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B8" w:rsidRPr="00F116A1" w:rsidRDefault="000612B8" w:rsidP="005C3907">
      <w:pPr>
        <w:jc w:val="center"/>
        <w:rPr>
          <w:rFonts w:cs="Times New Roman"/>
          <w:szCs w:val="24"/>
          <w:lang w:val="cs-CZ"/>
        </w:rPr>
      </w:pPr>
      <w:r w:rsidRPr="00F116A1">
        <w:rPr>
          <w:rFonts w:cs="Times New Roman"/>
          <w:b/>
          <w:bCs/>
          <w:szCs w:val="24"/>
          <w:lang w:val="cs-CZ"/>
        </w:rPr>
        <w:t>PŘÍBALOVÝ LETÁK</w:t>
      </w:r>
    </w:p>
    <w:p w:rsidR="000612B8" w:rsidRPr="00F116A1" w:rsidRDefault="000612B8" w:rsidP="005C3907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  <w:lang w:val="cs-CZ"/>
        </w:rPr>
      </w:pPr>
    </w:p>
    <w:p w:rsidR="000612B8" w:rsidRPr="00F116A1" w:rsidRDefault="000612B8" w:rsidP="005C3907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  <w:lang w:val="cs-CZ"/>
        </w:rPr>
      </w:pPr>
      <w:r w:rsidRPr="00F116A1">
        <w:rPr>
          <w:rFonts w:cs="Times New Roman"/>
          <w:b/>
          <w:bCs/>
          <w:szCs w:val="24"/>
          <w:lang w:val="cs-CZ"/>
        </w:rPr>
        <w:t>ALPHADERM Plus kožní roztok,</w:t>
      </w:r>
      <w:r w:rsidR="00840A11">
        <w:rPr>
          <w:rFonts w:cs="Times New Roman"/>
          <w:b/>
          <w:bCs/>
          <w:szCs w:val="24"/>
          <w:lang w:val="cs-CZ"/>
        </w:rPr>
        <w:t xml:space="preserve"> </w:t>
      </w:r>
      <w:r w:rsidRPr="00F116A1">
        <w:rPr>
          <w:rFonts w:cs="Times New Roman"/>
          <w:b/>
          <w:bCs/>
          <w:szCs w:val="24"/>
          <w:lang w:val="cs-CZ"/>
        </w:rPr>
        <w:t>sprej pro psy</w:t>
      </w:r>
    </w:p>
    <w:p w:rsidR="00FE1E8B" w:rsidRPr="00F116A1" w:rsidRDefault="00FE1E8B" w:rsidP="00F116A1">
      <w:pPr>
        <w:autoSpaceDE w:val="0"/>
        <w:autoSpaceDN w:val="0"/>
        <w:adjustRightInd w:val="0"/>
        <w:jc w:val="center"/>
        <w:rPr>
          <w:rFonts w:cs="Times New Roman"/>
          <w:szCs w:val="24"/>
          <w:lang w:val="cs-CZ"/>
        </w:rPr>
      </w:pPr>
      <w:r w:rsidRPr="00F116A1">
        <w:rPr>
          <w:rFonts w:cs="Times New Roman"/>
          <w:szCs w:val="24"/>
          <w:lang w:val="cs-CZ"/>
        </w:rPr>
        <w:t>Přípravek s indikačním omezením</w:t>
      </w:r>
    </w:p>
    <w:p w:rsidR="000612B8" w:rsidRPr="00F116A1" w:rsidRDefault="000612B8" w:rsidP="005C3907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  <w:lang w:val="cs-CZ"/>
        </w:rPr>
      </w:pPr>
    </w:p>
    <w:p w:rsidR="000612B8" w:rsidRPr="00F116A1" w:rsidRDefault="000612B8" w:rsidP="005C3907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  <w:lang w:val="cs-CZ"/>
        </w:rPr>
      </w:pPr>
    </w:p>
    <w:p w:rsidR="000612B8" w:rsidRPr="00F116A1" w:rsidRDefault="000612B8" w:rsidP="00226B57">
      <w:pPr>
        <w:pStyle w:val="Odstavecseseznamem"/>
        <w:numPr>
          <w:ilvl w:val="0"/>
          <w:numId w:val="32"/>
        </w:numPr>
        <w:jc w:val="both"/>
        <w:rPr>
          <w:rFonts w:cs="Times New Roman"/>
          <w:b/>
          <w:szCs w:val="24"/>
          <w:lang w:val="cs-CZ"/>
        </w:rPr>
      </w:pPr>
      <w:r w:rsidRPr="00F116A1">
        <w:rPr>
          <w:rFonts w:cs="Times New Roman"/>
          <w:b/>
          <w:bCs/>
          <w:szCs w:val="24"/>
          <w:lang w:val="cs-CZ"/>
        </w:rPr>
        <w:t>NÁZEV A ADRESA DRŽITELE ROZHODNUTÍ O REGISTRACI A DRŽITELE POVOLENÍ K VÝROBĚ ODPOVĚDNÉHO ZA PROPOUŠTĚNÍ ŠARŽÍ, POKUD SE LIŠÍ</w:t>
      </w:r>
    </w:p>
    <w:p w:rsidR="000612B8" w:rsidRPr="00F116A1" w:rsidRDefault="000612B8" w:rsidP="001B5F94">
      <w:pPr>
        <w:jc w:val="both"/>
        <w:rPr>
          <w:rFonts w:cs="Times New Roman"/>
          <w:szCs w:val="24"/>
          <w:lang w:val="cs-CZ"/>
        </w:rPr>
      </w:pPr>
    </w:p>
    <w:p w:rsidR="000612B8" w:rsidRPr="00F116A1" w:rsidRDefault="000612B8" w:rsidP="001B5F94">
      <w:pPr>
        <w:jc w:val="both"/>
        <w:rPr>
          <w:rFonts w:cs="Times New Roman"/>
          <w:szCs w:val="24"/>
          <w:u w:val="single"/>
          <w:lang w:val="cs-CZ"/>
        </w:rPr>
      </w:pPr>
      <w:r w:rsidRPr="00F116A1">
        <w:rPr>
          <w:rFonts w:cs="Times New Roman"/>
          <w:szCs w:val="24"/>
          <w:u w:val="single"/>
          <w:lang w:val="cs-CZ"/>
        </w:rPr>
        <w:t>Držitel rozhodnutí o registraci:</w:t>
      </w:r>
    </w:p>
    <w:p w:rsidR="000612B8" w:rsidRPr="00F116A1" w:rsidRDefault="000612B8" w:rsidP="001B5F94">
      <w:pPr>
        <w:autoSpaceDE w:val="0"/>
        <w:autoSpaceDN w:val="0"/>
        <w:adjustRightInd w:val="0"/>
        <w:jc w:val="both"/>
        <w:rPr>
          <w:rFonts w:cs="Times New Roman"/>
          <w:szCs w:val="24"/>
          <w:lang w:val="cs-CZ"/>
        </w:rPr>
      </w:pPr>
      <w:r w:rsidRPr="00F116A1">
        <w:rPr>
          <w:rFonts w:cs="Times New Roman"/>
          <w:szCs w:val="24"/>
          <w:lang w:val="cs-CZ"/>
        </w:rPr>
        <w:t>ALPHA-VET Állatgyógyászati Kft., Hoffher A. u. 38-40., Budapešť, H-1194, Maďarsko</w:t>
      </w:r>
    </w:p>
    <w:p w:rsidR="000612B8" w:rsidRPr="00F116A1" w:rsidRDefault="000612B8" w:rsidP="001B5F94">
      <w:pPr>
        <w:jc w:val="both"/>
        <w:rPr>
          <w:rFonts w:cs="Times New Roman"/>
          <w:szCs w:val="24"/>
          <w:lang w:val="cs-CZ"/>
        </w:rPr>
      </w:pPr>
    </w:p>
    <w:p w:rsidR="000612B8" w:rsidRPr="00F116A1" w:rsidRDefault="000612B8" w:rsidP="001B5F94">
      <w:pPr>
        <w:jc w:val="both"/>
        <w:rPr>
          <w:rFonts w:cs="Times New Roman"/>
          <w:szCs w:val="24"/>
          <w:u w:val="single"/>
          <w:lang w:val="cs-CZ"/>
        </w:rPr>
      </w:pPr>
      <w:r w:rsidRPr="00F116A1">
        <w:rPr>
          <w:rFonts w:cs="Times New Roman"/>
          <w:szCs w:val="24"/>
          <w:u w:val="single"/>
          <w:lang w:val="cs-CZ"/>
        </w:rPr>
        <w:t>Výrobce odpovědný za uvolnění šarže:</w:t>
      </w:r>
    </w:p>
    <w:p w:rsidR="000612B8" w:rsidRPr="00F116A1" w:rsidRDefault="000612B8" w:rsidP="001B5F94">
      <w:pPr>
        <w:autoSpaceDE w:val="0"/>
        <w:autoSpaceDN w:val="0"/>
        <w:adjustRightInd w:val="0"/>
        <w:jc w:val="both"/>
        <w:rPr>
          <w:rFonts w:cs="Times New Roman"/>
          <w:szCs w:val="24"/>
          <w:lang w:val="cs-CZ"/>
        </w:rPr>
      </w:pPr>
      <w:r w:rsidRPr="00F116A1">
        <w:rPr>
          <w:rFonts w:cs="Times New Roman"/>
          <w:szCs w:val="24"/>
          <w:lang w:val="cs-CZ"/>
        </w:rPr>
        <w:t>ALPHA-VET Állatgyógyászati Kft., Köves János út 13., Bábolna, H-2943, Maďarsko</w:t>
      </w:r>
    </w:p>
    <w:p w:rsidR="000612B8" w:rsidRPr="00F116A1" w:rsidRDefault="000612B8" w:rsidP="001B5F94">
      <w:pPr>
        <w:jc w:val="both"/>
        <w:rPr>
          <w:rFonts w:cs="Times New Roman"/>
          <w:szCs w:val="24"/>
          <w:lang w:val="cs-CZ"/>
        </w:rPr>
      </w:pPr>
    </w:p>
    <w:p w:rsidR="000612B8" w:rsidRPr="00F116A1" w:rsidRDefault="000612B8" w:rsidP="00226B57">
      <w:pPr>
        <w:pStyle w:val="Odstavecseseznamem"/>
        <w:numPr>
          <w:ilvl w:val="0"/>
          <w:numId w:val="32"/>
        </w:numPr>
        <w:jc w:val="both"/>
        <w:rPr>
          <w:rFonts w:cs="Times New Roman"/>
          <w:b/>
          <w:szCs w:val="24"/>
          <w:lang w:val="cs-CZ"/>
        </w:rPr>
      </w:pPr>
      <w:r w:rsidRPr="00F116A1">
        <w:rPr>
          <w:rFonts w:cs="Times New Roman"/>
          <w:b/>
          <w:bCs/>
          <w:szCs w:val="24"/>
          <w:lang w:val="cs-CZ"/>
        </w:rPr>
        <w:t>NÁZEV VETERINÁRNÍHO LÉČIVÉHO PŘÍPRAVKU</w:t>
      </w:r>
    </w:p>
    <w:p w:rsidR="000612B8" w:rsidRPr="00F116A1" w:rsidRDefault="000612B8" w:rsidP="001B5F94">
      <w:pPr>
        <w:autoSpaceDE w:val="0"/>
        <w:autoSpaceDN w:val="0"/>
        <w:adjustRightInd w:val="0"/>
        <w:jc w:val="both"/>
        <w:rPr>
          <w:rFonts w:cs="Times New Roman"/>
          <w:szCs w:val="24"/>
          <w:lang w:val="cs-CZ"/>
        </w:rPr>
      </w:pPr>
    </w:p>
    <w:p w:rsidR="000612B8" w:rsidRPr="00F116A1" w:rsidRDefault="000612B8" w:rsidP="001B5F94">
      <w:pPr>
        <w:autoSpaceDE w:val="0"/>
        <w:autoSpaceDN w:val="0"/>
        <w:adjustRightInd w:val="0"/>
        <w:jc w:val="both"/>
        <w:rPr>
          <w:rFonts w:cs="Times New Roman"/>
          <w:szCs w:val="24"/>
          <w:lang w:val="cs-CZ"/>
        </w:rPr>
      </w:pPr>
      <w:r w:rsidRPr="00F116A1">
        <w:rPr>
          <w:rFonts w:cs="Times New Roman"/>
          <w:szCs w:val="24"/>
          <w:lang w:val="cs-CZ"/>
        </w:rPr>
        <w:t>ALPHADERM Plus kožní roztok,</w:t>
      </w:r>
      <w:r w:rsidR="0020017E">
        <w:rPr>
          <w:rFonts w:cs="Times New Roman"/>
          <w:szCs w:val="24"/>
          <w:lang w:val="cs-CZ"/>
        </w:rPr>
        <w:t xml:space="preserve"> </w:t>
      </w:r>
      <w:r w:rsidRPr="00F116A1">
        <w:rPr>
          <w:rFonts w:cs="Times New Roman"/>
          <w:szCs w:val="24"/>
          <w:lang w:val="cs-CZ"/>
        </w:rPr>
        <w:t>sprej pro psy</w:t>
      </w:r>
    </w:p>
    <w:p w:rsidR="000612B8" w:rsidRPr="00F116A1" w:rsidRDefault="000612B8" w:rsidP="001B5F94">
      <w:pPr>
        <w:autoSpaceDE w:val="0"/>
        <w:autoSpaceDN w:val="0"/>
        <w:adjustRightInd w:val="0"/>
        <w:jc w:val="both"/>
        <w:rPr>
          <w:rFonts w:cs="Times New Roman"/>
          <w:szCs w:val="24"/>
          <w:lang w:val="cs-CZ"/>
        </w:rPr>
      </w:pPr>
      <w:r w:rsidRPr="00F116A1">
        <w:rPr>
          <w:rFonts w:cs="Times New Roman"/>
          <w:szCs w:val="24"/>
          <w:lang w:val="cs-CZ"/>
        </w:rPr>
        <w:t>Marbofloxacin</w:t>
      </w:r>
      <w:r w:rsidR="00E35902" w:rsidRPr="00F116A1">
        <w:rPr>
          <w:rFonts w:cs="Times New Roman"/>
          <w:szCs w:val="24"/>
          <w:lang w:val="cs-CZ"/>
        </w:rPr>
        <w:t>um</w:t>
      </w:r>
      <w:r w:rsidRPr="00F116A1">
        <w:rPr>
          <w:rFonts w:cs="Times New Roman"/>
          <w:szCs w:val="24"/>
          <w:lang w:val="cs-CZ"/>
        </w:rPr>
        <w:t xml:space="preserve">, </w:t>
      </w:r>
      <w:r w:rsidR="00E35902" w:rsidRPr="00F116A1">
        <w:rPr>
          <w:rFonts w:cs="Times New Roman"/>
          <w:szCs w:val="24"/>
          <w:lang w:val="cs-CZ"/>
        </w:rPr>
        <w:t>Ketoconazolum</w:t>
      </w:r>
      <w:r w:rsidRPr="00F116A1">
        <w:rPr>
          <w:rFonts w:cs="Times New Roman"/>
          <w:szCs w:val="24"/>
          <w:lang w:val="cs-CZ"/>
        </w:rPr>
        <w:t>, Prednisolon</w:t>
      </w:r>
      <w:r w:rsidR="00E35902" w:rsidRPr="00F116A1">
        <w:rPr>
          <w:rFonts w:cs="Times New Roman"/>
          <w:szCs w:val="24"/>
          <w:lang w:val="cs-CZ"/>
        </w:rPr>
        <w:t>um</w:t>
      </w:r>
      <w:r w:rsidRPr="00F116A1">
        <w:rPr>
          <w:rFonts w:cs="Times New Roman"/>
          <w:szCs w:val="24"/>
          <w:lang w:val="cs-CZ"/>
        </w:rPr>
        <w:t xml:space="preserve"> </w:t>
      </w:r>
    </w:p>
    <w:p w:rsidR="00146AB3" w:rsidRPr="00F116A1" w:rsidRDefault="00146AB3" w:rsidP="00146AB3">
      <w:pPr>
        <w:autoSpaceDE w:val="0"/>
        <w:autoSpaceDN w:val="0"/>
        <w:adjustRightInd w:val="0"/>
        <w:jc w:val="both"/>
        <w:rPr>
          <w:rFonts w:cs="Times New Roman"/>
          <w:szCs w:val="24"/>
          <w:lang w:val="cs-CZ"/>
        </w:rPr>
      </w:pPr>
      <w:r w:rsidRPr="00F116A1">
        <w:rPr>
          <w:rFonts w:cs="Times New Roman"/>
          <w:szCs w:val="24"/>
          <w:lang w:val="cs-CZ"/>
        </w:rPr>
        <w:t>Přípravek s indikačním omezením</w:t>
      </w:r>
    </w:p>
    <w:p w:rsidR="00146AB3" w:rsidRPr="00F116A1" w:rsidRDefault="00146AB3" w:rsidP="001B5F94">
      <w:pPr>
        <w:autoSpaceDE w:val="0"/>
        <w:autoSpaceDN w:val="0"/>
        <w:adjustRightInd w:val="0"/>
        <w:jc w:val="both"/>
        <w:rPr>
          <w:rFonts w:cs="Times New Roman"/>
          <w:szCs w:val="24"/>
          <w:lang w:val="cs-CZ"/>
        </w:rPr>
      </w:pPr>
    </w:p>
    <w:p w:rsidR="000612B8" w:rsidRPr="00F116A1" w:rsidRDefault="000612B8" w:rsidP="001B5F94">
      <w:pPr>
        <w:jc w:val="both"/>
        <w:rPr>
          <w:rFonts w:cs="Times New Roman"/>
          <w:szCs w:val="24"/>
          <w:lang w:val="cs-CZ"/>
        </w:rPr>
      </w:pPr>
    </w:p>
    <w:p w:rsidR="000612B8" w:rsidRPr="00F116A1" w:rsidRDefault="000612B8" w:rsidP="00226B57">
      <w:pPr>
        <w:pStyle w:val="Odstavecseseznamem"/>
        <w:numPr>
          <w:ilvl w:val="0"/>
          <w:numId w:val="32"/>
        </w:numPr>
        <w:jc w:val="both"/>
        <w:rPr>
          <w:rFonts w:cs="Times New Roman"/>
          <w:b/>
          <w:szCs w:val="24"/>
          <w:lang w:val="cs-CZ"/>
        </w:rPr>
      </w:pPr>
      <w:r w:rsidRPr="00F116A1">
        <w:rPr>
          <w:rFonts w:cs="Times New Roman"/>
          <w:b/>
          <w:bCs/>
          <w:szCs w:val="24"/>
          <w:lang w:val="cs-CZ"/>
        </w:rPr>
        <w:t>OBSAH LÉČIVÝCH A OSTATNÍCH LÁTEK</w:t>
      </w:r>
    </w:p>
    <w:p w:rsidR="000612B8" w:rsidRPr="00F116A1" w:rsidRDefault="000612B8" w:rsidP="001B5F94">
      <w:pPr>
        <w:autoSpaceDE w:val="0"/>
        <w:autoSpaceDN w:val="0"/>
        <w:adjustRightInd w:val="0"/>
        <w:jc w:val="both"/>
        <w:rPr>
          <w:rFonts w:cs="Times New Roman"/>
          <w:szCs w:val="24"/>
          <w:lang w:val="cs-CZ"/>
        </w:rPr>
      </w:pPr>
    </w:p>
    <w:p w:rsidR="000612B8" w:rsidRPr="00F116A1" w:rsidRDefault="000612B8" w:rsidP="001B5F94">
      <w:pPr>
        <w:autoSpaceDE w:val="0"/>
        <w:autoSpaceDN w:val="0"/>
        <w:adjustRightInd w:val="0"/>
        <w:jc w:val="both"/>
        <w:rPr>
          <w:rFonts w:cs="Times New Roman"/>
          <w:szCs w:val="24"/>
          <w:lang w:val="cs-CZ"/>
        </w:rPr>
      </w:pPr>
      <w:r w:rsidRPr="00F116A1">
        <w:rPr>
          <w:rFonts w:cs="Times New Roman"/>
          <w:szCs w:val="24"/>
          <w:lang w:val="cs-CZ"/>
        </w:rPr>
        <w:t>Jeden ml přípravku obsahuje:</w:t>
      </w:r>
    </w:p>
    <w:p w:rsidR="000612B8" w:rsidRPr="00F116A1" w:rsidRDefault="000612B8" w:rsidP="001B5F94">
      <w:pPr>
        <w:autoSpaceDE w:val="0"/>
        <w:autoSpaceDN w:val="0"/>
        <w:adjustRightInd w:val="0"/>
        <w:jc w:val="both"/>
        <w:rPr>
          <w:rFonts w:cs="Times New Roman"/>
          <w:szCs w:val="24"/>
          <w:lang w:val="cs-CZ"/>
        </w:rPr>
      </w:pPr>
      <w:r w:rsidRPr="00F116A1">
        <w:rPr>
          <w:rFonts w:cs="Times New Roman"/>
          <w:szCs w:val="24"/>
          <w:lang w:val="cs-CZ"/>
        </w:rPr>
        <w:t>Léčivé látky:</w:t>
      </w:r>
    </w:p>
    <w:p w:rsidR="000612B8" w:rsidRPr="00F116A1" w:rsidRDefault="000612B8" w:rsidP="00376437">
      <w:pPr>
        <w:tabs>
          <w:tab w:val="center" w:leader="dot" w:pos="4536"/>
        </w:tabs>
        <w:autoSpaceDE w:val="0"/>
        <w:autoSpaceDN w:val="0"/>
        <w:adjustRightInd w:val="0"/>
        <w:jc w:val="both"/>
        <w:rPr>
          <w:rFonts w:cs="Times New Roman"/>
          <w:szCs w:val="24"/>
          <w:lang w:val="cs-CZ"/>
        </w:rPr>
      </w:pPr>
      <w:r w:rsidRPr="00F116A1">
        <w:rPr>
          <w:rFonts w:cs="Times New Roman"/>
          <w:szCs w:val="24"/>
          <w:lang w:val="cs-CZ"/>
        </w:rPr>
        <w:t xml:space="preserve">Marbofloxacinum </w:t>
      </w:r>
      <w:r w:rsidRPr="00F116A1">
        <w:rPr>
          <w:rFonts w:cs="Times New Roman"/>
          <w:szCs w:val="24"/>
          <w:lang w:val="cs-CZ"/>
        </w:rPr>
        <w:tab/>
        <w:t xml:space="preserve"> 1,025 mg</w:t>
      </w:r>
    </w:p>
    <w:p w:rsidR="000612B8" w:rsidRPr="00F116A1" w:rsidRDefault="000612B8" w:rsidP="00376437">
      <w:pPr>
        <w:tabs>
          <w:tab w:val="center" w:leader="dot" w:pos="4536"/>
        </w:tabs>
        <w:autoSpaceDE w:val="0"/>
        <w:autoSpaceDN w:val="0"/>
        <w:adjustRightInd w:val="0"/>
        <w:jc w:val="both"/>
        <w:rPr>
          <w:rFonts w:cs="Times New Roman"/>
          <w:szCs w:val="24"/>
          <w:lang w:val="cs-CZ"/>
        </w:rPr>
      </w:pPr>
      <w:r w:rsidRPr="00F116A1">
        <w:rPr>
          <w:rFonts w:cs="Times New Roman"/>
          <w:szCs w:val="24"/>
          <w:lang w:val="cs-CZ"/>
        </w:rPr>
        <w:t xml:space="preserve">Ketoconazolum </w:t>
      </w:r>
      <w:r w:rsidRPr="00F116A1">
        <w:rPr>
          <w:rFonts w:cs="Times New Roman"/>
          <w:szCs w:val="24"/>
          <w:lang w:val="cs-CZ"/>
        </w:rPr>
        <w:tab/>
        <w:t xml:space="preserve"> 2,041 mg</w:t>
      </w:r>
    </w:p>
    <w:p w:rsidR="000612B8" w:rsidRPr="00F116A1" w:rsidRDefault="000612B8" w:rsidP="00376437">
      <w:pPr>
        <w:tabs>
          <w:tab w:val="center" w:leader="dot" w:pos="4536"/>
        </w:tabs>
        <w:autoSpaceDE w:val="0"/>
        <w:autoSpaceDN w:val="0"/>
        <w:adjustRightInd w:val="0"/>
        <w:jc w:val="both"/>
        <w:rPr>
          <w:rFonts w:cs="Times New Roman"/>
          <w:szCs w:val="24"/>
          <w:lang w:val="cs-CZ"/>
        </w:rPr>
      </w:pPr>
      <w:r w:rsidRPr="00F116A1">
        <w:rPr>
          <w:rFonts w:cs="Times New Roman"/>
          <w:szCs w:val="24"/>
          <w:lang w:val="cs-CZ"/>
        </w:rPr>
        <w:t xml:space="preserve">Prednisolonum </w:t>
      </w:r>
      <w:r w:rsidRPr="00F116A1">
        <w:rPr>
          <w:rFonts w:cs="Times New Roman"/>
          <w:szCs w:val="24"/>
          <w:lang w:val="cs-CZ"/>
        </w:rPr>
        <w:tab/>
        <w:t xml:space="preserve"> 0,926 mg</w:t>
      </w:r>
    </w:p>
    <w:p w:rsidR="000612B8" w:rsidRPr="00F116A1" w:rsidRDefault="000612B8" w:rsidP="001B5F94">
      <w:pPr>
        <w:jc w:val="both"/>
        <w:rPr>
          <w:rFonts w:cs="Times New Roman"/>
          <w:szCs w:val="24"/>
          <w:lang w:val="cs-CZ"/>
        </w:rPr>
      </w:pPr>
    </w:p>
    <w:p w:rsidR="000612B8" w:rsidRPr="00F116A1" w:rsidRDefault="000612B8" w:rsidP="00226B57">
      <w:pPr>
        <w:pStyle w:val="Odstavecseseznamem"/>
        <w:numPr>
          <w:ilvl w:val="0"/>
          <w:numId w:val="32"/>
        </w:numPr>
        <w:jc w:val="both"/>
        <w:rPr>
          <w:rFonts w:cs="Times New Roman"/>
          <w:b/>
          <w:szCs w:val="24"/>
          <w:lang w:val="cs-CZ"/>
        </w:rPr>
      </w:pPr>
      <w:r w:rsidRPr="00F116A1">
        <w:rPr>
          <w:rFonts w:cs="Times New Roman"/>
          <w:b/>
          <w:bCs/>
          <w:szCs w:val="24"/>
          <w:lang w:val="cs-CZ"/>
        </w:rPr>
        <w:t>INDIKACE</w:t>
      </w:r>
    </w:p>
    <w:p w:rsidR="000612B8" w:rsidRPr="00F116A1" w:rsidRDefault="000612B8" w:rsidP="001B5F94">
      <w:pPr>
        <w:autoSpaceDE w:val="0"/>
        <w:autoSpaceDN w:val="0"/>
        <w:adjustRightInd w:val="0"/>
        <w:jc w:val="both"/>
        <w:rPr>
          <w:rFonts w:cs="Times New Roman"/>
          <w:szCs w:val="24"/>
          <w:lang w:val="cs-CZ"/>
        </w:rPr>
      </w:pPr>
    </w:p>
    <w:p w:rsidR="000612B8" w:rsidRPr="00F116A1" w:rsidRDefault="000612B8" w:rsidP="001B5F94">
      <w:pPr>
        <w:jc w:val="both"/>
        <w:rPr>
          <w:rFonts w:cs="Times New Roman"/>
          <w:szCs w:val="24"/>
          <w:lang w:val="cs-CZ"/>
        </w:rPr>
      </w:pPr>
      <w:r w:rsidRPr="00F116A1">
        <w:rPr>
          <w:rFonts w:cs="Times New Roman"/>
          <w:szCs w:val="24"/>
          <w:lang w:val="cs-CZ"/>
        </w:rPr>
        <w:t xml:space="preserve">Léčba akutní dermatitidy u psů v případě, že je prokázáno, že smíšenou infekci způsobují bakterie </w:t>
      </w:r>
      <w:r w:rsidRPr="00F116A1">
        <w:rPr>
          <w:rFonts w:cs="Times New Roman"/>
          <w:i/>
          <w:szCs w:val="24"/>
          <w:lang w:val="cs-CZ"/>
        </w:rPr>
        <w:t>Pseudomonas aeruginosa</w:t>
      </w:r>
      <w:r w:rsidRPr="00F116A1">
        <w:rPr>
          <w:rFonts w:cs="Times New Roman"/>
          <w:szCs w:val="24"/>
          <w:lang w:val="cs-CZ"/>
        </w:rPr>
        <w:t xml:space="preserve"> nebo </w:t>
      </w:r>
      <w:r w:rsidRPr="00F116A1">
        <w:rPr>
          <w:rFonts w:cs="Times New Roman"/>
          <w:i/>
          <w:szCs w:val="24"/>
          <w:lang w:val="cs-CZ"/>
        </w:rPr>
        <w:t>Staphylococcus pseudintermedius</w:t>
      </w:r>
      <w:r w:rsidRPr="00F116A1">
        <w:rPr>
          <w:rFonts w:cs="Times New Roman"/>
          <w:szCs w:val="24"/>
          <w:lang w:val="cs-CZ"/>
        </w:rPr>
        <w:t xml:space="preserve"> citlivé na marbofloxacin a kvasink</w:t>
      </w:r>
      <w:r w:rsidR="00FE1E8B" w:rsidRPr="00F116A1">
        <w:rPr>
          <w:rFonts w:cs="Times New Roman"/>
          <w:szCs w:val="24"/>
          <w:lang w:val="cs-CZ"/>
        </w:rPr>
        <w:t>a</w:t>
      </w:r>
      <w:r w:rsidR="00146AB3" w:rsidRPr="00F116A1">
        <w:rPr>
          <w:rFonts w:cs="Times New Roman"/>
          <w:szCs w:val="24"/>
          <w:lang w:val="cs-CZ"/>
        </w:rPr>
        <w:t xml:space="preserve"> </w:t>
      </w:r>
      <w:r w:rsidRPr="00F116A1">
        <w:rPr>
          <w:rFonts w:cs="Times New Roman"/>
          <w:i/>
          <w:szCs w:val="24"/>
          <w:lang w:val="cs-CZ"/>
        </w:rPr>
        <w:t>Malassezia pachydermatis</w:t>
      </w:r>
      <w:r w:rsidRPr="00F116A1">
        <w:rPr>
          <w:rFonts w:cs="Times New Roman"/>
          <w:szCs w:val="24"/>
          <w:lang w:val="cs-CZ"/>
        </w:rPr>
        <w:t xml:space="preserve"> citliv</w:t>
      </w:r>
      <w:r w:rsidR="00FE1E8B" w:rsidRPr="00F116A1">
        <w:rPr>
          <w:rFonts w:cs="Times New Roman"/>
          <w:szCs w:val="24"/>
          <w:lang w:val="cs-CZ"/>
        </w:rPr>
        <w:t>á</w:t>
      </w:r>
      <w:r w:rsidRPr="00F116A1">
        <w:rPr>
          <w:rFonts w:cs="Times New Roman"/>
          <w:szCs w:val="24"/>
          <w:lang w:val="cs-CZ"/>
        </w:rPr>
        <w:t xml:space="preserve"> na ketokonazol.</w:t>
      </w:r>
    </w:p>
    <w:p w:rsidR="000612B8" w:rsidRPr="00F116A1" w:rsidRDefault="000612B8" w:rsidP="001B5F94">
      <w:pPr>
        <w:jc w:val="both"/>
        <w:rPr>
          <w:rFonts w:cs="Times New Roman"/>
          <w:szCs w:val="24"/>
          <w:lang w:val="cs-CZ"/>
        </w:rPr>
      </w:pPr>
    </w:p>
    <w:p w:rsidR="000612B8" w:rsidRPr="00F116A1" w:rsidRDefault="000612B8" w:rsidP="00376437">
      <w:pPr>
        <w:pStyle w:val="Odstavecseseznamem"/>
        <w:numPr>
          <w:ilvl w:val="0"/>
          <w:numId w:val="32"/>
        </w:numPr>
        <w:jc w:val="both"/>
        <w:rPr>
          <w:rFonts w:cs="Times New Roman"/>
          <w:b/>
          <w:szCs w:val="24"/>
          <w:lang w:val="cs-CZ"/>
        </w:rPr>
      </w:pPr>
      <w:r w:rsidRPr="00F116A1">
        <w:rPr>
          <w:rFonts w:cs="Times New Roman"/>
          <w:b/>
          <w:bCs/>
          <w:szCs w:val="24"/>
          <w:lang w:val="cs-CZ"/>
        </w:rPr>
        <w:t>KONTRAINDIKACE</w:t>
      </w:r>
    </w:p>
    <w:p w:rsidR="000612B8" w:rsidRPr="00F116A1" w:rsidRDefault="000612B8" w:rsidP="001B5F94">
      <w:pPr>
        <w:autoSpaceDE w:val="0"/>
        <w:autoSpaceDN w:val="0"/>
        <w:adjustRightInd w:val="0"/>
        <w:jc w:val="both"/>
        <w:rPr>
          <w:rFonts w:cs="Times New Roman"/>
          <w:szCs w:val="24"/>
          <w:lang w:val="cs-CZ"/>
        </w:rPr>
      </w:pPr>
    </w:p>
    <w:p w:rsidR="000612B8" w:rsidRPr="00F116A1" w:rsidRDefault="00146AB3" w:rsidP="001B5F94">
      <w:pPr>
        <w:autoSpaceDE w:val="0"/>
        <w:autoSpaceDN w:val="0"/>
        <w:adjustRightInd w:val="0"/>
        <w:jc w:val="both"/>
        <w:rPr>
          <w:rFonts w:cs="Times New Roman"/>
          <w:szCs w:val="24"/>
          <w:lang w:val="cs-CZ"/>
        </w:rPr>
      </w:pPr>
      <w:r w:rsidRPr="00F116A1">
        <w:rPr>
          <w:rFonts w:cs="Times New Roman"/>
          <w:szCs w:val="24"/>
          <w:lang w:val="cs-CZ"/>
        </w:rPr>
        <w:t xml:space="preserve">Nepoužívat </w:t>
      </w:r>
      <w:r w:rsidR="000612B8" w:rsidRPr="00F116A1">
        <w:rPr>
          <w:rFonts w:cs="Times New Roman"/>
          <w:szCs w:val="24"/>
          <w:lang w:val="cs-CZ"/>
        </w:rPr>
        <w:t xml:space="preserve">v případě přecitlivělosti na léčivé látky nebo na některou z pomocných látek. </w:t>
      </w:r>
    </w:p>
    <w:p w:rsidR="000612B8" w:rsidRPr="00F116A1" w:rsidRDefault="000612B8" w:rsidP="001B5F94">
      <w:pPr>
        <w:jc w:val="both"/>
        <w:rPr>
          <w:rFonts w:cs="Times New Roman"/>
          <w:szCs w:val="24"/>
          <w:lang w:val="cs-CZ"/>
        </w:rPr>
      </w:pPr>
    </w:p>
    <w:p w:rsidR="000612B8" w:rsidRPr="00F116A1" w:rsidRDefault="000612B8" w:rsidP="00376437">
      <w:pPr>
        <w:pStyle w:val="Odstavecseseznamem"/>
        <w:numPr>
          <w:ilvl w:val="0"/>
          <w:numId w:val="32"/>
        </w:numPr>
        <w:jc w:val="both"/>
        <w:rPr>
          <w:rFonts w:cs="Times New Roman"/>
          <w:b/>
          <w:szCs w:val="24"/>
          <w:lang w:val="cs-CZ"/>
        </w:rPr>
      </w:pPr>
      <w:r w:rsidRPr="00F116A1">
        <w:rPr>
          <w:rFonts w:cs="Times New Roman"/>
          <w:b/>
          <w:bCs/>
          <w:szCs w:val="24"/>
          <w:lang w:val="cs-CZ"/>
        </w:rPr>
        <w:t>NEŽÁDOUCÍ  ÚČINKY</w:t>
      </w:r>
    </w:p>
    <w:p w:rsidR="000612B8" w:rsidRPr="00F116A1" w:rsidRDefault="000612B8" w:rsidP="001B5F94">
      <w:pPr>
        <w:autoSpaceDE w:val="0"/>
        <w:autoSpaceDN w:val="0"/>
        <w:adjustRightInd w:val="0"/>
        <w:jc w:val="both"/>
        <w:rPr>
          <w:rFonts w:cs="Times New Roman"/>
          <w:szCs w:val="24"/>
          <w:lang w:val="cs-CZ"/>
        </w:rPr>
      </w:pPr>
    </w:p>
    <w:p w:rsidR="00F116A1" w:rsidRPr="00046924" w:rsidRDefault="00F116A1" w:rsidP="00F116A1">
      <w:pPr>
        <w:autoSpaceDE w:val="0"/>
        <w:autoSpaceDN w:val="0"/>
        <w:adjustRightInd w:val="0"/>
        <w:jc w:val="both"/>
        <w:rPr>
          <w:rFonts w:cs="Times New Roman"/>
          <w:b/>
          <w:bCs/>
          <w:szCs w:val="24"/>
          <w:lang w:val="cs-CZ"/>
        </w:rPr>
      </w:pPr>
      <w:r w:rsidRPr="00046924">
        <w:rPr>
          <w:rFonts w:cs="Times New Roman"/>
          <w:bCs/>
          <w:szCs w:val="24"/>
          <w:lang w:val="cs-CZ"/>
        </w:rPr>
        <w:t xml:space="preserve">Po podání přípravku bylo pozorováno mírné zarudnutí kůže. </w:t>
      </w:r>
      <w:r w:rsidRPr="00046924">
        <w:rPr>
          <w:rFonts w:cs="Times New Roman"/>
          <w:szCs w:val="24"/>
          <w:lang w:val="cs-CZ"/>
        </w:rPr>
        <w:t>Frekvence nežádoucích reakcí je velmi vzácná (méně než 1 případ na 10 000 zvířat, včetně izolovaných hlášení)</w:t>
      </w:r>
      <w:r w:rsidRPr="00046924">
        <w:rPr>
          <w:rFonts w:cs="Times New Roman"/>
          <w:b/>
          <w:bCs/>
          <w:szCs w:val="24"/>
          <w:lang w:val="cs-CZ"/>
        </w:rPr>
        <w:t>.</w:t>
      </w:r>
    </w:p>
    <w:p w:rsidR="000612B8" w:rsidRPr="00F116A1" w:rsidRDefault="000612B8" w:rsidP="001B5F94">
      <w:pPr>
        <w:jc w:val="both"/>
        <w:rPr>
          <w:rFonts w:cs="Times New Roman"/>
          <w:szCs w:val="24"/>
          <w:lang w:val="cs-CZ"/>
        </w:rPr>
      </w:pPr>
    </w:p>
    <w:p w:rsidR="000612B8" w:rsidRPr="00F116A1" w:rsidRDefault="000612B8" w:rsidP="00132799">
      <w:pPr>
        <w:jc w:val="both"/>
        <w:rPr>
          <w:rFonts w:cs="Times New Roman"/>
          <w:szCs w:val="24"/>
          <w:lang w:val="cs-CZ"/>
        </w:rPr>
      </w:pPr>
      <w:r w:rsidRPr="00F116A1">
        <w:rPr>
          <w:rFonts w:cs="Times New Roman"/>
          <w:szCs w:val="24"/>
          <w:lang w:val="cs-CZ"/>
        </w:rPr>
        <w:t>Jestliže zaznamenáte ja</w:t>
      </w:r>
      <w:r w:rsidR="0020017E" w:rsidRPr="00F116A1">
        <w:rPr>
          <w:rFonts w:cs="Times New Roman"/>
          <w:szCs w:val="24"/>
          <w:lang w:val="cs-CZ"/>
        </w:rPr>
        <w:t>k</w:t>
      </w:r>
      <w:r w:rsidRPr="00F116A1">
        <w:rPr>
          <w:rFonts w:cs="Times New Roman"/>
          <w:szCs w:val="24"/>
          <w:lang w:val="cs-CZ"/>
        </w:rPr>
        <w:t>ékoliv závažné nežádoucí účinky či jiné reakce,</w:t>
      </w:r>
      <w:r w:rsidR="0020017E">
        <w:rPr>
          <w:rFonts w:cs="Times New Roman"/>
          <w:szCs w:val="24"/>
          <w:lang w:val="cs-CZ"/>
        </w:rPr>
        <w:t xml:space="preserve"> </w:t>
      </w:r>
      <w:r w:rsidRPr="00F116A1">
        <w:rPr>
          <w:rFonts w:cs="Times New Roman"/>
          <w:szCs w:val="24"/>
          <w:lang w:val="cs-CZ"/>
        </w:rPr>
        <w:t>které nejsou uvedeny v této příbalové informaci,</w:t>
      </w:r>
      <w:r w:rsidR="0020017E">
        <w:rPr>
          <w:rFonts w:cs="Times New Roman"/>
          <w:szCs w:val="24"/>
          <w:lang w:val="cs-CZ"/>
        </w:rPr>
        <w:t xml:space="preserve"> </w:t>
      </w:r>
      <w:r w:rsidRPr="00F116A1">
        <w:rPr>
          <w:rFonts w:cs="Times New Roman"/>
          <w:szCs w:val="24"/>
          <w:lang w:val="cs-CZ"/>
        </w:rPr>
        <w:t>oznamte to prosím vašemu veterinárnímu lékaři.</w:t>
      </w:r>
    </w:p>
    <w:p w:rsidR="000612B8" w:rsidRPr="00F116A1" w:rsidRDefault="000612B8" w:rsidP="00132799">
      <w:pPr>
        <w:jc w:val="both"/>
        <w:rPr>
          <w:rFonts w:cs="Times New Roman"/>
          <w:szCs w:val="24"/>
          <w:lang w:val="cs-CZ"/>
        </w:rPr>
      </w:pPr>
    </w:p>
    <w:p w:rsidR="00E35902" w:rsidRPr="00F116A1" w:rsidRDefault="00E35902" w:rsidP="00E35902">
      <w:pPr>
        <w:pStyle w:val="Odstavecseseznamem"/>
        <w:numPr>
          <w:ilvl w:val="0"/>
          <w:numId w:val="32"/>
        </w:numPr>
        <w:jc w:val="both"/>
        <w:rPr>
          <w:rFonts w:cs="Times New Roman"/>
          <w:b/>
          <w:szCs w:val="24"/>
          <w:lang w:val="cs-CZ"/>
        </w:rPr>
      </w:pPr>
      <w:r w:rsidRPr="00F116A1">
        <w:rPr>
          <w:rFonts w:cs="Times New Roman"/>
          <w:b/>
          <w:bCs/>
          <w:szCs w:val="24"/>
          <w:lang w:val="cs-CZ"/>
        </w:rPr>
        <w:lastRenderedPageBreak/>
        <w:t>CÍLOVÝ DRUH ZVÍŘAT</w:t>
      </w:r>
    </w:p>
    <w:p w:rsidR="000612B8" w:rsidRPr="00F116A1" w:rsidRDefault="000612B8" w:rsidP="00132799">
      <w:pPr>
        <w:jc w:val="both"/>
        <w:rPr>
          <w:rFonts w:cs="Times New Roman"/>
          <w:szCs w:val="24"/>
          <w:lang w:val="cs-CZ"/>
        </w:rPr>
      </w:pPr>
    </w:p>
    <w:p w:rsidR="000612B8" w:rsidRPr="00F116A1" w:rsidRDefault="000612B8" w:rsidP="001B5F94">
      <w:pPr>
        <w:autoSpaceDE w:val="0"/>
        <w:autoSpaceDN w:val="0"/>
        <w:adjustRightInd w:val="0"/>
        <w:jc w:val="both"/>
        <w:rPr>
          <w:rFonts w:cs="Times New Roman"/>
          <w:szCs w:val="24"/>
          <w:lang w:val="cs-CZ"/>
        </w:rPr>
      </w:pPr>
      <w:r w:rsidRPr="00F116A1">
        <w:rPr>
          <w:rFonts w:cs="Times New Roman"/>
          <w:szCs w:val="24"/>
          <w:lang w:val="cs-CZ"/>
        </w:rPr>
        <w:t>Psi</w:t>
      </w:r>
    </w:p>
    <w:p w:rsidR="000612B8" w:rsidRPr="00F116A1" w:rsidRDefault="000612B8" w:rsidP="001B5F94">
      <w:pPr>
        <w:jc w:val="both"/>
        <w:rPr>
          <w:rFonts w:cs="Times New Roman"/>
          <w:szCs w:val="24"/>
          <w:lang w:val="cs-CZ"/>
        </w:rPr>
      </w:pPr>
    </w:p>
    <w:p w:rsidR="000612B8" w:rsidRPr="00F116A1" w:rsidRDefault="000612B8" w:rsidP="00376437">
      <w:pPr>
        <w:pStyle w:val="Odstavecseseznamem"/>
        <w:numPr>
          <w:ilvl w:val="0"/>
          <w:numId w:val="32"/>
        </w:numPr>
        <w:jc w:val="both"/>
        <w:rPr>
          <w:rFonts w:cs="Times New Roman"/>
          <w:b/>
          <w:szCs w:val="24"/>
          <w:lang w:val="cs-CZ"/>
        </w:rPr>
      </w:pPr>
      <w:r w:rsidRPr="00F116A1">
        <w:rPr>
          <w:rFonts w:cs="Times New Roman"/>
          <w:b/>
          <w:bCs/>
          <w:szCs w:val="24"/>
          <w:lang w:val="cs-CZ"/>
        </w:rPr>
        <w:t>DÁVKOVÁNÍ PRO KAŽDÝ DRUH, CESTA(Y) A</w:t>
      </w:r>
      <w:r w:rsidR="0020017E">
        <w:rPr>
          <w:rFonts w:cs="Times New Roman"/>
          <w:b/>
          <w:bCs/>
          <w:szCs w:val="24"/>
          <w:lang w:val="cs-CZ"/>
        </w:rPr>
        <w:t xml:space="preserve"> </w:t>
      </w:r>
      <w:r w:rsidRPr="00F116A1">
        <w:rPr>
          <w:rFonts w:cs="Times New Roman"/>
          <w:b/>
          <w:bCs/>
          <w:szCs w:val="24"/>
          <w:lang w:val="cs-CZ"/>
        </w:rPr>
        <w:t xml:space="preserve"> ZPŮSOB PODÁNÍ</w:t>
      </w:r>
    </w:p>
    <w:p w:rsidR="000612B8" w:rsidRPr="00F116A1" w:rsidRDefault="000612B8" w:rsidP="006136B3">
      <w:pPr>
        <w:autoSpaceDE w:val="0"/>
        <w:autoSpaceDN w:val="0"/>
        <w:adjustRightInd w:val="0"/>
        <w:jc w:val="both"/>
        <w:rPr>
          <w:rFonts w:cs="Times New Roman"/>
          <w:szCs w:val="24"/>
          <w:lang w:val="cs-CZ"/>
        </w:rPr>
      </w:pPr>
    </w:p>
    <w:p w:rsidR="000612B8" w:rsidRPr="00F116A1" w:rsidRDefault="000612B8" w:rsidP="00F733DC">
      <w:pPr>
        <w:jc w:val="both"/>
        <w:rPr>
          <w:rFonts w:cs="Times New Roman"/>
          <w:szCs w:val="24"/>
          <w:lang w:val="cs-CZ"/>
        </w:rPr>
      </w:pPr>
      <w:r w:rsidRPr="00F116A1">
        <w:rPr>
          <w:rFonts w:cs="Times New Roman"/>
          <w:szCs w:val="24"/>
          <w:lang w:val="cs-CZ"/>
        </w:rPr>
        <w:t>Pouze pro zevní použití. Před použitím protřepat.</w:t>
      </w:r>
    </w:p>
    <w:p w:rsidR="000612B8" w:rsidRPr="00F116A1" w:rsidRDefault="000612B8" w:rsidP="00F733DC">
      <w:pPr>
        <w:jc w:val="both"/>
        <w:rPr>
          <w:rFonts w:cs="Times New Roman"/>
          <w:szCs w:val="24"/>
          <w:lang w:val="cs-CZ"/>
        </w:rPr>
      </w:pPr>
      <w:r w:rsidRPr="00F116A1">
        <w:rPr>
          <w:rFonts w:cs="Times New Roman"/>
          <w:szCs w:val="24"/>
          <w:lang w:val="cs-CZ"/>
        </w:rPr>
        <w:t>Doporučená dávka přípravku pro psy je 2 stisknutí rozprašovače (dvě stisknutí se rovnají přibližně 0,2 ml) dvakrát denně, po dobu 14 dn</w:t>
      </w:r>
      <w:r w:rsidR="00584C16" w:rsidRPr="00F116A1">
        <w:rPr>
          <w:rFonts w:cs="Times New Roman"/>
          <w:szCs w:val="24"/>
          <w:lang w:val="cs-CZ"/>
        </w:rPr>
        <w:t>ů</w:t>
      </w:r>
      <w:r w:rsidRPr="00F116A1">
        <w:rPr>
          <w:rFonts w:cs="Times New Roman"/>
          <w:szCs w:val="24"/>
          <w:lang w:val="cs-CZ"/>
        </w:rPr>
        <w:t xml:space="preserve">. Aplikujte formou spreje ze vzdálenosti přibližně </w:t>
      </w:r>
      <w:smartTag w:uri="urn:schemas-microsoft-com:office:smarttags" w:element="metricconverter">
        <w:smartTagPr>
          <w:attr w:name="ProductID" w:val="10 cm"/>
        </w:smartTagPr>
        <w:r w:rsidRPr="00F116A1">
          <w:rPr>
            <w:rFonts w:cs="Times New Roman"/>
            <w:szCs w:val="24"/>
            <w:lang w:val="cs-CZ"/>
          </w:rPr>
          <w:t>10 cm</w:t>
        </w:r>
      </w:smartTag>
      <w:r w:rsidRPr="00F116A1">
        <w:rPr>
          <w:rFonts w:cs="Times New Roman"/>
          <w:szCs w:val="24"/>
          <w:lang w:val="cs-CZ"/>
        </w:rPr>
        <w:t xml:space="preserve"> na plochu </w:t>
      </w:r>
      <w:smartTag w:uri="urn:schemas-microsoft-com:office:smarttags" w:element="metricconverter">
        <w:smartTagPr>
          <w:attr w:name="ProductID" w:val="5 cm"/>
        </w:smartTagPr>
        <w:r w:rsidRPr="00F116A1">
          <w:rPr>
            <w:rFonts w:cs="Times New Roman"/>
            <w:szCs w:val="24"/>
            <w:lang w:val="cs-CZ"/>
          </w:rPr>
          <w:t>5 cm</w:t>
        </w:r>
      </w:smartTag>
      <w:r w:rsidRPr="00F116A1">
        <w:rPr>
          <w:rFonts w:cs="Times New Roman"/>
          <w:szCs w:val="24"/>
          <w:lang w:val="cs-CZ"/>
        </w:rPr>
        <w:t xml:space="preserve"> x </w:t>
      </w:r>
      <w:smartTag w:uri="urn:schemas-microsoft-com:office:smarttags" w:element="metricconverter">
        <w:smartTagPr>
          <w:attr w:name="ProductID" w:val="5 cm"/>
        </w:smartTagPr>
        <w:r w:rsidRPr="00F116A1">
          <w:rPr>
            <w:rFonts w:cs="Times New Roman"/>
            <w:szCs w:val="24"/>
            <w:lang w:val="cs-CZ"/>
          </w:rPr>
          <w:t>5 cm</w:t>
        </w:r>
      </w:smartTag>
      <w:r w:rsidRPr="00F116A1">
        <w:rPr>
          <w:rFonts w:cs="Times New Roman"/>
          <w:szCs w:val="24"/>
          <w:lang w:val="cs-CZ"/>
        </w:rPr>
        <w:t xml:space="preserve"> a ze vzdálenosti přibližně </w:t>
      </w:r>
      <w:smartTag w:uri="urn:schemas-microsoft-com:office:smarttags" w:element="metricconverter">
        <w:smartTagPr>
          <w:attr w:name="ProductID" w:val="30 cm"/>
        </w:smartTagPr>
        <w:r w:rsidRPr="00F116A1">
          <w:rPr>
            <w:rFonts w:cs="Times New Roman"/>
            <w:szCs w:val="24"/>
            <w:lang w:val="cs-CZ"/>
          </w:rPr>
          <w:t>30 cm</w:t>
        </w:r>
      </w:smartTag>
      <w:r w:rsidRPr="00F116A1">
        <w:rPr>
          <w:rFonts w:cs="Times New Roman"/>
          <w:szCs w:val="24"/>
          <w:lang w:val="cs-CZ"/>
        </w:rPr>
        <w:t xml:space="preserve"> na plochu přibližně </w:t>
      </w:r>
      <w:smartTag w:uri="urn:schemas-microsoft-com:office:smarttags" w:element="metricconverter">
        <w:smartTagPr>
          <w:attr w:name="ProductID" w:val="10 cm"/>
        </w:smartTagPr>
        <w:r w:rsidRPr="00F116A1">
          <w:rPr>
            <w:rFonts w:cs="Times New Roman"/>
            <w:szCs w:val="24"/>
            <w:lang w:val="cs-CZ"/>
          </w:rPr>
          <w:t>10 cm</w:t>
        </w:r>
      </w:smartTag>
      <w:r w:rsidRPr="00F116A1">
        <w:rPr>
          <w:rFonts w:cs="Times New Roman"/>
          <w:szCs w:val="24"/>
          <w:lang w:val="cs-CZ"/>
        </w:rPr>
        <w:t xml:space="preserve"> x10 cm léčené kůže. Před aplikací přípravku je nutné z léčeného povrchu odstranit srst či nečistoty.</w:t>
      </w:r>
    </w:p>
    <w:p w:rsidR="000612B8" w:rsidRPr="00F116A1" w:rsidRDefault="000612B8" w:rsidP="00F733DC">
      <w:pPr>
        <w:jc w:val="both"/>
        <w:rPr>
          <w:rFonts w:cs="Times New Roman"/>
          <w:szCs w:val="24"/>
          <w:lang w:val="cs-CZ"/>
        </w:rPr>
      </w:pPr>
    </w:p>
    <w:p w:rsidR="00E35902" w:rsidRPr="00F116A1" w:rsidRDefault="00E35902" w:rsidP="00E35902">
      <w:pPr>
        <w:pStyle w:val="Odstavecseseznamem"/>
        <w:numPr>
          <w:ilvl w:val="0"/>
          <w:numId w:val="32"/>
        </w:numPr>
        <w:jc w:val="both"/>
        <w:rPr>
          <w:rFonts w:cs="Times New Roman"/>
          <w:b/>
          <w:szCs w:val="24"/>
          <w:lang w:val="cs-CZ"/>
        </w:rPr>
      </w:pPr>
      <w:r w:rsidRPr="00F116A1">
        <w:rPr>
          <w:rFonts w:cs="Times New Roman"/>
          <w:b/>
          <w:bCs/>
          <w:szCs w:val="24"/>
          <w:lang w:val="cs-CZ"/>
        </w:rPr>
        <w:t>POKYNY PRO SPRÁVNÉ PODÁNÍ</w:t>
      </w:r>
    </w:p>
    <w:p w:rsidR="000612B8" w:rsidRPr="00F116A1" w:rsidRDefault="000612B8" w:rsidP="00132799">
      <w:pPr>
        <w:pStyle w:val="Odstavecseseznamem"/>
        <w:ind w:left="0"/>
        <w:jc w:val="both"/>
        <w:rPr>
          <w:rFonts w:cs="Times New Roman"/>
          <w:b/>
          <w:szCs w:val="24"/>
          <w:lang w:val="cs-CZ"/>
        </w:rPr>
      </w:pPr>
    </w:p>
    <w:p w:rsidR="000612B8" w:rsidRPr="00F116A1" w:rsidRDefault="000612B8" w:rsidP="006136B3">
      <w:pPr>
        <w:autoSpaceDE w:val="0"/>
        <w:autoSpaceDN w:val="0"/>
        <w:adjustRightInd w:val="0"/>
        <w:jc w:val="both"/>
        <w:rPr>
          <w:rFonts w:cs="Times New Roman"/>
          <w:szCs w:val="24"/>
          <w:lang w:val="cs-CZ"/>
        </w:rPr>
      </w:pPr>
      <w:r w:rsidRPr="00F116A1">
        <w:rPr>
          <w:rFonts w:cs="Times New Roman"/>
          <w:szCs w:val="24"/>
          <w:lang w:val="cs-CZ"/>
        </w:rPr>
        <w:t>Není.</w:t>
      </w:r>
    </w:p>
    <w:p w:rsidR="000612B8" w:rsidRPr="00F116A1" w:rsidRDefault="000612B8" w:rsidP="001B5F94">
      <w:pPr>
        <w:jc w:val="both"/>
        <w:rPr>
          <w:rFonts w:cs="Times New Roman"/>
          <w:szCs w:val="24"/>
          <w:lang w:val="cs-CZ"/>
        </w:rPr>
      </w:pPr>
    </w:p>
    <w:p w:rsidR="000612B8" w:rsidRPr="00F116A1" w:rsidRDefault="000612B8" w:rsidP="00376437">
      <w:pPr>
        <w:pStyle w:val="Odstavecseseznamem"/>
        <w:numPr>
          <w:ilvl w:val="0"/>
          <w:numId w:val="32"/>
        </w:numPr>
        <w:jc w:val="both"/>
        <w:rPr>
          <w:rFonts w:cs="Times New Roman"/>
          <w:b/>
          <w:szCs w:val="24"/>
          <w:lang w:val="cs-CZ"/>
        </w:rPr>
      </w:pPr>
      <w:r w:rsidRPr="00F116A1">
        <w:rPr>
          <w:rFonts w:cs="Times New Roman"/>
          <w:b/>
          <w:bCs/>
          <w:szCs w:val="24"/>
          <w:lang w:val="cs-CZ"/>
        </w:rPr>
        <w:t>OCHRANNÁ LHŮTA</w:t>
      </w:r>
    </w:p>
    <w:p w:rsidR="00FE2319" w:rsidRPr="00F116A1" w:rsidRDefault="00FE2319" w:rsidP="001B5F94">
      <w:pPr>
        <w:autoSpaceDE w:val="0"/>
        <w:autoSpaceDN w:val="0"/>
        <w:adjustRightInd w:val="0"/>
        <w:jc w:val="both"/>
        <w:rPr>
          <w:rFonts w:cs="Times New Roman"/>
          <w:szCs w:val="24"/>
          <w:lang w:val="cs-CZ"/>
        </w:rPr>
      </w:pPr>
    </w:p>
    <w:p w:rsidR="00F116A1" w:rsidRPr="00046924" w:rsidRDefault="00F116A1" w:rsidP="00F116A1">
      <w:pPr>
        <w:autoSpaceDE w:val="0"/>
        <w:autoSpaceDN w:val="0"/>
        <w:adjustRightInd w:val="0"/>
        <w:jc w:val="both"/>
        <w:rPr>
          <w:rFonts w:cs="Times New Roman"/>
          <w:i/>
          <w:iCs/>
          <w:szCs w:val="24"/>
          <w:lang w:val="cs-CZ"/>
        </w:rPr>
      </w:pPr>
      <w:r w:rsidRPr="00046924">
        <w:rPr>
          <w:rFonts w:cs="Times New Roman"/>
          <w:szCs w:val="24"/>
          <w:lang w:val="cs-CZ"/>
        </w:rPr>
        <w:t>Není určeno pro potravinová zvířata.</w:t>
      </w:r>
    </w:p>
    <w:p w:rsidR="00F116A1" w:rsidRPr="00046924" w:rsidRDefault="00F116A1" w:rsidP="00F116A1">
      <w:pPr>
        <w:autoSpaceDE w:val="0"/>
        <w:autoSpaceDN w:val="0"/>
        <w:adjustRightInd w:val="0"/>
        <w:jc w:val="both"/>
        <w:rPr>
          <w:rFonts w:cs="Times New Roman"/>
          <w:b/>
          <w:bCs/>
          <w:szCs w:val="24"/>
          <w:lang w:val="cs-CZ"/>
        </w:rPr>
      </w:pPr>
    </w:p>
    <w:p w:rsidR="000612B8" w:rsidRPr="00F116A1" w:rsidRDefault="000612B8" w:rsidP="001B5F94">
      <w:pPr>
        <w:jc w:val="both"/>
        <w:rPr>
          <w:rFonts w:cs="Times New Roman"/>
          <w:iCs/>
          <w:szCs w:val="24"/>
          <w:lang w:val="cs-CZ"/>
        </w:rPr>
      </w:pPr>
    </w:p>
    <w:p w:rsidR="000612B8" w:rsidRPr="00F116A1" w:rsidRDefault="000612B8" w:rsidP="00376437">
      <w:pPr>
        <w:pStyle w:val="Odstavecseseznamem"/>
        <w:numPr>
          <w:ilvl w:val="0"/>
          <w:numId w:val="32"/>
        </w:numPr>
        <w:jc w:val="both"/>
        <w:rPr>
          <w:rFonts w:cs="Times New Roman"/>
          <w:b/>
          <w:szCs w:val="24"/>
          <w:lang w:val="cs-CZ"/>
        </w:rPr>
      </w:pPr>
      <w:r w:rsidRPr="00F116A1">
        <w:rPr>
          <w:rFonts w:cs="Times New Roman"/>
          <w:b/>
          <w:bCs/>
          <w:szCs w:val="24"/>
          <w:lang w:val="cs-CZ"/>
        </w:rPr>
        <w:t>ZVLÁŠTNÍ OPATŘENÍ PRO UCHOVÁVÁNÍ</w:t>
      </w:r>
    </w:p>
    <w:p w:rsidR="000612B8" w:rsidRPr="00F116A1" w:rsidRDefault="000612B8" w:rsidP="001B5F94">
      <w:pPr>
        <w:numPr>
          <w:ilvl w:val="12"/>
          <w:numId w:val="0"/>
        </w:numPr>
        <w:jc w:val="both"/>
        <w:rPr>
          <w:rFonts w:cs="Times New Roman"/>
          <w:szCs w:val="24"/>
          <w:lang w:val="cs-CZ"/>
        </w:rPr>
      </w:pPr>
    </w:p>
    <w:p w:rsidR="000612B8" w:rsidRPr="00F116A1" w:rsidRDefault="000612B8" w:rsidP="001B5F94">
      <w:pPr>
        <w:numPr>
          <w:ilvl w:val="12"/>
          <w:numId w:val="0"/>
        </w:numPr>
        <w:jc w:val="both"/>
        <w:rPr>
          <w:rFonts w:cs="Times New Roman"/>
          <w:szCs w:val="24"/>
          <w:lang w:val="cs-CZ"/>
        </w:rPr>
      </w:pPr>
      <w:r w:rsidRPr="00F116A1">
        <w:rPr>
          <w:rFonts w:cs="Times New Roman"/>
          <w:szCs w:val="24"/>
          <w:lang w:val="cs-CZ"/>
        </w:rPr>
        <w:t>Uchovávat mimo dosah dětí.</w:t>
      </w:r>
    </w:p>
    <w:p w:rsidR="000612B8" w:rsidRPr="00F116A1" w:rsidRDefault="000612B8" w:rsidP="001B5F94">
      <w:pPr>
        <w:autoSpaceDE w:val="0"/>
        <w:autoSpaceDN w:val="0"/>
        <w:adjustRightInd w:val="0"/>
        <w:jc w:val="both"/>
        <w:rPr>
          <w:rFonts w:cs="Times New Roman"/>
          <w:szCs w:val="24"/>
          <w:lang w:val="cs-CZ"/>
        </w:rPr>
      </w:pPr>
      <w:r w:rsidRPr="00F116A1">
        <w:rPr>
          <w:rFonts w:cs="Times New Roman"/>
          <w:szCs w:val="24"/>
          <w:lang w:val="cs-CZ"/>
        </w:rPr>
        <w:t xml:space="preserve">Uchovávejte při teplotě do </w:t>
      </w:r>
      <w:smartTag w:uri="urn:schemas-microsoft-com:office:smarttags" w:element="metricconverter">
        <w:smartTagPr>
          <w:attr w:name="ProductID" w:val="25 °C"/>
        </w:smartTagPr>
        <w:r w:rsidRPr="00F116A1">
          <w:rPr>
            <w:rFonts w:cs="Times New Roman"/>
            <w:szCs w:val="24"/>
            <w:lang w:val="cs-CZ"/>
          </w:rPr>
          <w:t>25 °C</w:t>
        </w:r>
      </w:smartTag>
      <w:r w:rsidRPr="00F116A1">
        <w:rPr>
          <w:rFonts w:cs="Times New Roman"/>
          <w:szCs w:val="24"/>
          <w:lang w:val="cs-CZ"/>
        </w:rPr>
        <w:t>.</w:t>
      </w:r>
    </w:p>
    <w:p w:rsidR="000612B8" w:rsidRPr="00F116A1" w:rsidRDefault="000612B8" w:rsidP="001B5F94">
      <w:pPr>
        <w:numPr>
          <w:ilvl w:val="12"/>
          <w:numId w:val="0"/>
        </w:numPr>
        <w:jc w:val="both"/>
        <w:rPr>
          <w:rFonts w:cs="Times New Roman"/>
          <w:szCs w:val="24"/>
          <w:lang w:val="cs-CZ"/>
        </w:rPr>
      </w:pPr>
      <w:r w:rsidRPr="00F116A1">
        <w:rPr>
          <w:rFonts w:cs="Times New Roman"/>
          <w:szCs w:val="24"/>
          <w:lang w:val="cs-CZ"/>
        </w:rPr>
        <w:t xml:space="preserve">Nepoužívejte tento veterinární léčivý přípravek po uplynutí doby použitelnosti uvedené na </w:t>
      </w:r>
    </w:p>
    <w:p w:rsidR="000612B8" w:rsidRPr="00F116A1" w:rsidRDefault="000612B8" w:rsidP="001B5F94">
      <w:pPr>
        <w:numPr>
          <w:ilvl w:val="12"/>
          <w:numId w:val="0"/>
        </w:numPr>
        <w:jc w:val="both"/>
        <w:rPr>
          <w:rFonts w:cs="Times New Roman"/>
          <w:szCs w:val="24"/>
          <w:lang w:val="cs-CZ"/>
        </w:rPr>
      </w:pPr>
      <w:r w:rsidRPr="00F116A1">
        <w:rPr>
          <w:rFonts w:cs="Times New Roman"/>
          <w:szCs w:val="24"/>
          <w:lang w:val="cs-CZ"/>
        </w:rPr>
        <w:t>obalu po EXP</w:t>
      </w:r>
      <w:r w:rsidR="00E35902" w:rsidRPr="00F116A1">
        <w:rPr>
          <w:rFonts w:cs="Times New Roman"/>
          <w:szCs w:val="24"/>
          <w:lang w:val="cs-CZ"/>
        </w:rPr>
        <w:t>.</w:t>
      </w:r>
      <w:r w:rsidRPr="00F116A1">
        <w:rPr>
          <w:rFonts w:cs="Times New Roman"/>
          <w:szCs w:val="24"/>
          <w:lang w:val="cs-CZ"/>
        </w:rPr>
        <w:t>.</w:t>
      </w:r>
    </w:p>
    <w:p w:rsidR="000612B8" w:rsidRPr="00F116A1" w:rsidRDefault="000612B8" w:rsidP="001B5F94">
      <w:pPr>
        <w:numPr>
          <w:ilvl w:val="12"/>
          <w:numId w:val="0"/>
        </w:numPr>
        <w:jc w:val="both"/>
        <w:rPr>
          <w:rFonts w:cs="Times New Roman"/>
          <w:szCs w:val="24"/>
          <w:lang w:val="cs-CZ"/>
        </w:rPr>
      </w:pPr>
      <w:r w:rsidRPr="00F116A1">
        <w:rPr>
          <w:rFonts w:cs="Times New Roman"/>
          <w:szCs w:val="24"/>
          <w:lang w:val="cs-CZ"/>
        </w:rPr>
        <w:t>Doba použitelnosti po prvním otevření vnitřního obalu: 28 dní.</w:t>
      </w:r>
    </w:p>
    <w:p w:rsidR="000612B8" w:rsidRPr="00F116A1" w:rsidRDefault="000612B8" w:rsidP="001B5F94">
      <w:pPr>
        <w:jc w:val="both"/>
        <w:rPr>
          <w:rFonts w:cs="Times New Roman"/>
          <w:szCs w:val="24"/>
          <w:lang w:val="cs-CZ"/>
        </w:rPr>
      </w:pPr>
    </w:p>
    <w:p w:rsidR="000612B8" w:rsidRPr="00F116A1" w:rsidRDefault="00840A11" w:rsidP="00376437">
      <w:pPr>
        <w:pStyle w:val="Odstavecseseznamem"/>
        <w:numPr>
          <w:ilvl w:val="0"/>
          <w:numId w:val="32"/>
        </w:numPr>
        <w:jc w:val="both"/>
        <w:rPr>
          <w:rFonts w:cs="Times New Roman"/>
          <w:b/>
          <w:szCs w:val="24"/>
          <w:lang w:val="cs-CZ"/>
        </w:rPr>
      </w:pPr>
      <w:r w:rsidRPr="0020017E">
        <w:rPr>
          <w:rFonts w:cs="Times New Roman"/>
          <w:b/>
          <w:bCs/>
          <w:szCs w:val="24"/>
          <w:lang w:val="cs-CZ"/>
        </w:rPr>
        <w:t>ZVLÁŠTNÍ UPOZORNĚNÍ</w:t>
      </w:r>
    </w:p>
    <w:p w:rsidR="000612B8" w:rsidRPr="00F116A1" w:rsidRDefault="000612B8" w:rsidP="001B5F94">
      <w:pPr>
        <w:jc w:val="both"/>
        <w:rPr>
          <w:rFonts w:cs="Times New Roman"/>
          <w:szCs w:val="24"/>
          <w:u w:val="single"/>
          <w:lang w:val="cs-CZ"/>
        </w:rPr>
      </w:pPr>
    </w:p>
    <w:p w:rsidR="000612B8" w:rsidRPr="00F116A1" w:rsidRDefault="000612B8" w:rsidP="001B5F94">
      <w:pPr>
        <w:jc w:val="both"/>
        <w:rPr>
          <w:rFonts w:cs="Times New Roman"/>
          <w:szCs w:val="24"/>
          <w:lang w:val="cs-CZ"/>
        </w:rPr>
      </w:pPr>
      <w:r w:rsidRPr="00F116A1">
        <w:rPr>
          <w:rFonts w:cs="Times New Roman"/>
          <w:szCs w:val="24"/>
          <w:u w:val="single"/>
          <w:lang w:val="cs-CZ"/>
        </w:rPr>
        <w:t xml:space="preserve">Zvláštní upozornění pro každý cílový druh </w:t>
      </w:r>
    </w:p>
    <w:p w:rsidR="000612B8" w:rsidRPr="00F116A1" w:rsidRDefault="000612B8" w:rsidP="001B5F94">
      <w:pPr>
        <w:autoSpaceDE w:val="0"/>
        <w:autoSpaceDN w:val="0"/>
        <w:adjustRightInd w:val="0"/>
        <w:jc w:val="both"/>
        <w:rPr>
          <w:rFonts w:cs="Times New Roman"/>
          <w:szCs w:val="24"/>
          <w:lang w:val="cs-CZ"/>
        </w:rPr>
      </w:pPr>
      <w:r w:rsidRPr="00F116A1">
        <w:rPr>
          <w:rFonts w:cs="Times New Roman"/>
          <w:szCs w:val="24"/>
          <w:lang w:val="cs-CZ"/>
        </w:rPr>
        <w:t>K zabránění olizování by měl být u léčených psů použit ochra</w:t>
      </w:r>
      <w:r w:rsidR="00840A11">
        <w:rPr>
          <w:rFonts w:cs="Times New Roman"/>
          <w:szCs w:val="24"/>
          <w:lang w:val="cs-CZ"/>
        </w:rPr>
        <w:t>n</w:t>
      </w:r>
      <w:r w:rsidRPr="00F116A1">
        <w:rPr>
          <w:rFonts w:cs="Times New Roman"/>
          <w:szCs w:val="24"/>
          <w:lang w:val="cs-CZ"/>
        </w:rPr>
        <w:t>ný límec.</w:t>
      </w:r>
      <w:r w:rsidR="00584C16" w:rsidRPr="00F116A1">
        <w:rPr>
          <w:rFonts w:cs="Times New Roman"/>
          <w:szCs w:val="24"/>
          <w:lang w:val="cs-CZ"/>
        </w:rPr>
        <w:t xml:space="preserve"> </w:t>
      </w:r>
      <w:r w:rsidRPr="00F116A1">
        <w:rPr>
          <w:rFonts w:cs="Times New Roman"/>
          <w:szCs w:val="24"/>
          <w:lang w:val="cs-CZ"/>
        </w:rPr>
        <w:t>Zvířata</w:t>
      </w:r>
      <w:r w:rsidR="00840A11">
        <w:rPr>
          <w:rFonts w:cs="Times New Roman"/>
          <w:szCs w:val="24"/>
          <w:lang w:val="cs-CZ"/>
        </w:rPr>
        <w:t>,</w:t>
      </w:r>
      <w:r w:rsidRPr="00F116A1">
        <w:rPr>
          <w:rFonts w:cs="Times New Roman"/>
          <w:szCs w:val="24"/>
          <w:lang w:val="cs-CZ"/>
        </w:rPr>
        <w:t xml:space="preserve"> která mají být léčena,</w:t>
      </w:r>
      <w:r w:rsidR="00BB04F7" w:rsidRPr="00F116A1">
        <w:rPr>
          <w:rFonts w:cs="Times New Roman"/>
          <w:szCs w:val="24"/>
          <w:lang w:val="cs-CZ"/>
        </w:rPr>
        <w:t xml:space="preserve"> </w:t>
      </w:r>
      <w:r w:rsidRPr="00F116A1">
        <w:rPr>
          <w:rFonts w:cs="Times New Roman"/>
          <w:szCs w:val="24"/>
          <w:lang w:val="cs-CZ"/>
        </w:rPr>
        <w:t xml:space="preserve">držte odděleně, aby se zabránilo vzájemnému olizování. </w:t>
      </w:r>
    </w:p>
    <w:p w:rsidR="000612B8" w:rsidRPr="00F116A1" w:rsidRDefault="000612B8" w:rsidP="001B5F94">
      <w:pPr>
        <w:autoSpaceDE w:val="0"/>
        <w:autoSpaceDN w:val="0"/>
        <w:adjustRightInd w:val="0"/>
        <w:jc w:val="both"/>
        <w:rPr>
          <w:rFonts w:cs="Times New Roman"/>
          <w:szCs w:val="24"/>
          <w:lang w:val="cs-CZ"/>
        </w:rPr>
      </w:pPr>
      <w:r w:rsidRPr="00F116A1">
        <w:rPr>
          <w:rFonts w:cs="Times New Roman"/>
          <w:szCs w:val="24"/>
          <w:lang w:val="cs-CZ"/>
        </w:rPr>
        <w:t>Bakteriální</w:t>
      </w:r>
      <w:r w:rsidR="00584C16" w:rsidRPr="00F116A1">
        <w:rPr>
          <w:rFonts w:cs="Times New Roman"/>
          <w:szCs w:val="24"/>
          <w:lang w:val="cs-CZ"/>
        </w:rPr>
        <w:t>mi a mykotickými organizmy vyvolaná</w:t>
      </w:r>
      <w:r w:rsidRPr="00F116A1">
        <w:rPr>
          <w:rFonts w:cs="Times New Roman"/>
          <w:szCs w:val="24"/>
          <w:lang w:val="cs-CZ"/>
        </w:rPr>
        <w:t xml:space="preserve"> dermatitida často vzniká sekundárně a ke stanovení primární příčiny onemocnění by měl být použit odpovídající diagnostický postup. </w:t>
      </w:r>
    </w:p>
    <w:p w:rsidR="000612B8" w:rsidRPr="00F116A1" w:rsidRDefault="000612B8" w:rsidP="001B5F94">
      <w:pPr>
        <w:jc w:val="both"/>
        <w:rPr>
          <w:rFonts w:cs="Times New Roman"/>
          <w:szCs w:val="24"/>
          <w:lang w:val="cs-CZ"/>
        </w:rPr>
      </w:pPr>
      <w:r w:rsidRPr="00F116A1">
        <w:rPr>
          <w:rFonts w:cs="Times New Roman"/>
          <w:szCs w:val="24"/>
          <w:lang w:val="cs-CZ"/>
        </w:rPr>
        <w:t>Je třeba se vyvarovat nadbyteč</w:t>
      </w:r>
      <w:r w:rsidR="00584C16" w:rsidRPr="00F116A1">
        <w:rPr>
          <w:rFonts w:cs="Times New Roman"/>
          <w:szCs w:val="24"/>
          <w:lang w:val="cs-CZ"/>
        </w:rPr>
        <w:t>n</w:t>
      </w:r>
      <w:r w:rsidRPr="00F116A1">
        <w:rPr>
          <w:rFonts w:cs="Times New Roman"/>
          <w:szCs w:val="24"/>
          <w:lang w:val="cs-CZ"/>
        </w:rPr>
        <w:t xml:space="preserve">ému používání přípravku s ohledem na kteroukoliv léčivou látku obsaženou v přípravku. Léčba je indikována pouze v případě prokázání smíšené infekce baktériemi a kvasinkami </w:t>
      </w:r>
      <w:r w:rsidRPr="00F116A1">
        <w:rPr>
          <w:rFonts w:cs="Times New Roman"/>
          <w:i/>
          <w:szCs w:val="24"/>
          <w:lang w:val="cs-CZ"/>
        </w:rPr>
        <w:t>Malassezia</w:t>
      </w:r>
      <w:r w:rsidR="00584C16" w:rsidRPr="00F116A1">
        <w:rPr>
          <w:rFonts w:cs="Times New Roman"/>
          <w:i/>
          <w:szCs w:val="24"/>
          <w:lang w:val="cs-CZ"/>
        </w:rPr>
        <w:t xml:space="preserve"> pachydermatis</w:t>
      </w:r>
      <w:r w:rsidRPr="00F116A1">
        <w:rPr>
          <w:rFonts w:cs="Times New Roman"/>
          <w:szCs w:val="24"/>
          <w:lang w:val="cs-CZ"/>
        </w:rPr>
        <w:t>. Pokud některá z léčivých látek není nadále indikována v důsledku rozdílných vlastností bakteriální a kvasinkové infekce, mělo by být použití přípravku ukončeno a nahrazeno jinou vhodnou léčbou.</w:t>
      </w:r>
    </w:p>
    <w:p w:rsidR="000612B8" w:rsidRPr="00F116A1" w:rsidRDefault="000612B8" w:rsidP="001B5F94">
      <w:pPr>
        <w:jc w:val="both"/>
        <w:rPr>
          <w:rFonts w:cs="Times New Roman"/>
          <w:szCs w:val="24"/>
          <w:u w:val="single"/>
          <w:lang w:val="cs-CZ"/>
        </w:rPr>
      </w:pPr>
    </w:p>
    <w:p w:rsidR="000612B8" w:rsidRPr="00F116A1" w:rsidRDefault="000612B8" w:rsidP="001B5F94">
      <w:pPr>
        <w:jc w:val="both"/>
        <w:rPr>
          <w:rFonts w:cs="Times New Roman"/>
          <w:szCs w:val="24"/>
          <w:lang w:val="cs-CZ"/>
        </w:rPr>
      </w:pPr>
      <w:r w:rsidRPr="00F116A1">
        <w:rPr>
          <w:rFonts w:cs="Times New Roman"/>
          <w:szCs w:val="24"/>
          <w:u w:val="single"/>
          <w:lang w:val="cs-CZ"/>
        </w:rPr>
        <w:t>Zvláštní opatření při použití u zvířat:</w:t>
      </w:r>
    </w:p>
    <w:p w:rsidR="000612B8" w:rsidRPr="00F116A1" w:rsidRDefault="000612B8" w:rsidP="00CA29CB">
      <w:pPr>
        <w:jc w:val="both"/>
        <w:rPr>
          <w:rFonts w:cs="Times New Roman"/>
          <w:szCs w:val="24"/>
          <w:lang w:val="cs-CZ"/>
        </w:rPr>
      </w:pPr>
      <w:r w:rsidRPr="00F116A1">
        <w:rPr>
          <w:rFonts w:cs="Times New Roman"/>
          <w:szCs w:val="24"/>
          <w:lang w:val="cs-CZ"/>
        </w:rPr>
        <w:t>V případě přecitlivělosti na jakoukoliv složku přípravku musí být léčba přerušena a nahrazena jinou léčbou.</w:t>
      </w:r>
    </w:p>
    <w:p w:rsidR="000612B8" w:rsidRPr="00F116A1" w:rsidRDefault="000612B8" w:rsidP="00CA29CB">
      <w:pPr>
        <w:jc w:val="both"/>
        <w:rPr>
          <w:rFonts w:cs="Times New Roman"/>
          <w:szCs w:val="24"/>
          <w:lang w:val="cs-CZ"/>
        </w:rPr>
      </w:pPr>
      <w:r w:rsidRPr="00F116A1">
        <w:rPr>
          <w:rFonts w:cs="Times New Roman"/>
          <w:szCs w:val="24"/>
          <w:lang w:val="cs-CZ"/>
        </w:rPr>
        <w:t xml:space="preserve">Použití veterinárního léčivého přípravku </w:t>
      </w:r>
      <w:r w:rsidR="00584C16" w:rsidRPr="00F116A1">
        <w:rPr>
          <w:rFonts w:cs="Times New Roman"/>
          <w:szCs w:val="24"/>
          <w:lang w:val="cs-CZ"/>
        </w:rPr>
        <w:t>je tř</w:t>
      </w:r>
      <w:r w:rsidR="00840A11">
        <w:rPr>
          <w:rFonts w:cs="Times New Roman"/>
          <w:szCs w:val="24"/>
          <w:lang w:val="cs-CZ"/>
        </w:rPr>
        <w:t>e</w:t>
      </w:r>
      <w:r w:rsidR="00584C16" w:rsidRPr="00F116A1">
        <w:rPr>
          <w:rFonts w:cs="Times New Roman"/>
          <w:szCs w:val="24"/>
          <w:lang w:val="cs-CZ"/>
        </w:rPr>
        <w:t>b</w:t>
      </w:r>
      <w:r w:rsidR="00840A11">
        <w:rPr>
          <w:rFonts w:cs="Times New Roman"/>
          <w:szCs w:val="24"/>
          <w:lang w:val="cs-CZ"/>
        </w:rPr>
        <w:t>a</w:t>
      </w:r>
      <w:r w:rsidR="00584C16" w:rsidRPr="00F116A1">
        <w:rPr>
          <w:rFonts w:cs="Times New Roman"/>
          <w:szCs w:val="24"/>
          <w:lang w:val="cs-CZ"/>
        </w:rPr>
        <w:t xml:space="preserve"> založit </w:t>
      </w:r>
      <w:r w:rsidRPr="00F116A1">
        <w:rPr>
          <w:rFonts w:cs="Times New Roman"/>
          <w:szCs w:val="24"/>
          <w:lang w:val="cs-CZ"/>
        </w:rPr>
        <w:t>na identifikac</w:t>
      </w:r>
      <w:r w:rsidR="00F116A1">
        <w:rPr>
          <w:rFonts w:cs="Times New Roman"/>
          <w:szCs w:val="24"/>
          <w:lang w:val="cs-CZ"/>
        </w:rPr>
        <w:t>i</w:t>
      </w:r>
      <w:r w:rsidRPr="00F116A1">
        <w:rPr>
          <w:rFonts w:cs="Times New Roman"/>
          <w:szCs w:val="24"/>
          <w:lang w:val="cs-CZ"/>
        </w:rPr>
        <w:t xml:space="preserve"> patogen</w:t>
      </w:r>
      <w:r w:rsidR="00F116A1">
        <w:rPr>
          <w:rFonts w:cs="Times New Roman"/>
          <w:szCs w:val="24"/>
          <w:lang w:val="cs-CZ"/>
        </w:rPr>
        <w:t>u</w:t>
      </w:r>
      <w:bookmarkStart w:id="0" w:name="_GoBack"/>
      <w:bookmarkEnd w:id="0"/>
      <w:r w:rsidRPr="00F116A1">
        <w:rPr>
          <w:rFonts w:cs="Times New Roman"/>
          <w:szCs w:val="24"/>
          <w:lang w:val="cs-CZ"/>
        </w:rPr>
        <w:t xml:space="preserve"> a </w:t>
      </w:r>
      <w:r w:rsidR="00584C16" w:rsidRPr="00F116A1">
        <w:rPr>
          <w:rFonts w:cs="Times New Roman"/>
          <w:szCs w:val="24"/>
          <w:lang w:val="cs-CZ"/>
        </w:rPr>
        <w:t xml:space="preserve">výsledcích </w:t>
      </w:r>
      <w:r w:rsidRPr="00F116A1">
        <w:rPr>
          <w:rFonts w:cs="Times New Roman"/>
          <w:szCs w:val="24"/>
          <w:lang w:val="cs-CZ"/>
        </w:rPr>
        <w:t xml:space="preserve">testování citlivosti a </w:t>
      </w:r>
      <w:r w:rsidR="00584C16" w:rsidRPr="00F116A1">
        <w:rPr>
          <w:rFonts w:cs="Times New Roman"/>
          <w:szCs w:val="24"/>
          <w:lang w:val="cs-CZ"/>
        </w:rPr>
        <w:t xml:space="preserve">na </w:t>
      </w:r>
      <w:r w:rsidRPr="00F116A1">
        <w:rPr>
          <w:rFonts w:cs="Times New Roman"/>
          <w:szCs w:val="24"/>
          <w:lang w:val="cs-CZ"/>
        </w:rPr>
        <w:t>zohled</w:t>
      </w:r>
      <w:r w:rsidR="00584C16" w:rsidRPr="00F116A1">
        <w:rPr>
          <w:rFonts w:cs="Times New Roman"/>
          <w:szCs w:val="24"/>
          <w:lang w:val="cs-CZ"/>
        </w:rPr>
        <w:t>nění</w:t>
      </w:r>
      <w:r w:rsidRPr="00F116A1">
        <w:rPr>
          <w:rFonts w:cs="Times New Roman"/>
          <w:szCs w:val="24"/>
          <w:lang w:val="cs-CZ"/>
        </w:rPr>
        <w:t xml:space="preserve"> </w:t>
      </w:r>
      <w:r w:rsidR="00BB04F7" w:rsidRPr="00F116A1">
        <w:rPr>
          <w:rFonts w:cs="Times New Roman"/>
          <w:szCs w:val="24"/>
          <w:lang w:val="cs-CZ"/>
        </w:rPr>
        <w:t>oficiální</w:t>
      </w:r>
      <w:r w:rsidR="00584C16" w:rsidRPr="00F116A1">
        <w:rPr>
          <w:rFonts w:cs="Times New Roman"/>
          <w:szCs w:val="24"/>
          <w:lang w:val="cs-CZ"/>
        </w:rPr>
        <w:t xml:space="preserve">ch národních </w:t>
      </w:r>
      <w:r w:rsidR="00BB04F7" w:rsidRPr="00F116A1">
        <w:rPr>
          <w:rFonts w:cs="Times New Roman"/>
          <w:szCs w:val="24"/>
          <w:lang w:val="cs-CZ"/>
        </w:rPr>
        <w:t>a místní</w:t>
      </w:r>
      <w:r w:rsidR="00584C16" w:rsidRPr="00F116A1">
        <w:rPr>
          <w:rFonts w:cs="Times New Roman"/>
          <w:szCs w:val="24"/>
          <w:lang w:val="cs-CZ"/>
        </w:rPr>
        <w:t>ch</w:t>
      </w:r>
      <w:r w:rsidR="00BB04F7" w:rsidRPr="00F116A1">
        <w:rPr>
          <w:rFonts w:cs="Times New Roman"/>
          <w:szCs w:val="24"/>
          <w:lang w:val="cs-CZ"/>
        </w:rPr>
        <w:t xml:space="preserve"> pravid</w:t>
      </w:r>
      <w:r w:rsidR="00584C16" w:rsidRPr="00F116A1">
        <w:rPr>
          <w:rFonts w:cs="Times New Roman"/>
          <w:szCs w:val="24"/>
          <w:lang w:val="cs-CZ"/>
        </w:rPr>
        <w:t>e</w:t>
      </w:r>
      <w:r w:rsidR="00BB04F7" w:rsidRPr="00F116A1">
        <w:rPr>
          <w:rFonts w:cs="Times New Roman"/>
          <w:szCs w:val="24"/>
          <w:lang w:val="cs-CZ"/>
        </w:rPr>
        <w:t xml:space="preserve">l antibiotické  </w:t>
      </w:r>
      <w:r w:rsidRPr="00F116A1">
        <w:rPr>
          <w:rFonts w:cs="Times New Roman"/>
          <w:szCs w:val="24"/>
          <w:lang w:val="cs-CZ"/>
        </w:rPr>
        <w:t xml:space="preserve">politiky. </w:t>
      </w:r>
    </w:p>
    <w:p w:rsidR="00BB04F7" w:rsidRPr="00F116A1" w:rsidRDefault="000612B8" w:rsidP="00BB04F7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color w:val="0000FF"/>
          <w:szCs w:val="24"/>
          <w:lang w:val="cs-CZ"/>
        </w:rPr>
      </w:pPr>
      <w:r w:rsidRPr="00F116A1">
        <w:rPr>
          <w:rFonts w:cs="Times New Roman"/>
          <w:szCs w:val="24"/>
          <w:lang w:val="cs-CZ"/>
        </w:rPr>
        <w:lastRenderedPageBreak/>
        <w:t>Vysoká míra spoléhání se na jedinou skupinu a</w:t>
      </w:r>
      <w:r w:rsidR="00BB04F7" w:rsidRPr="00F116A1">
        <w:rPr>
          <w:rFonts w:cs="Times New Roman"/>
          <w:szCs w:val="24"/>
          <w:lang w:val="cs-CZ"/>
        </w:rPr>
        <w:t>n</w:t>
      </w:r>
      <w:r w:rsidRPr="00F116A1">
        <w:rPr>
          <w:rFonts w:cs="Times New Roman"/>
          <w:szCs w:val="24"/>
          <w:lang w:val="cs-CZ"/>
        </w:rPr>
        <w:t xml:space="preserve">timikrobik může v bakteriální populaci vést ke vzniku rezistence. </w:t>
      </w:r>
      <w:r w:rsidR="00584C16" w:rsidRPr="0020017E">
        <w:rPr>
          <w:rFonts w:cs="Times New Roman"/>
          <w:szCs w:val="24"/>
          <w:lang w:val="cs-CZ"/>
        </w:rPr>
        <w:t>F</w:t>
      </w:r>
      <w:r w:rsidRPr="0020017E">
        <w:rPr>
          <w:rFonts w:cs="Times New Roman"/>
          <w:szCs w:val="24"/>
          <w:lang w:val="cs-CZ"/>
        </w:rPr>
        <w:t>luorochinolony</w:t>
      </w:r>
      <w:r w:rsidR="00584C16" w:rsidRPr="0020017E">
        <w:rPr>
          <w:rFonts w:cs="Times New Roman"/>
          <w:szCs w:val="24"/>
          <w:lang w:val="cs-CZ"/>
        </w:rPr>
        <w:t>, by dle zásad odpovědného používání, měly být</w:t>
      </w:r>
      <w:r w:rsidRPr="0020017E">
        <w:rPr>
          <w:rFonts w:cs="Times New Roman"/>
          <w:szCs w:val="24"/>
          <w:lang w:val="cs-CZ"/>
        </w:rPr>
        <w:t xml:space="preserve"> vyhrazeny pro léčbu klinických </w:t>
      </w:r>
      <w:r w:rsidR="00BB04F7" w:rsidRPr="0020017E">
        <w:rPr>
          <w:rFonts w:cs="Times New Roman"/>
          <w:szCs w:val="24"/>
          <w:lang w:val="cs-CZ"/>
        </w:rPr>
        <w:t>stavů</w:t>
      </w:r>
      <w:r w:rsidRPr="0020017E">
        <w:rPr>
          <w:rFonts w:cs="Times New Roman"/>
          <w:szCs w:val="24"/>
          <w:lang w:val="cs-CZ"/>
        </w:rPr>
        <w:t>, které mají slabou odezvu</w:t>
      </w:r>
      <w:r w:rsidR="00BB04F7" w:rsidRPr="0020017E">
        <w:rPr>
          <w:rFonts w:cs="Times New Roman"/>
          <w:szCs w:val="24"/>
          <w:lang w:val="cs-CZ"/>
        </w:rPr>
        <w:t>,</w:t>
      </w:r>
      <w:r w:rsidRPr="0020017E">
        <w:rPr>
          <w:rFonts w:cs="Times New Roman"/>
          <w:szCs w:val="24"/>
          <w:lang w:val="cs-CZ"/>
        </w:rPr>
        <w:t xml:space="preserve"> nebo se očekává, že budou mít slabou odezvu </w:t>
      </w:r>
      <w:r w:rsidR="00BB04F7" w:rsidRPr="00F116A1">
        <w:rPr>
          <w:rFonts w:cs="Times New Roman"/>
          <w:szCs w:val="24"/>
          <w:lang w:val="cs-CZ"/>
        </w:rPr>
        <w:t>na ostatní skupiny antibiotik.</w:t>
      </w:r>
    </w:p>
    <w:p w:rsidR="000612B8" w:rsidRPr="00F116A1" w:rsidRDefault="000612B8" w:rsidP="00CA29CB">
      <w:pPr>
        <w:jc w:val="both"/>
        <w:rPr>
          <w:rFonts w:cs="Times New Roman"/>
          <w:szCs w:val="24"/>
          <w:lang w:val="cs-CZ"/>
        </w:rPr>
      </w:pPr>
    </w:p>
    <w:p w:rsidR="000612B8" w:rsidRPr="00F116A1" w:rsidRDefault="000612B8" w:rsidP="00CA29CB">
      <w:pPr>
        <w:jc w:val="both"/>
        <w:rPr>
          <w:rFonts w:cs="Times New Roman"/>
          <w:szCs w:val="24"/>
          <w:lang w:val="cs-CZ"/>
        </w:rPr>
      </w:pPr>
      <w:r w:rsidRPr="00F116A1">
        <w:rPr>
          <w:rFonts w:cs="Times New Roman"/>
          <w:szCs w:val="24"/>
          <w:lang w:val="cs-CZ"/>
        </w:rPr>
        <w:t>Je známo, že dlouhodobé a intenzivní použití topických přípravků s obsahem kortikosteroidů vyvolává lokální a systémové účinky, včetně potlačení funkce nadledvin, ztenčení epidermální vrstvy a zpomalení procesu hojení.</w:t>
      </w:r>
    </w:p>
    <w:p w:rsidR="000612B8" w:rsidRPr="00F116A1" w:rsidRDefault="000612B8" w:rsidP="001B5F94">
      <w:pPr>
        <w:jc w:val="both"/>
        <w:rPr>
          <w:rFonts w:cs="Times New Roman"/>
          <w:szCs w:val="24"/>
          <w:u w:val="single"/>
          <w:lang w:val="cs-CZ"/>
        </w:rPr>
      </w:pPr>
    </w:p>
    <w:p w:rsidR="000612B8" w:rsidRPr="00F116A1" w:rsidRDefault="000612B8" w:rsidP="001B5F94">
      <w:pPr>
        <w:jc w:val="both"/>
        <w:rPr>
          <w:rFonts w:cs="Times New Roman"/>
          <w:szCs w:val="24"/>
          <w:lang w:val="cs-CZ"/>
        </w:rPr>
      </w:pPr>
      <w:r w:rsidRPr="00F116A1">
        <w:rPr>
          <w:rFonts w:cs="Times New Roman"/>
          <w:szCs w:val="24"/>
          <w:u w:val="single"/>
          <w:lang w:val="cs-CZ"/>
        </w:rPr>
        <w:t>Zvláštní opatření určené osobám, které podávají veterinární léčivý přípravek zvířatům:</w:t>
      </w:r>
    </w:p>
    <w:p w:rsidR="000A628D" w:rsidRPr="0090277E" w:rsidRDefault="000A628D" w:rsidP="000A628D">
      <w:pPr>
        <w:autoSpaceDE w:val="0"/>
        <w:autoSpaceDN w:val="0"/>
        <w:adjustRightInd w:val="0"/>
        <w:jc w:val="both"/>
        <w:rPr>
          <w:rFonts w:cs="Times New Roman"/>
          <w:szCs w:val="24"/>
          <w:lang w:val="cs-CZ"/>
        </w:rPr>
      </w:pPr>
      <w:r w:rsidRPr="00A24646">
        <w:rPr>
          <w:rFonts w:cs="Times New Roman"/>
          <w:szCs w:val="24"/>
          <w:lang w:val="cs-CZ"/>
        </w:rPr>
        <w:t xml:space="preserve">Při podávání přípravku </w:t>
      </w:r>
      <w:r w:rsidRPr="0090277E">
        <w:rPr>
          <w:rFonts w:cs="Times New Roman"/>
          <w:szCs w:val="24"/>
          <w:lang w:val="cs-CZ"/>
        </w:rPr>
        <w:t>použív</w:t>
      </w:r>
      <w:r w:rsidRPr="00A24646">
        <w:rPr>
          <w:rFonts w:cs="Times New Roman"/>
          <w:szCs w:val="24"/>
          <w:lang w:val="cs-CZ"/>
        </w:rPr>
        <w:t>ejte</w:t>
      </w:r>
      <w:r w:rsidRPr="0090277E">
        <w:rPr>
          <w:rFonts w:cs="Times New Roman"/>
          <w:szCs w:val="24"/>
          <w:lang w:val="cs-CZ"/>
        </w:rPr>
        <w:t xml:space="preserve"> osobní ochranné prostředky skládající se z nepropustných rukavic.</w:t>
      </w:r>
    </w:p>
    <w:p w:rsidR="000A628D" w:rsidRPr="0090277E" w:rsidRDefault="000A628D" w:rsidP="000A628D">
      <w:pPr>
        <w:autoSpaceDE w:val="0"/>
        <w:autoSpaceDN w:val="0"/>
        <w:adjustRightInd w:val="0"/>
        <w:jc w:val="both"/>
        <w:rPr>
          <w:rFonts w:cs="Times New Roman"/>
          <w:szCs w:val="24"/>
          <w:lang w:val="cs-CZ"/>
        </w:rPr>
      </w:pPr>
      <w:r w:rsidRPr="0090277E">
        <w:rPr>
          <w:rFonts w:cs="Times New Roman"/>
          <w:szCs w:val="24"/>
          <w:lang w:val="cs-CZ"/>
        </w:rPr>
        <w:t xml:space="preserve">V případě </w:t>
      </w:r>
      <w:r w:rsidRPr="00A24646">
        <w:rPr>
          <w:rFonts w:cs="Times New Roman"/>
          <w:szCs w:val="24"/>
          <w:lang w:val="cs-CZ"/>
        </w:rPr>
        <w:t>kontaktu přípravku s</w:t>
      </w:r>
      <w:r w:rsidRPr="0090277E">
        <w:rPr>
          <w:rFonts w:cs="Times New Roman"/>
          <w:szCs w:val="24"/>
          <w:lang w:val="cs-CZ"/>
        </w:rPr>
        <w:t xml:space="preserve"> </w:t>
      </w:r>
      <w:r w:rsidRPr="00A24646">
        <w:rPr>
          <w:rFonts w:cs="Times New Roman"/>
          <w:szCs w:val="24"/>
          <w:lang w:val="cs-CZ"/>
        </w:rPr>
        <w:t>kůží</w:t>
      </w:r>
      <w:r w:rsidRPr="0090277E">
        <w:rPr>
          <w:rFonts w:cs="Times New Roman"/>
          <w:szCs w:val="24"/>
          <w:lang w:val="cs-CZ"/>
        </w:rPr>
        <w:t xml:space="preserve"> </w:t>
      </w:r>
      <w:r w:rsidRPr="00A24646">
        <w:rPr>
          <w:rFonts w:cs="Times New Roman"/>
          <w:szCs w:val="24"/>
          <w:lang w:val="cs-CZ"/>
        </w:rPr>
        <w:t xml:space="preserve">omyjte zasaženou část </w:t>
      </w:r>
      <w:r w:rsidRPr="0090277E">
        <w:rPr>
          <w:rFonts w:cs="Times New Roman"/>
          <w:szCs w:val="24"/>
          <w:lang w:val="cs-CZ"/>
        </w:rPr>
        <w:t xml:space="preserve">mýdlovou vodou. </w:t>
      </w:r>
    </w:p>
    <w:p w:rsidR="000A628D" w:rsidRPr="0090277E" w:rsidRDefault="000A628D" w:rsidP="000A628D">
      <w:pPr>
        <w:autoSpaceDE w:val="0"/>
        <w:autoSpaceDN w:val="0"/>
        <w:adjustRightInd w:val="0"/>
        <w:jc w:val="both"/>
        <w:rPr>
          <w:rFonts w:cs="Times New Roman"/>
          <w:szCs w:val="24"/>
          <w:lang w:val="cs-CZ"/>
        </w:rPr>
      </w:pPr>
      <w:r w:rsidRPr="0090277E">
        <w:rPr>
          <w:rFonts w:cs="Times New Roman"/>
          <w:szCs w:val="24"/>
          <w:lang w:val="cs-CZ"/>
        </w:rPr>
        <w:t xml:space="preserve">V případě </w:t>
      </w:r>
      <w:r w:rsidRPr="00A24646">
        <w:rPr>
          <w:rFonts w:cs="Times New Roman"/>
          <w:szCs w:val="24"/>
          <w:lang w:val="cs-CZ"/>
        </w:rPr>
        <w:t xml:space="preserve">kontaktu přípravku s očima </w:t>
      </w:r>
      <w:r w:rsidRPr="0090277E">
        <w:rPr>
          <w:rFonts w:cs="Times New Roman"/>
          <w:szCs w:val="24"/>
          <w:lang w:val="cs-CZ"/>
        </w:rPr>
        <w:t>ihned oči vypláchněte dostatečným množstvím vody.</w:t>
      </w:r>
    </w:p>
    <w:p w:rsidR="000A628D" w:rsidRPr="00A24646" w:rsidRDefault="000A628D" w:rsidP="000A628D">
      <w:pPr>
        <w:autoSpaceDE w:val="0"/>
        <w:autoSpaceDN w:val="0"/>
        <w:adjustRightInd w:val="0"/>
        <w:jc w:val="both"/>
        <w:rPr>
          <w:rFonts w:cs="Times New Roman"/>
          <w:szCs w:val="24"/>
          <w:lang w:val="cs-CZ"/>
        </w:rPr>
      </w:pPr>
      <w:r w:rsidRPr="00A24646">
        <w:rPr>
          <w:rFonts w:cs="Times New Roman"/>
          <w:szCs w:val="24"/>
          <w:lang w:val="cs-CZ"/>
        </w:rPr>
        <w:t>Pokud</w:t>
      </w:r>
      <w:r w:rsidRPr="0090277E">
        <w:rPr>
          <w:rFonts w:cs="Times New Roman"/>
          <w:szCs w:val="24"/>
          <w:lang w:val="cs-CZ"/>
        </w:rPr>
        <w:t xml:space="preserve"> se </w:t>
      </w:r>
      <w:r w:rsidRPr="00A24646">
        <w:rPr>
          <w:rFonts w:cs="Times New Roman"/>
          <w:szCs w:val="24"/>
          <w:lang w:val="cs-CZ"/>
        </w:rPr>
        <w:t xml:space="preserve">po kontaktu s přípravkem objeví příznaky jako </w:t>
      </w:r>
      <w:r w:rsidRPr="0090277E">
        <w:rPr>
          <w:rFonts w:cs="Times New Roman"/>
          <w:szCs w:val="24"/>
          <w:lang w:val="cs-CZ"/>
        </w:rPr>
        <w:t>zarudnutí kůže, vyrážk</w:t>
      </w:r>
      <w:r w:rsidRPr="00A24646">
        <w:rPr>
          <w:rFonts w:cs="Times New Roman"/>
          <w:szCs w:val="24"/>
          <w:lang w:val="cs-CZ"/>
        </w:rPr>
        <w:t xml:space="preserve">a </w:t>
      </w:r>
      <w:r w:rsidRPr="0090277E">
        <w:rPr>
          <w:rFonts w:cs="Times New Roman"/>
          <w:szCs w:val="24"/>
          <w:lang w:val="cs-CZ"/>
        </w:rPr>
        <w:t xml:space="preserve">nebo </w:t>
      </w:r>
      <w:r w:rsidRPr="00A24646">
        <w:rPr>
          <w:rFonts w:cs="Times New Roman"/>
          <w:szCs w:val="24"/>
          <w:lang w:val="cs-CZ"/>
        </w:rPr>
        <w:t xml:space="preserve">pokud podráždění očí přetrvává, </w:t>
      </w:r>
      <w:r w:rsidRPr="0090277E">
        <w:rPr>
          <w:rFonts w:cs="Times New Roman"/>
          <w:szCs w:val="24"/>
          <w:lang w:val="cs-CZ"/>
        </w:rPr>
        <w:t xml:space="preserve">vyhledejte lékařskou pomoc. </w:t>
      </w:r>
      <w:r w:rsidRPr="0090277E">
        <w:rPr>
          <w:rFonts w:cs="Times New Roman"/>
          <w:bCs/>
          <w:szCs w:val="24"/>
          <w:lang w:val="cs-CZ"/>
        </w:rPr>
        <w:t>Otok obličeje, rtů či očí nebo potíže s dýcháním jsou vážné příznaky a vyžadují okamžitou lékařskou péči.</w:t>
      </w:r>
      <w:r w:rsidRPr="0090277E">
        <w:rPr>
          <w:rFonts w:ascii="Arial" w:hAnsi="Arial" w:cs="Arial"/>
          <w:b/>
          <w:bCs/>
          <w:sz w:val="20"/>
          <w:lang w:val="cs-CZ"/>
        </w:rPr>
        <w:t xml:space="preserve"> </w:t>
      </w:r>
    </w:p>
    <w:p w:rsidR="000A628D" w:rsidRPr="0090277E" w:rsidRDefault="000A628D" w:rsidP="000A628D">
      <w:pPr>
        <w:autoSpaceDE w:val="0"/>
        <w:autoSpaceDN w:val="0"/>
        <w:adjustRightInd w:val="0"/>
        <w:jc w:val="both"/>
        <w:rPr>
          <w:rFonts w:cs="Times New Roman"/>
          <w:szCs w:val="24"/>
          <w:lang w:val="cs-CZ"/>
        </w:rPr>
      </w:pPr>
      <w:r w:rsidRPr="0090277E">
        <w:rPr>
          <w:rFonts w:cs="Times New Roman"/>
          <w:szCs w:val="24"/>
          <w:lang w:val="cs-CZ"/>
        </w:rPr>
        <w:t>Roztok je hořlavý, proto je během aplikace zakázáno kouřit a používat otevřený oheň.</w:t>
      </w:r>
    </w:p>
    <w:p w:rsidR="000612B8" w:rsidRPr="00F116A1" w:rsidRDefault="000612B8" w:rsidP="001B5F94">
      <w:pPr>
        <w:jc w:val="both"/>
        <w:rPr>
          <w:rFonts w:cs="Times New Roman"/>
          <w:szCs w:val="24"/>
          <w:u w:val="single"/>
          <w:lang w:val="cs-CZ"/>
        </w:rPr>
      </w:pPr>
    </w:p>
    <w:p w:rsidR="000612B8" w:rsidRPr="00F116A1" w:rsidRDefault="000612B8" w:rsidP="001B5F94">
      <w:pPr>
        <w:jc w:val="both"/>
        <w:rPr>
          <w:rFonts w:cs="Times New Roman"/>
          <w:szCs w:val="24"/>
          <w:u w:val="single"/>
          <w:lang w:val="cs-CZ"/>
        </w:rPr>
      </w:pPr>
      <w:r w:rsidRPr="00F116A1">
        <w:rPr>
          <w:rFonts w:cs="Times New Roman"/>
          <w:szCs w:val="24"/>
          <w:u w:val="single"/>
          <w:lang w:val="cs-CZ"/>
        </w:rPr>
        <w:t xml:space="preserve">Použití </w:t>
      </w:r>
      <w:r w:rsidR="00BB04F7" w:rsidRPr="00F116A1">
        <w:rPr>
          <w:rFonts w:cs="Times New Roman"/>
          <w:szCs w:val="24"/>
          <w:u w:val="single"/>
          <w:lang w:val="cs-CZ"/>
        </w:rPr>
        <w:t xml:space="preserve">v průběhu </w:t>
      </w:r>
      <w:r w:rsidRPr="00F116A1">
        <w:rPr>
          <w:rFonts w:cs="Times New Roman"/>
          <w:szCs w:val="24"/>
          <w:u w:val="single"/>
          <w:lang w:val="cs-CZ"/>
        </w:rPr>
        <w:t>březosti a laktace:</w:t>
      </w:r>
    </w:p>
    <w:p w:rsidR="000612B8" w:rsidRPr="00F116A1" w:rsidRDefault="000612B8" w:rsidP="001B5F94">
      <w:pPr>
        <w:jc w:val="both"/>
        <w:rPr>
          <w:rFonts w:cs="Times New Roman"/>
          <w:szCs w:val="24"/>
          <w:lang w:val="cs-CZ"/>
        </w:rPr>
      </w:pPr>
      <w:r w:rsidRPr="00F116A1">
        <w:rPr>
          <w:rFonts w:cs="Times New Roman"/>
          <w:szCs w:val="24"/>
          <w:lang w:val="cs-CZ"/>
        </w:rPr>
        <w:t>Bezpečnost tohoto veterinárního léčivého přípravku během březosti a laktace nebyla stanovena.  Použití během březosti a laktace se nedoporučuje.</w:t>
      </w:r>
    </w:p>
    <w:p w:rsidR="000612B8" w:rsidRPr="00F116A1" w:rsidRDefault="000612B8" w:rsidP="001B5F94">
      <w:pPr>
        <w:jc w:val="both"/>
        <w:rPr>
          <w:rFonts w:cs="Times New Roman"/>
          <w:szCs w:val="24"/>
          <w:u w:val="single"/>
          <w:lang w:val="cs-CZ"/>
        </w:rPr>
      </w:pPr>
    </w:p>
    <w:p w:rsidR="000612B8" w:rsidRPr="00F116A1" w:rsidRDefault="000612B8" w:rsidP="001B5F94">
      <w:pPr>
        <w:jc w:val="both"/>
        <w:rPr>
          <w:rFonts w:cs="Times New Roman"/>
          <w:szCs w:val="24"/>
          <w:lang w:val="cs-CZ"/>
        </w:rPr>
      </w:pPr>
      <w:r w:rsidRPr="00F116A1">
        <w:rPr>
          <w:rFonts w:cs="Times New Roman"/>
          <w:szCs w:val="24"/>
          <w:u w:val="single"/>
          <w:lang w:val="cs-CZ"/>
        </w:rPr>
        <w:t>Interakce s dalšími léčivými přípravky a další formy interakce:</w:t>
      </w:r>
    </w:p>
    <w:p w:rsidR="000612B8" w:rsidRPr="00F116A1" w:rsidRDefault="000612B8" w:rsidP="001B5F94">
      <w:pPr>
        <w:autoSpaceDE w:val="0"/>
        <w:autoSpaceDN w:val="0"/>
        <w:adjustRightInd w:val="0"/>
        <w:jc w:val="both"/>
        <w:rPr>
          <w:rFonts w:cs="Times New Roman"/>
          <w:szCs w:val="24"/>
          <w:lang w:val="cs-CZ"/>
        </w:rPr>
      </w:pPr>
      <w:r w:rsidRPr="00F116A1">
        <w:rPr>
          <w:rFonts w:cs="Times New Roman"/>
          <w:szCs w:val="24"/>
          <w:lang w:val="cs-CZ"/>
        </w:rPr>
        <w:t>Žádné údaje nejsou k dispozici.</w:t>
      </w:r>
    </w:p>
    <w:p w:rsidR="000612B8" w:rsidRPr="00F116A1" w:rsidRDefault="000612B8" w:rsidP="001B5F94">
      <w:pPr>
        <w:jc w:val="both"/>
        <w:rPr>
          <w:rFonts w:cs="Times New Roman"/>
          <w:szCs w:val="24"/>
          <w:u w:val="single"/>
          <w:lang w:val="cs-CZ"/>
        </w:rPr>
      </w:pPr>
    </w:p>
    <w:p w:rsidR="000612B8" w:rsidRPr="00F116A1" w:rsidRDefault="000612B8" w:rsidP="001B5F94">
      <w:pPr>
        <w:jc w:val="both"/>
        <w:rPr>
          <w:rFonts w:cs="Times New Roman"/>
          <w:szCs w:val="24"/>
          <w:lang w:val="cs-CZ"/>
        </w:rPr>
      </w:pPr>
      <w:r w:rsidRPr="00F116A1">
        <w:rPr>
          <w:rFonts w:cs="Times New Roman"/>
          <w:szCs w:val="24"/>
          <w:u w:val="single"/>
          <w:lang w:val="cs-CZ"/>
        </w:rPr>
        <w:t>Předávkování (symptomy, první pomoc, antidota):</w:t>
      </w:r>
    </w:p>
    <w:p w:rsidR="000612B8" w:rsidRPr="00F116A1" w:rsidRDefault="000612B8" w:rsidP="001B5F94">
      <w:pPr>
        <w:autoSpaceDE w:val="0"/>
        <w:autoSpaceDN w:val="0"/>
        <w:adjustRightInd w:val="0"/>
        <w:jc w:val="both"/>
        <w:rPr>
          <w:rFonts w:cs="Times New Roman"/>
          <w:szCs w:val="24"/>
          <w:lang w:val="cs-CZ"/>
        </w:rPr>
      </w:pPr>
      <w:r w:rsidRPr="00F116A1">
        <w:rPr>
          <w:rFonts w:cs="Times New Roman"/>
          <w:szCs w:val="24"/>
          <w:lang w:val="cs-CZ"/>
        </w:rPr>
        <w:t xml:space="preserve">Při </w:t>
      </w:r>
      <w:r w:rsidR="000B0BF3" w:rsidRPr="00F116A1">
        <w:rPr>
          <w:rFonts w:cs="Times New Roman"/>
          <w:szCs w:val="24"/>
          <w:lang w:val="cs-CZ"/>
        </w:rPr>
        <w:t xml:space="preserve">podání </w:t>
      </w:r>
      <w:r w:rsidRPr="00F116A1">
        <w:rPr>
          <w:rFonts w:cs="Times New Roman"/>
          <w:szCs w:val="24"/>
          <w:lang w:val="cs-CZ"/>
        </w:rPr>
        <w:t>pětinásob</w:t>
      </w:r>
      <w:r w:rsidR="000B0BF3" w:rsidRPr="00F116A1">
        <w:rPr>
          <w:rFonts w:cs="Times New Roman"/>
          <w:szCs w:val="24"/>
          <w:lang w:val="cs-CZ"/>
        </w:rPr>
        <w:t>ku</w:t>
      </w:r>
      <w:r w:rsidRPr="00F116A1">
        <w:rPr>
          <w:rFonts w:cs="Times New Roman"/>
          <w:szCs w:val="24"/>
          <w:lang w:val="cs-CZ"/>
        </w:rPr>
        <w:t xml:space="preserve"> doporučené dávky nebyly pozorovány žádné </w:t>
      </w:r>
      <w:r w:rsidR="000B0BF3" w:rsidRPr="00F116A1">
        <w:rPr>
          <w:rFonts w:cs="Times New Roman"/>
          <w:szCs w:val="24"/>
          <w:lang w:val="cs-CZ"/>
        </w:rPr>
        <w:t>lokální ani systémové</w:t>
      </w:r>
      <w:r w:rsidRPr="00F116A1">
        <w:rPr>
          <w:rFonts w:cs="Times New Roman"/>
          <w:szCs w:val="24"/>
          <w:lang w:val="cs-CZ"/>
        </w:rPr>
        <w:t xml:space="preserve"> nežádoucí reakce.</w:t>
      </w:r>
    </w:p>
    <w:p w:rsidR="000612B8" w:rsidRPr="00F116A1" w:rsidRDefault="000612B8" w:rsidP="001B5F94">
      <w:pPr>
        <w:jc w:val="both"/>
        <w:rPr>
          <w:rFonts w:cs="Times New Roman"/>
          <w:szCs w:val="24"/>
          <w:u w:val="single"/>
          <w:lang w:val="cs-CZ"/>
        </w:rPr>
      </w:pPr>
    </w:p>
    <w:p w:rsidR="000612B8" w:rsidRPr="00F116A1" w:rsidRDefault="000612B8" w:rsidP="001B5F94">
      <w:pPr>
        <w:jc w:val="both"/>
        <w:rPr>
          <w:rFonts w:cs="Times New Roman"/>
          <w:szCs w:val="24"/>
          <w:lang w:val="cs-CZ"/>
        </w:rPr>
      </w:pPr>
      <w:r w:rsidRPr="00F116A1">
        <w:rPr>
          <w:rFonts w:cs="Times New Roman"/>
          <w:szCs w:val="24"/>
          <w:u w:val="single"/>
          <w:lang w:val="cs-CZ"/>
        </w:rPr>
        <w:t>Inkompatibility:</w:t>
      </w:r>
    </w:p>
    <w:p w:rsidR="000612B8" w:rsidRPr="00F116A1" w:rsidRDefault="000612B8" w:rsidP="001B5F94">
      <w:pPr>
        <w:autoSpaceDE w:val="0"/>
        <w:autoSpaceDN w:val="0"/>
        <w:adjustRightInd w:val="0"/>
        <w:jc w:val="both"/>
        <w:rPr>
          <w:rFonts w:cs="Times New Roman"/>
          <w:szCs w:val="24"/>
          <w:lang w:val="cs-CZ"/>
        </w:rPr>
      </w:pPr>
      <w:r w:rsidRPr="00F116A1">
        <w:rPr>
          <w:rFonts w:cs="Times New Roman"/>
          <w:szCs w:val="24"/>
          <w:lang w:val="cs-CZ"/>
        </w:rPr>
        <w:t>Nejsou známy.</w:t>
      </w:r>
    </w:p>
    <w:p w:rsidR="000612B8" w:rsidRPr="00F116A1" w:rsidRDefault="000612B8" w:rsidP="001B5F94">
      <w:pPr>
        <w:jc w:val="both"/>
        <w:rPr>
          <w:rFonts w:cs="Times New Roman"/>
          <w:szCs w:val="24"/>
          <w:lang w:val="cs-CZ"/>
        </w:rPr>
      </w:pPr>
    </w:p>
    <w:p w:rsidR="000612B8" w:rsidRPr="00F116A1" w:rsidRDefault="000612B8" w:rsidP="00CA29CB">
      <w:pPr>
        <w:pStyle w:val="Odstavecseseznamem"/>
        <w:numPr>
          <w:ilvl w:val="0"/>
          <w:numId w:val="32"/>
        </w:numPr>
        <w:jc w:val="both"/>
        <w:rPr>
          <w:rFonts w:cs="Times New Roman"/>
          <w:szCs w:val="24"/>
          <w:lang w:val="cs-CZ"/>
        </w:rPr>
      </w:pPr>
      <w:r w:rsidRPr="00F116A1">
        <w:rPr>
          <w:rFonts w:cs="Times New Roman"/>
          <w:b/>
          <w:bCs/>
          <w:szCs w:val="24"/>
          <w:lang w:val="cs-CZ"/>
        </w:rPr>
        <w:t>ZVLÁŠTNÍ OPATŘENÍ PRO ZNEŠKOD</w:t>
      </w:r>
      <w:r w:rsidR="000A628D">
        <w:rPr>
          <w:rFonts w:cs="Times New Roman"/>
          <w:b/>
          <w:bCs/>
          <w:szCs w:val="24"/>
          <w:lang w:val="cs-CZ"/>
        </w:rPr>
        <w:t>Ň</w:t>
      </w:r>
      <w:r w:rsidRPr="00F116A1">
        <w:rPr>
          <w:rFonts w:cs="Times New Roman"/>
          <w:b/>
          <w:bCs/>
          <w:szCs w:val="24"/>
          <w:lang w:val="cs-CZ"/>
        </w:rPr>
        <w:t>OVÁNÍ NEPOUŽITÝCH PŘÍPRAVKŮ NEBO ODPADU</w:t>
      </w:r>
      <w:r w:rsidR="000A628D">
        <w:rPr>
          <w:rFonts w:cs="Times New Roman"/>
          <w:b/>
          <w:bCs/>
          <w:szCs w:val="24"/>
          <w:lang w:val="cs-CZ"/>
        </w:rPr>
        <w:t>,</w:t>
      </w:r>
      <w:r w:rsidRPr="00F116A1">
        <w:rPr>
          <w:rFonts w:cs="Times New Roman"/>
          <w:b/>
          <w:bCs/>
          <w:szCs w:val="24"/>
          <w:lang w:val="cs-CZ"/>
        </w:rPr>
        <w:t xml:space="preserve"> POKUD JE JICH TŘEBA</w:t>
      </w:r>
    </w:p>
    <w:p w:rsidR="000612B8" w:rsidRPr="00F116A1" w:rsidRDefault="000612B8" w:rsidP="001B5F94">
      <w:pPr>
        <w:jc w:val="both"/>
        <w:rPr>
          <w:rFonts w:cs="Times New Roman"/>
          <w:szCs w:val="24"/>
          <w:lang w:val="cs-CZ"/>
        </w:rPr>
      </w:pPr>
    </w:p>
    <w:p w:rsidR="000612B8" w:rsidRPr="00F116A1" w:rsidRDefault="000612B8" w:rsidP="00CA29CB">
      <w:pPr>
        <w:jc w:val="both"/>
        <w:rPr>
          <w:rFonts w:cs="Times New Roman"/>
          <w:szCs w:val="24"/>
          <w:lang w:val="cs-CZ"/>
        </w:rPr>
      </w:pPr>
      <w:r w:rsidRPr="00F116A1">
        <w:rPr>
          <w:rFonts w:cs="Times New Roman"/>
          <w:szCs w:val="24"/>
          <w:lang w:val="cs-CZ"/>
        </w:rPr>
        <w:t>O možnostech likvidace nepotřebných léčivých přípravků se poraďte s vaším veterinárním lékařem.</w:t>
      </w:r>
      <w:r w:rsidR="00840A11">
        <w:rPr>
          <w:rFonts w:cs="Times New Roman"/>
          <w:szCs w:val="24"/>
          <w:lang w:val="cs-CZ"/>
        </w:rPr>
        <w:t xml:space="preserve"> </w:t>
      </w:r>
      <w:r w:rsidRPr="00F116A1">
        <w:rPr>
          <w:rFonts w:cs="Times New Roman"/>
          <w:szCs w:val="24"/>
          <w:lang w:val="cs-CZ"/>
        </w:rPr>
        <w:t>Tato opatření napomáhají chránit životní prostředí.</w:t>
      </w:r>
    </w:p>
    <w:p w:rsidR="000612B8" w:rsidRPr="00F116A1" w:rsidRDefault="000612B8" w:rsidP="00CA29CB">
      <w:pPr>
        <w:jc w:val="both"/>
        <w:rPr>
          <w:rFonts w:cs="Times New Roman"/>
          <w:szCs w:val="24"/>
          <w:lang w:val="cs-CZ"/>
        </w:rPr>
      </w:pPr>
    </w:p>
    <w:p w:rsidR="00E35902" w:rsidRPr="00F116A1" w:rsidRDefault="00E35902" w:rsidP="00E35902">
      <w:pPr>
        <w:pStyle w:val="Odstavecseseznamem"/>
        <w:numPr>
          <w:ilvl w:val="0"/>
          <w:numId w:val="32"/>
        </w:numPr>
        <w:jc w:val="both"/>
        <w:rPr>
          <w:rFonts w:cs="Times New Roman"/>
          <w:b/>
          <w:szCs w:val="24"/>
          <w:lang w:val="cs-CZ"/>
        </w:rPr>
      </w:pPr>
      <w:r w:rsidRPr="00F116A1">
        <w:rPr>
          <w:rFonts w:cs="Times New Roman"/>
          <w:b/>
          <w:bCs/>
          <w:szCs w:val="24"/>
          <w:lang w:val="cs-CZ"/>
        </w:rPr>
        <w:t>DATUM POSLEDNÍ REVIZE PŘÍBALOVÉ INFORMACE</w:t>
      </w:r>
    </w:p>
    <w:p w:rsidR="00BB707C" w:rsidRPr="00F116A1" w:rsidRDefault="00BB707C" w:rsidP="00CA29CB">
      <w:pPr>
        <w:jc w:val="both"/>
        <w:rPr>
          <w:rFonts w:cs="Times New Roman"/>
          <w:szCs w:val="24"/>
          <w:lang w:val="cs-CZ"/>
        </w:rPr>
      </w:pPr>
      <w:r w:rsidRPr="00F116A1">
        <w:rPr>
          <w:rFonts w:cs="Times New Roman"/>
          <w:szCs w:val="24"/>
          <w:lang w:val="cs-CZ"/>
        </w:rPr>
        <w:t>Květen 2014</w:t>
      </w:r>
    </w:p>
    <w:p w:rsidR="000612B8" w:rsidRPr="00F116A1" w:rsidRDefault="000612B8" w:rsidP="001B5F94">
      <w:pPr>
        <w:jc w:val="both"/>
        <w:rPr>
          <w:rFonts w:cs="Times New Roman"/>
          <w:szCs w:val="24"/>
          <w:lang w:val="cs-CZ"/>
        </w:rPr>
      </w:pPr>
    </w:p>
    <w:p w:rsidR="000612B8" w:rsidRPr="00F116A1" w:rsidRDefault="000612B8" w:rsidP="001B5F94">
      <w:pPr>
        <w:jc w:val="both"/>
        <w:rPr>
          <w:rFonts w:cs="Times New Roman"/>
          <w:szCs w:val="24"/>
          <w:lang w:val="cs-CZ"/>
        </w:rPr>
      </w:pPr>
      <w:r w:rsidRPr="00F116A1">
        <w:rPr>
          <w:rFonts w:cs="Times New Roman"/>
          <w:szCs w:val="24"/>
          <w:lang w:val="cs-CZ"/>
        </w:rPr>
        <w:t xml:space="preserve">Podrobné informace o veterinárním léčivém přípravku jsou k dispozici na webové stránce Evropské lékové agentury </w:t>
      </w:r>
      <w:hyperlink r:id="rId8" w:history="1">
        <w:r w:rsidRPr="00F116A1">
          <w:rPr>
            <w:rStyle w:val="Hypertextovodkaz"/>
            <w:szCs w:val="24"/>
            <w:lang w:val="cs-CZ"/>
          </w:rPr>
          <w:t>www.ema.europa.eu</w:t>
        </w:r>
      </w:hyperlink>
    </w:p>
    <w:p w:rsidR="000612B8" w:rsidRPr="00F116A1" w:rsidRDefault="000612B8" w:rsidP="001B5F94">
      <w:pPr>
        <w:jc w:val="both"/>
        <w:rPr>
          <w:rFonts w:cs="Times New Roman"/>
          <w:szCs w:val="24"/>
          <w:lang w:val="cs-CZ"/>
        </w:rPr>
      </w:pPr>
    </w:p>
    <w:p w:rsidR="000612B8" w:rsidRPr="00F116A1" w:rsidRDefault="000612B8" w:rsidP="00376437">
      <w:pPr>
        <w:pStyle w:val="Odstavecseseznamem"/>
        <w:numPr>
          <w:ilvl w:val="0"/>
          <w:numId w:val="32"/>
        </w:numPr>
        <w:jc w:val="both"/>
        <w:rPr>
          <w:rFonts w:cs="Times New Roman"/>
          <w:b/>
          <w:szCs w:val="24"/>
          <w:lang w:val="cs-CZ"/>
        </w:rPr>
      </w:pPr>
      <w:r w:rsidRPr="00F116A1">
        <w:rPr>
          <w:rFonts w:cs="Times New Roman"/>
          <w:b/>
          <w:bCs/>
          <w:szCs w:val="24"/>
          <w:lang w:val="cs-CZ"/>
        </w:rPr>
        <w:t>DALŠÍ INFORMACE</w:t>
      </w:r>
    </w:p>
    <w:p w:rsidR="000612B8" w:rsidRPr="00F116A1" w:rsidRDefault="000612B8" w:rsidP="001B5F94">
      <w:pPr>
        <w:jc w:val="both"/>
        <w:rPr>
          <w:rFonts w:cs="Times New Roman"/>
          <w:szCs w:val="24"/>
          <w:lang w:val="cs-CZ"/>
        </w:rPr>
      </w:pPr>
    </w:p>
    <w:p w:rsidR="000612B8" w:rsidRPr="00F116A1" w:rsidRDefault="000612B8" w:rsidP="001B5F94">
      <w:pPr>
        <w:jc w:val="both"/>
        <w:rPr>
          <w:rFonts w:cs="Times New Roman"/>
          <w:szCs w:val="24"/>
          <w:lang w:val="cs-CZ"/>
        </w:rPr>
      </w:pPr>
    </w:p>
    <w:p w:rsidR="000612B8" w:rsidRPr="00F116A1" w:rsidRDefault="000612B8" w:rsidP="001B5F94">
      <w:pPr>
        <w:jc w:val="both"/>
        <w:rPr>
          <w:rFonts w:cs="Times New Roman"/>
          <w:szCs w:val="24"/>
          <w:lang w:val="cs-CZ"/>
        </w:rPr>
      </w:pPr>
      <w:r w:rsidRPr="00F116A1">
        <w:rPr>
          <w:rFonts w:cs="Times New Roman"/>
          <w:szCs w:val="24"/>
          <w:lang w:val="cs-CZ"/>
        </w:rPr>
        <w:lastRenderedPageBreak/>
        <w:t>Pokud chcete získat informace o tomto veterinárním léčivém přípravku,</w:t>
      </w:r>
      <w:r w:rsidR="00BB707C" w:rsidRPr="00F116A1">
        <w:rPr>
          <w:rFonts w:cs="Times New Roman"/>
          <w:szCs w:val="24"/>
          <w:lang w:val="cs-CZ"/>
        </w:rPr>
        <w:t xml:space="preserve"> </w:t>
      </w:r>
      <w:r w:rsidRPr="00F116A1">
        <w:rPr>
          <w:rFonts w:cs="Times New Roman"/>
          <w:szCs w:val="24"/>
          <w:lang w:val="cs-CZ"/>
        </w:rPr>
        <w:t>kontaktujte prosím příslušného místního zástupce držitele rozhodnutí o registraci.</w:t>
      </w:r>
    </w:p>
    <w:p w:rsidR="000612B8" w:rsidRPr="00F116A1" w:rsidRDefault="000612B8" w:rsidP="001B5F94">
      <w:pPr>
        <w:jc w:val="both"/>
        <w:rPr>
          <w:rFonts w:cs="Times New Roman"/>
          <w:szCs w:val="24"/>
          <w:lang w:val="cs-CZ"/>
        </w:rPr>
      </w:pPr>
    </w:p>
    <w:p w:rsidR="000B0BF3" w:rsidRPr="00F116A1" w:rsidRDefault="000B0BF3" w:rsidP="000B0BF3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szCs w:val="24"/>
          <w:lang w:val="cs-CZ"/>
        </w:rPr>
      </w:pPr>
      <w:r w:rsidRPr="0020017E">
        <w:rPr>
          <w:lang w:val="cs-CZ"/>
        </w:rPr>
        <w:t>Veterinární léčivý přípravek je vydáván pouze na předpis.</w:t>
      </w:r>
    </w:p>
    <w:p w:rsidR="000612B8" w:rsidRPr="00F116A1" w:rsidRDefault="000612B8" w:rsidP="001B5F94">
      <w:pPr>
        <w:jc w:val="both"/>
        <w:rPr>
          <w:rFonts w:cs="Times New Roman"/>
          <w:szCs w:val="24"/>
          <w:lang w:val="cs-CZ"/>
        </w:rPr>
      </w:pPr>
    </w:p>
    <w:p w:rsidR="000612B8" w:rsidRPr="00F116A1" w:rsidRDefault="000612B8" w:rsidP="00F116A1">
      <w:pPr>
        <w:rPr>
          <w:lang w:val="cs-CZ"/>
        </w:rPr>
      </w:pPr>
    </w:p>
    <w:p w:rsidR="000612B8" w:rsidRPr="00F116A1" w:rsidRDefault="000612B8" w:rsidP="001B5F94">
      <w:pPr>
        <w:jc w:val="both"/>
        <w:rPr>
          <w:rFonts w:cs="Times New Roman"/>
          <w:b/>
          <w:bCs/>
          <w:szCs w:val="24"/>
          <w:lang w:val="cs-CZ"/>
        </w:rPr>
      </w:pPr>
    </w:p>
    <w:sectPr w:rsidR="000612B8" w:rsidRPr="00F116A1" w:rsidSect="00BB02A1">
      <w:headerReference w:type="default" r:id="rId9"/>
      <w:footerReference w:type="default" r:id="rId10"/>
      <w:footerReference w:type="first" r:id="rId11"/>
      <w:pgSz w:w="11909" w:h="16834" w:code="9"/>
      <w:pgMar w:top="1418" w:right="1440" w:bottom="1418" w:left="1440" w:header="1440" w:footer="1026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2D5" w:rsidRDefault="00D642D5">
      <w:r>
        <w:separator/>
      </w:r>
    </w:p>
  </w:endnote>
  <w:endnote w:type="continuationSeparator" w:id="0">
    <w:p w:rsidR="00D642D5" w:rsidRDefault="00D6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2B8" w:rsidRPr="004C18DB" w:rsidRDefault="000612B8" w:rsidP="004C18DB">
    <w:pPr>
      <w:pStyle w:val="Zpat"/>
      <w:ind w:right="360"/>
      <w:jc w:val="right"/>
      <w:rPr>
        <w:rFonts w:ascii="Arial" w:hAnsi="Arial" w:cs="Arial"/>
        <w:color w:val="808080"/>
        <w:sz w:val="16"/>
        <w:szCs w:val="16"/>
      </w:rPr>
    </w:pPr>
    <w:r>
      <w:tab/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PAGE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F116A1">
      <w:rPr>
        <w:rStyle w:val="slostrnky"/>
        <w:rFonts w:ascii="Arial" w:hAnsi="Arial" w:cs="Arial"/>
        <w:noProof/>
        <w:sz w:val="16"/>
        <w:szCs w:val="16"/>
      </w:rPr>
      <w:t>2</w:t>
    </w:r>
    <w:r>
      <w:rPr>
        <w:rStyle w:val="slostrnky"/>
        <w:rFonts w:ascii="Arial" w:hAnsi="Arial" w:cs="Arial"/>
        <w:sz w:val="16"/>
        <w:szCs w:val="16"/>
      </w:rPr>
      <w:fldChar w:fldCharType="end"/>
    </w:r>
    <w:r>
      <w:rPr>
        <w:rStyle w:val="slostrnky"/>
        <w:rFonts w:ascii="Arial" w:hAnsi="Arial" w:cs="Arial"/>
        <w:sz w:val="16"/>
        <w:szCs w:val="16"/>
      </w:rPr>
      <w:t>/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SECTIONPAGES 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F116A1">
      <w:rPr>
        <w:rStyle w:val="slostrnky"/>
        <w:rFonts w:ascii="Arial" w:hAnsi="Arial" w:cs="Arial"/>
        <w:noProof/>
        <w:sz w:val="16"/>
        <w:szCs w:val="16"/>
      </w:rPr>
      <w:t>4</w:t>
    </w:r>
    <w:r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2B8" w:rsidRDefault="000612B8">
    <w:pPr>
      <w:pStyle w:val="Zpat"/>
      <w:framePr w:wrap="around" w:vAnchor="text" w:hAnchor="margin" w:xAlign="center" w:y="1"/>
      <w:rPr>
        <w:rStyle w:val="slostrnky"/>
        <w:rFonts w:cs="Courier New"/>
      </w:rPr>
    </w:pPr>
    <w:r>
      <w:rPr>
        <w:rStyle w:val="slostrnky"/>
        <w:rFonts w:cs="Courier New"/>
      </w:rPr>
      <w:fldChar w:fldCharType="begin"/>
    </w:r>
    <w:r>
      <w:rPr>
        <w:rStyle w:val="slostrnky"/>
        <w:rFonts w:cs="Courier New"/>
      </w:rPr>
      <w:instrText xml:space="preserve">PAGE  </w:instrText>
    </w:r>
    <w:r>
      <w:rPr>
        <w:rStyle w:val="slostrnky"/>
        <w:rFonts w:cs="Courier New"/>
      </w:rPr>
      <w:fldChar w:fldCharType="separate"/>
    </w:r>
    <w:r>
      <w:rPr>
        <w:rStyle w:val="slostrnky"/>
        <w:rFonts w:cs="Courier New"/>
        <w:noProof/>
      </w:rPr>
      <w:t>10</w:t>
    </w:r>
    <w:r>
      <w:rPr>
        <w:rStyle w:val="slostrnky"/>
        <w:rFonts w:cs="Courier New"/>
      </w:rPr>
      <w:fldChar w:fldCharType="end"/>
    </w:r>
  </w:p>
  <w:p w:rsidR="000612B8" w:rsidRDefault="000612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2D5" w:rsidRDefault="00D642D5">
      <w:r>
        <w:separator/>
      </w:r>
    </w:p>
  </w:footnote>
  <w:footnote w:type="continuationSeparator" w:id="0">
    <w:p w:rsidR="00D642D5" w:rsidRDefault="00D64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088" w:rsidRPr="00F116A1" w:rsidRDefault="00E36088">
    <w:pPr>
      <w:pStyle w:val="Zhlav"/>
      <w:rPr>
        <w:lang w:val="cs-CZ"/>
      </w:rPr>
    </w:pPr>
    <w:r>
      <w:rPr>
        <w:lang w:val="cs-C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F62D7B"/>
    <w:multiLevelType w:val="hybridMultilevel"/>
    <w:tmpl w:val="FB61808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FFFFF89"/>
    <w:multiLevelType w:val="singleLevel"/>
    <w:tmpl w:val="3A7C34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28"/>
    <w:lvl w:ilvl="0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color w:val="auto"/>
        <w:sz w:val="24"/>
        <w:u w:val="none"/>
      </w:rPr>
    </w:lvl>
  </w:abstractNum>
  <w:abstractNum w:abstractNumId="3">
    <w:nsid w:val="014D0E0A"/>
    <w:multiLevelType w:val="multilevel"/>
    <w:tmpl w:val="01706728"/>
    <w:lvl w:ilvl="0">
      <w:start w:val="1"/>
      <w:numFmt w:val="decimal"/>
      <w:pStyle w:val="hea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2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4">
    <w:nsid w:val="017A5C48"/>
    <w:multiLevelType w:val="hybridMultilevel"/>
    <w:tmpl w:val="352078A0"/>
    <w:lvl w:ilvl="0" w:tplc="06A8DBAE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E023A7"/>
    <w:multiLevelType w:val="hybridMultilevel"/>
    <w:tmpl w:val="4EDA70D8"/>
    <w:lvl w:ilvl="0" w:tplc="8808FE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527694C"/>
    <w:multiLevelType w:val="hybridMultilevel"/>
    <w:tmpl w:val="CB68EA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D6066"/>
    <w:multiLevelType w:val="multilevel"/>
    <w:tmpl w:val="A294B0BA"/>
    <w:lvl w:ilvl="0">
      <w:start w:val="1"/>
      <w:numFmt w:val="decimal"/>
      <w:lvlText w:val="%1.1"/>
      <w:legacy w:legacy="1" w:legacySpace="120" w:legacyIndent="432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GB1"/>
      <w:lvlText w:val="3.%2"/>
      <w:legacy w:legacy="1" w:legacySpace="120" w:legacyIndent="576"/>
      <w:lvlJc w:val="left"/>
      <w:pPr>
        <w:ind w:left="1008" w:hanging="576"/>
      </w:pPr>
      <w:rPr>
        <w:rFonts w:cs="Times New Roman"/>
      </w:rPr>
    </w:lvl>
    <w:lvl w:ilvl="2">
      <w:start w:val="1"/>
      <w:numFmt w:val="decimal"/>
      <w:lvlText w:val=".%3"/>
      <w:legacy w:legacy="1" w:legacySpace="0" w:legacyIndent="0"/>
      <w:lvlJc w:val="left"/>
      <w:pPr>
        <w:ind w:left="1008"/>
      </w:pPr>
      <w:rPr>
        <w:rFonts w:cs="Times New Roman"/>
      </w:rPr>
    </w:lvl>
    <w:lvl w:ilvl="3">
      <w:start w:val="1"/>
      <w:numFmt w:val="decimal"/>
      <w:lvlText w:val=".%3.%4"/>
      <w:legacy w:legacy="1" w:legacySpace="0" w:legacyIndent="0"/>
      <w:lvlJc w:val="left"/>
      <w:pPr>
        <w:ind w:left="1008"/>
      </w:pPr>
      <w:rPr>
        <w:rFonts w:cs="Times New Roman"/>
      </w:rPr>
    </w:lvl>
    <w:lvl w:ilvl="4">
      <w:start w:val="1"/>
      <w:numFmt w:val="decimal"/>
      <w:lvlText w:val=".%3.%4.%5"/>
      <w:legacy w:legacy="1" w:legacySpace="0" w:legacyIndent="0"/>
      <w:lvlJc w:val="left"/>
      <w:pPr>
        <w:ind w:left="1008"/>
      </w:pPr>
      <w:rPr>
        <w:rFonts w:cs="Times New Roman"/>
      </w:rPr>
    </w:lvl>
    <w:lvl w:ilvl="5">
      <w:start w:val="1"/>
      <w:numFmt w:val="decimal"/>
      <w:lvlText w:val=".%3.%4.%5.%6"/>
      <w:legacy w:legacy="1" w:legacySpace="0" w:legacyIndent="0"/>
      <w:lvlJc w:val="left"/>
      <w:pPr>
        <w:ind w:left="1008"/>
      </w:pPr>
      <w:rPr>
        <w:rFonts w:cs="Times New Roman"/>
      </w:rPr>
    </w:lvl>
    <w:lvl w:ilvl="6">
      <w:start w:val="1"/>
      <w:numFmt w:val="decimal"/>
      <w:lvlText w:val=".%3.%4.%5.%6.%7"/>
      <w:legacy w:legacy="1" w:legacySpace="0" w:legacyIndent="0"/>
      <w:lvlJc w:val="left"/>
      <w:pPr>
        <w:ind w:left="1008"/>
      </w:pPr>
      <w:rPr>
        <w:rFonts w:cs="Times New Roman"/>
      </w:rPr>
    </w:lvl>
    <w:lvl w:ilvl="7">
      <w:start w:val="1"/>
      <w:numFmt w:val="decimal"/>
      <w:lvlText w:val=".%3.%4.%5.%6.%7.%8"/>
      <w:legacy w:legacy="1" w:legacySpace="0" w:legacyIndent="0"/>
      <w:lvlJc w:val="left"/>
      <w:pPr>
        <w:ind w:left="1008"/>
      </w:pPr>
      <w:rPr>
        <w:rFonts w:cs="Times New Roman"/>
      </w:rPr>
    </w:lvl>
    <w:lvl w:ilvl="8">
      <w:start w:val="1"/>
      <w:numFmt w:val="decimal"/>
      <w:lvlText w:val=".%3.%4.%5.%6.%7.%8.%9"/>
      <w:legacy w:legacy="1" w:legacySpace="120" w:legacyIndent="1584"/>
      <w:lvlJc w:val="left"/>
      <w:pPr>
        <w:ind w:left="2592" w:hanging="1584"/>
      </w:pPr>
      <w:rPr>
        <w:rFonts w:cs="Times New Roman"/>
      </w:rPr>
    </w:lvl>
  </w:abstractNum>
  <w:abstractNum w:abstractNumId="8">
    <w:nsid w:val="1A0B5361"/>
    <w:multiLevelType w:val="hybridMultilevel"/>
    <w:tmpl w:val="AE42C2DE"/>
    <w:lvl w:ilvl="0" w:tplc="7B92020A">
      <w:start w:val="1"/>
      <w:numFmt w:val="bullet"/>
      <w:pStyle w:val="Seznamsodrkami"/>
      <w:lvlText w:val=""/>
      <w:lvlJc w:val="left"/>
      <w:pPr>
        <w:tabs>
          <w:tab w:val="num" w:pos="2160"/>
        </w:tabs>
        <w:ind w:left="2083" w:hanging="283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6423FA"/>
    <w:multiLevelType w:val="hybridMultilevel"/>
    <w:tmpl w:val="730400BC"/>
    <w:lvl w:ilvl="0" w:tplc="C5A6F2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DD4ABA"/>
    <w:multiLevelType w:val="multilevel"/>
    <w:tmpl w:val="04CC6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head2"/>
      <w:isLgl/>
      <w:lvlText w:val="%1.%2"/>
      <w:lvlJc w:val="left"/>
      <w:pPr>
        <w:tabs>
          <w:tab w:val="num" w:pos="1080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2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1">
    <w:nsid w:val="283E08AB"/>
    <w:multiLevelType w:val="hybridMultilevel"/>
    <w:tmpl w:val="7FAAFE92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633A4E"/>
    <w:multiLevelType w:val="multilevel"/>
    <w:tmpl w:val="C7581AAE"/>
    <w:lvl w:ilvl="0">
      <w:start w:val="1"/>
      <w:numFmt w:val="upperRoman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Nadpis2"/>
      <w:lvlText w:val="%1.%2"/>
      <w:lvlJc w:val="left"/>
      <w:pPr>
        <w:tabs>
          <w:tab w:val="num" w:pos="720"/>
        </w:tabs>
        <w:ind w:left="720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PART %1.%2.%3.%4"/>
      <w:lvlJc w:val="left"/>
      <w:pPr>
        <w:tabs>
          <w:tab w:val="num" w:pos="1798"/>
        </w:tabs>
        <w:ind w:left="862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upperLetter"/>
      <w:pStyle w:val="Nadpis6"/>
      <w:lvlText w:val="%1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PART %1.%2.%3"/>
      <w:lvlJc w:val="left"/>
      <w:pPr>
        <w:tabs>
          <w:tab w:val="num" w:pos="144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3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F36ED3"/>
    <w:multiLevelType w:val="hybridMultilevel"/>
    <w:tmpl w:val="6AB072E6"/>
    <w:lvl w:ilvl="0" w:tplc="AF9A2D66">
      <w:start w:val="1"/>
      <w:numFmt w:val="bullet"/>
      <w:lvlText w:val=""/>
      <w:lvlJc w:val="left"/>
      <w:pPr>
        <w:tabs>
          <w:tab w:val="num" w:pos="3240"/>
        </w:tabs>
        <w:ind w:left="3163" w:hanging="283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88DE4D50">
      <w:start w:val="1"/>
      <w:numFmt w:val="bullet"/>
      <w:pStyle w:val="test"/>
      <w:lvlText w:val=""/>
      <w:lvlJc w:val="left"/>
      <w:pPr>
        <w:tabs>
          <w:tab w:val="num" w:pos="2520"/>
        </w:tabs>
        <w:ind w:left="2443" w:hanging="283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326749CF"/>
    <w:multiLevelType w:val="hybridMultilevel"/>
    <w:tmpl w:val="53AEC762"/>
    <w:lvl w:ilvl="0" w:tplc="C34EFF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9C3353"/>
    <w:multiLevelType w:val="multilevel"/>
    <w:tmpl w:val="497A2C28"/>
    <w:lvl w:ilvl="0">
      <w:start w:val="1"/>
      <w:numFmt w:val="decimal"/>
      <w:pStyle w:val="Gbfigure"/>
      <w:lvlText w:val="%1.1"/>
      <w:lvlJc w:val="left"/>
      <w:pPr>
        <w:tabs>
          <w:tab w:val="num" w:pos="72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CHAPTERBULLET"/>
      <w:lvlText w:val="3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3DF22A16"/>
    <w:multiLevelType w:val="hybridMultilevel"/>
    <w:tmpl w:val="7ADA8024"/>
    <w:lvl w:ilvl="0" w:tplc="B8A2D5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0F06EBC"/>
    <w:multiLevelType w:val="hybridMultilevel"/>
    <w:tmpl w:val="073001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B7D3C"/>
    <w:multiLevelType w:val="hybridMultilevel"/>
    <w:tmpl w:val="56BE2F3C"/>
    <w:lvl w:ilvl="0" w:tplc="FAAC60FA">
      <w:start w:val="1"/>
      <w:numFmt w:val="bullet"/>
      <w:lvlText w:val=""/>
      <w:lvlJc w:val="left"/>
      <w:pPr>
        <w:tabs>
          <w:tab w:val="num" w:pos="2160"/>
        </w:tabs>
        <w:ind w:left="2083" w:hanging="283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67326D0C">
      <w:start w:val="1"/>
      <w:numFmt w:val="bullet"/>
      <w:pStyle w:val="Listtest"/>
      <w:lvlText w:val=""/>
      <w:lvlJc w:val="left"/>
      <w:pPr>
        <w:tabs>
          <w:tab w:val="num" w:pos="2160"/>
        </w:tabs>
        <w:ind w:left="2083" w:hanging="283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57860A6"/>
    <w:multiLevelType w:val="hybridMultilevel"/>
    <w:tmpl w:val="AE5A4C60"/>
    <w:lvl w:ilvl="0" w:tplc="7CA43C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BB05533"/>
    <w:multiLevelType w:val="hybridMultilevel"/>
    <w:tmpl w:val="0F78DE0C"/>
    <w:lvl w:ilvl="0" w:tplc="9EF4A6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494E3E"/>
    <w:multiLevelType w:val="hybridMultilevel"/>
    <w:tmpl w:val="E39A1ED0"/>
    <w:lvl w:ilvl="0" w:tplc="82FA2FC2">
      <w:start w:val="1"/>
      <w:numFmt w:val="bullet"/>
      <w:pStyle w:val="testagain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3551D3E"/>
    <w:multiLevelType w:val="hybridMultilevel"/>
    <w:tmpl w:val="ABA0A11A"/>
    <w:lvl w:ilvl="0" w:tplc="430C9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B5509"/>
    <w:multiLevelType w:val="hybridMultilevel"/>
    <w:tmpl w:val="C8B67E7A"/>
    <w:lvl w:ilvl="0" w:tplc="D780C5C6">
      <w:start w:val="1"/>
      <w:numFmt w:val="bullet"/>
      <w:pStyle w:val="Tin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F4319B"/>
    <w:multiLevelType w:val="hybridMultilevel"/>
    <w:tmpl w:val="908CBD0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634449"/>
    <w:multiLevelType w:val="multilevel"/>
    <w:tmpl w:val="BE3223F4"/>
    <w:lvl w:ilvl="0">
      <w:start w:val="1"/>
      <w:numFmt w:val="decimal"/>
      <w:pStyle w:val="Style1"/>
      <w:lvlText w:val="CHAPTER %1:"/>
      <w:lvlJc w:val="left"/>
      <w:pPr>
        <w:tabs>
          <w:tab w:val="num" w:pos="2160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670C08B1"/>
    <w:multiLevelType w:val="hybridMultilevel"/>
    <w:tmpl w:val="0FA482D6"/>
    <w:lvl w:ilvl="0" w:tplc="DA8471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B8051E"/>
    <w:multiLevelType w:val="hybridMultilevel"/>
    <w:tmpl w:val="0FA482D6"/>
    <w:lvl w:ilvl="0" w:tplc="DA8471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ED453AA"/>
    <w:multiLevelType w:val="hybridMultilevel"/>
    <w:tmpl w:val="97042074"/>
    <w:lvl w:ilvl="0" w:tplc="E8FA7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7"/>
  </w:num>
  <w:num w:numId="6">
    <w:abstractNumId w:val="26"/>
  </w:num>
  <w:num w:numId="7">
    <w:abstractNumId w:val="16"/>
  </w:num>
  <w:num w:numId="8">
    <w:abstractNumId w:val="19"/>
  </w:num>
  <w:num w:numId="9">
    <w:abstractNumId w:val="8"/>
  </w:num>
  <w:num w:numId="10">
    <w:abstractNumId w:val="14"/>
  </w:num>
  <w:num w:numId="11">
    <w:abstractNumId w:val="22"/>
  </w:num>
  <w:num w:numId="12">
    <w:abstractNumId w:val="24"/>
  </w:num>
  <w:num w:numId="13">
    <w:abstractNumId w:val="12"/>
  </w:num>
  <w:num w:numId="14">
    <w:abstractNumId w:val="3"/>
  </w:num>
  <w:num w:numId="15">
    <w:abstractNumId w:val="10"/>
  </w:num>
  <w:num w:numId="16">
    <w:abstractNumId w:val="4"/>
  </w:num>
  <w:num w:numId="17">
    <w:abstractNumId w:val="25"/>
  </w:num>
  <w:num w:numId="18">
    <w:abstractNumId w:val="5"/>
  </w:num>
  <w:num w:numId="19">
    <w:abstractNumId w:val="11"/>
  </w:num>
  <w:num w:numId="20">
    <w:abstractNumId w:val="2"/>
  </w:num>
  <w:num w:numId="21">
    <w:abstractNumId w:val="17"/>
  </w:num>
  <w:num w:numId="22">
    <w:abstractNumId w:val="9"/>
  </w:num>
  <w:num w:numId="23">
    <w:abstractNumId w:val="15"/>
  </w:num>
  <w:num w:numId="24">
    <w:abstractNumId w:val="21"/>
  </w:num>
  <w:num w:numId="25">
    <w:abstractNumId w:val="18"/>
  </w:num>
  <w:num w:numId="26">
    <w:abstractNumId w:val="6"/>
  </w:num>
  <w:num w:numId="27">
    <w:abstractNumId w:val="0"/>
  </w:num>
  <w:num w:numId="28">
    <w:abstractNumId w:val="28"/>
  </w:num>
  <w:num w:numId="29">
    <w:abstractNumId w:val="27"/>
  </w:num>
  <w:num w:numId="30">
    <w:abstractNumId w:val="23"/>
  </w:num>
  <w:num w:numId="31">
    <w:abstractNumId w:val="13"/>
  </w:num>
  <w:num w:numId="32">
    <w:abstractNumId w:val="20"/>
  </w:num>
  <w:num w:numId="33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58D2"/>
    <w:rsid w:val="00001D91"/>
    <w:rsid w:val="00005CFF"/>
    <w:rsid w:val="00007D1F"/>
    <w:rsid w:val="00007D97"/>
    <w:rsid w:val="00010DFF"/>
    <w:rsid w:val="0001209D"/>
    <w:rsid w:val="00016AE1"/>
    <w:rsid w:val="00020853"/>
    <w:rsid w:val="00024790"/>
    <w:rsid w:val="00025A62"/>
    <w:rsid w:val="000272EA"/>
    <w:rsid w:val="000311D0"/>
    <w:rsid w:val="00031E9D"/>
    <w:rsid w:val="00034E7A"/>
    <w:rsid w:val="00035266"/>
    <w:rsid w:val="00036344"/>
    <w:rsid w:val="0003655A"/>
    <w:rsid w:val="000370DC"/>
    <w:rsid w:val="00037AF9"/>
    <w:rsid w:val="000424FB"/>
    <w:rsid w:val="00042BEF"/>
    <w:rsid w:val="000478A7"/>
    <w:rsid w:val="00052794"/>
    <w:rsid w:val="0005487A"/>
    <w:rsid w:val="000550EB"/>
    <w:rsid w:val="000558F7"/>
    <w:rsid w:val="00055A80"/>
    <w:rsid w:val="0006085A"/>
    <w:rsid w:val="00061047"/>
    <w:rsid w:val="000612B8"/>
    <w:rsid w:val="00062779"/>
    <w:rsid w:val="000656AF"/>
    <w:rsid w:val="00071131"/>
    <w:rsid w:val="000747FC"/>
    <w:rsid w:val="00074BD6"/>
    <w:rsid w:val="00075369"/>
    <w:rsid w:val="00075CCD"/>
    <w:rsid w:val="00077653"/>
    <w:rsid w:val="000776CF"/>
    <w:rsid w:val="00080C38"/>
    <w:rsid w:val="0008314D"/>
    <w:rsid w:val="000843F9"/>
    <w:rsid w:val="0008798C"/>
    <w:rsid w:val="00097385"/>
    <w:rsid w:val="000A1E20"/>
    <w:rsid w:val="000A4DF0"/>
    <w:rsid w:val="000A628D"/>
    <w:rsid w:val="000A7BC3"/>
    <w:rsid w:val="000B0BF3"/>
    <w:rsid w:val="000B2C48"/>
    <w:rsid w:val="000B57B2"/>
    <w:rsid w:val="000B7E06"/>
    <w:rsid w:val="000C281D"/>
    <w:rsid w:val="000D1394"/>
    <w:rsid w:val="000D5A19"/>
    <w:rsid w:val="000E0418"/>
    <w:rsid w:val="000E0944"/>
    <w:rsid w:val="000E1B96"/>
    <w:rsid w:val="000E3A0E"/>
    <w:rsid w:val="000E3D21"/>
    <w:rsid w:val="000E4F6C"/>
    <w:rsid w:val="000F0568"/>
    <w:rsid w:val="000F0A36"/>
    <w:rsid w:val="000F2832"/>
    <w:rsid w:val="000F39D0"/>
    <w:rsid w:val="000F77F0"/>
    <w:rsid w:val="00104966"/>
    <w:rsid w:val="00111140"/>
    <w:rsid w:val="001122B4"/>
    <w:rsid w:val="00112A00"/>
    <w:rsid w:val="00114C0E"/>
    <w:rsid w:val="00115AC9"/>
    <w:rsid w:val="00123D40"/>
    <w:rsid w:val="00124C0E"/>
    <w:rsid w:val="00125663"/>
    <w:rsid w:val="00125F46"/>
    <w:rsid w:val="00132799"/>
    <w:rsid w:val="00132CD9"/>
    <w:rsid w:val="001332E5"/>
    <w:rsid w:val="001400D1"/>
    <w:rsid w:val="00140980"/>
    <w:rsid w:val="001446C4"/>
    <w:rsid w:val="001466B9"/>
    <w:rsid w:val="00146AB3"/>
    <w:rsid w:val="001473A6"/>
    <w:rsid w:val="00147FBF"/>
    <w:rsid w:val="0015029C"/>
    <w:rsid w:val="001509FD"/>
    <w:rsid w:val="00150D68"/>
    <w:rsid w:val="00152231"/>
    <w:rsid w:val="00155E80"/>
    <w:rsid w:val="00161065"/>
    <w:rsid w:val="00161DF3"/>
    <w:rsid w:val="00162481"/>
    <w:rsid w:val="00163681"/>
    <w:rsid w:val="00164062"/>
    <w:rsid w:val="00164419"/>
    <w:rsid w:val="00164D96"/>
    <w:rsid w:val="0017444E"/>
    <w:rsid w:val="00174860"/>
    <w:rsid w:val="001843BC"/>
    <w:rsid w:val="001930AD"/>
    <w:rsid w:val="001A17EE"/>
    <w:rsid w:val="001A3D2F"/>
    <w:rsid w:val="001A49BB"/>
    <w:rsid w:val="001A625B"/>
    <w:rsid w:val="001B5991"/>
    <w:rsid w:val="001B5F94"/>
    <w:rsid w:val="001C4157"/>
    <w:rsid w:val="001C4BD0"/>
    <w:rsid w:val="001C685B"/>
    <w:rsid w:val="001C686E"/>
    <w:rsid w:val="001C6EDE"/>
    <w:rsid w:val="001D0870"/>
    <w:rsid w:val="001D6A34"/>
    <w:rsid w:val="001E2CEC"/>
    <w:rsid w:val="001E46ED"/>
    <w:rsid w:val="001E55B1"/>
    <w:rsid w:val="001F46FF"/>
    <w:rsid w:val="001F47D3"/>
    <w:rsid w:val="001F4B3D"/>
    <w:rsid w:val="001F5F74"/>
    <w:rsid w:val="00200035"/>
    <w:rsid w:val="0020017E"/>
    <w:rsid w:val="0020212C"/>
    <w:rsid w:val="00202B6E"/>
    <w:rsid w:val="00203782"/>
    <w:rsid w:val="00203B03"/>
    <w:rsid w:val="002054E5"/>
    <w:rsid w:val="00207D7A"/>
    <w:rsid w:val="002108B9"/>
    <w:rsid w:val="0021208F"/>
    <w:rsid w:val="0022081B"/>
    <w:rsid w:val="00220E6E"/>
    <w:rsid w:val="002234ED"/>
    <w:rsid w:val="00223639"/>
    <w:rsid w:val="00223E3D"/>
    <w:rsid w:val="0022420E"/>
    <w:rsid w:val="00226B08"/>
    <w:rsid w:val="00226B57"/>
    <w:rsid w:val="00230ACD"/>
    <w:rsid w:val="002328F8"/>
    <w:rsid w:val="00235737"/>
    <w:rsid w:val="00237762"/>
    <w:rsid w:val="00240630"/>
    <w:rsid w:val="00240899"/>
    <w:rsid w:val="00242511"/>
    <w:rsid w:val="0024407A"/>
    <w:rsid w:val="00245BEB"/>
    <w:rsid w:val="0024694B"/>
    <w:rsid w:val="00250673"/>
    <w:rsid w:val="002561ED"/>
    <w:rsid w:val="00257A20"/>
    <w:rsid w:val="0026251E"/>
    <w:rsid w:val="00266376"/>
    <w:rsid w:val="0026776B"/>
    <w:rsid w:val="00273DB3"/>
    <w:rsid w:val="002762BB"/>
    <w:rsid w:val="002767BE"/>
    <w:rsid w:val="00277C38"/>
    <w:rsid w:val="00281ED6"/>
    <w:rsid w:val="002837B5"/>
    <w:rsid w:val="0028766E"/>
    <w:rsid w:val="00290F72"/>
    <w:rsid w:val="00291488"/>
    <w:rsid w:val="00297111"/>
    <w:rsid w:val="002A00DF"/>
    <w:rsid w:val="002A1EB6"/>
    <w:rsid w:val="002A2618"/>
    <w:rsid w:val="002A3F11"/>
    <w:rsid w:val="002A4C18"/>
    <w:rsid w:val="002A5253"/>
    <w:rsid w:val="002A6A45"/>
    <w:rsid w:val="002B43D7"/>
    <w:rsid w:val="002B52DF"/>
    <w:rsid w:val="002B586D"/>
    <w:rsid w:val="002B6629"/>
    <w:rsid w:val="002C0245"/>
    <w:rsid w:val="002C028D"/>
    <w:rsid w:val="002C3017"/>
    <w:rsid w:val="002D228B"/>
    <w:rsid w:val="002D2F5D"/>
    <w:rsid w:val="002D395F"/>
    <w:rsid w:val="002D6B0D"/>
    <w:rsid w:val="002E0462"/>
    <w:rsid w:val="002E7662"/>
    <w:rsid w:val="002F3370"/>
    <w:rsid w:val="002F3452"/>
    <w:rsid w:val="002F4A38"/>
    <w:rsid w:val="002F58FC"/>
    <w:rsid w:val="002F68CB"/>
    <w:rsid w:val="002F78EE"/>
    <w:rsid w:val="003016C2"/>
    <w:rsid w:val="00301E14"/>
    <w:rsid w:val="003046B9"/>
    <w:rsid w:val="00305C9B"/>
    <w:rsid w:val="003139DC"/>
    <w:rsid w:val="003158B3"/>
    <w:rsid w:val="0032294C"/>
    <w:rsid w:val="00324FCA"/>
    <w:rsid w:val="003300D8"/>
    <w:rsid w:val="00335AEA"/>
    <w:rsid w:val="0034170E"/>
    <w:rsid w:val="00341F29"/>
    <w:rsid w:val="003457CF"/>
    <w:rsid w:val="0034589E"/>
    <w:rsid w:val="00346497"/>
    <w:rsid w:val="00347A2E"/>
    <w:rsid w:val="00351A9E"/>
    <w:rsid w:val="003529DB"/>
    <w:rsid w:val="00352E4A"/>
    <w:rsid w:val="00352F42"/>
    <w:rsid w:val="0035362B"/>
    <w:rsid w:val="00355786"/>
    <w:rsid w:val="00356E13"/>
    <w:rsid w:val="00357528"/>
    <w:rsid w:val="00357A81"/>
    <w:rsid w:val="00360D28"/>
    <w:rsid w:val="00361168"/>
    <w:rsid w:val="00361CD7"/>
    <w:rsid w:val="00364CFE"/>
    <w:rsid w:val="00365072"/>
    <w:rsid w:val="0037096E"/>
    <w:rsid w:val="0037130B"/>
    <w:rsid w:val="00374E51"/>
    <w:rsid w:val="00375631"/>
    <w:rsid w:val="00376437"/>
    <w:rsid w:val="0037698E"/>
    <w:rsid w:val="00381FEA"/>
    <w:rsid w:val="00384E6A"/>
    <w:rsid w:val="00385302"/>
    <w:rsid w:val="003860AC"/>
    <w:rsid w:val="0038674F"/>
    <w:rsid w:val="00387178"/>
    <w:rsid w:val="00390DEA"/>
    <w:rsid w:val="003962A3"/>
    <w:rsid w:val="003A04C6"/>
    <w:rsid w:val="003A2520"/>
    <w:rsid w:val="003A418B"/>
    <w:rsid w:val="003A4B5F"/>
    <w:rsid w:val="003A5BE5"/>
    <w:rsid w:val="003A6386"/>
    <w:rsid w:val="003B2300"/>
    <w:rsid w:val="003B49AD"/>
    <w:rsid w:val="003B6566"/>
    <w:rsid w:val="003C0BFA"/>
    <w:rsid w:val="003C1881"/>
    <w:rsid w:val="003C5A73"/>
    <w:rsid w:val="003C6B8A"/>
    <w:rsid w:val="003D228C"/>
    <w:rsid w:val="003D3E96"/>
    <w:rsid w:val="003D4BD4"/>
    <w:rsid w:val="003E0620"/>
    <w:rsid w:val="003E11E3"/>
    <w:rsid w:val="003E4357"/>
    <w:rsid w:val="003F326D"/>
    <w:rsid w:val="003F38B1"/>
    <w:rsid w:val="003F4786"/>
    <w:rsid w:val="003F6B76"/>
    <w:rsid w:val="003F777E"/>
    <w:rsid w:val="004016B7"/>
    <w:rsid w:val="00404163"/>
    <w:rsid w:val="00404D81"/>
    <w:rsid w:val="0040773B"/>
    <w:rsid w:val="0041114D"/>
    <w:rsid w:val="00411296"/>
    <w:rsid w:val="00414003"/>
    <w:rsid w:val="0041790C"/>
    <w:rsid w:val="00420BCA"/>
    <w:rsid w:val="00423FE6"/>
    <w:rsid w:val="0042447F"/>
    <w:rsid w:val="00424BE3"/>
    <w:rsid w:val="00427C26"/>
    <w:rsid w:val="004341D5"/>
    <w:rsid w:val="00434C60"/>
    <w:rsid w:val="00435C72"/>
    <w:rsid w:val="0043799E"/>
    <w:rsid w:val="00442AB0"/>
    <w:rsid w:val="0044300D"/>
    <w:rsid w:val="00443129"/>
    <w:rsid w:val="004436B8"/>
    <w:rsid w:val="00443F96"/>
    <w:rsid w:val="0044475E"/>
    <w:rsid w:val="0044492D"/>
    <w:rsid w:val="00445113"/>
    <w:rsid w:val="004502B7"/>
    <w:rsid w:val="00450F13"/>
    <w:rsid w:val="00453329"/>
    <w:rsid w:val="00456FE9"/>
    <w:rsid w:val="00457EF8"/>
    <w:rsid w:val="00466763"/>
    <w:rsid w:val="00473EB4"/>
    <w:rsid w:val="0047424F"/>
    <w:rsid w:val="004749B1"/>
    <w:rsid w:val="004838F1"/>
    <w:rsid w:val="00483A3C"/>
    <w:rsid w:val="0049586A"/>
    <w:rsid w:val="004974A8"/>
    <w:rsid w:val="00497B38"/>
    <w:rsid w:val="004A089F"/>
    <w:rsid w:val="004A1533"/>
    <w:rsid w:val="004A1EF9"/>
    <w:rsid w:val="004A2FA8"/>
    <w:rsid w:val="004A4BD2"/>
    <w:rsid w:val="004A5BF4"/>
    <w:rsid w:val="004A6593"/>
    <w:rsid w:val="004B3528"/>
    <w:rsid w:val="004B43D7"/>
    <w:rsid w:val="004B6793"/>
    <w:rsid w:val="004B6DBF"/>
    <w:rsid w:val="004C0A1C"/>
    <w:rsid w:val="004C18DB"/>
    <w:rsid w:val="004C291D"/>
    <w:rsid w:val="004C6914"/>
    <w:rsid w:val="004D1C42"/>
    <w:rsid w:val="004D3656"/>
    <w:rsid w:val="004D7EFD"/>
    <w:rsid w:val="004E4082"/>
    <w:rsid w:val="004F2802"/>
    <w:rsid w:val="0050203A"/>
    <w:rsid w:val="00502B7D"/>
    <w:rsid w:val="005071A6"/>
    <w:rsid w:val="00511311"/>
    <w:rsid w:val="00516150"/>
    <w:rsid w:val="005178BE"/>
    <w:rsid w:val="00520024"/>
    <w:rsid w:val="00523BE1"/>
    <w:rsid w:val="00526581"/>
    <w:rsid w:val="00527244"/>
    <w:rsid w:val="00533962"/>
    <w:rsid w:val="00534FD9"/>
    <w:rsid w:val="00536219"/>
    <w:rsid w:val="00540986"/>
    <w:rsid w:val="005435EC"/>
    <w:rsid w:val="00546575"/>
    <w:rsid w:val="00546D2D"/>
    <w:rsid w:val="00547308"/>
    <w:rsid w:val="005506DF"/>
    <w:rsid w:val="005566B0"/>
    <w:rsid w:val="00564513"/>
    <w:rsid w:val="00566762"/>
    <w:rsid w:val="00567E5F"/>
    <w:rsid w:val="005701AB"/>
    <w:rsid w:val="00572D6F"/>
    <w:rsid w:val="00575686"/>
    <w:rsid w:val="00575CFF"/>
    <w:rsid w:val="00584C16"/>
    <w:rsid w:val="005902FE"/>
    <w:rsid w:val="00593745"/>
    <w:rsid w:val="005A168D"/>
    <w:rsid w:val="005A5CC0"/>
    <w:rsid w:val="005A7CD0"/>
    <w:rsid w:val="005B2127"/>
    <w:rsid w:val="005B6720"/>
    <w:rsid w:val="005C3907"/>
    <w:rsid w:val="005D0DCB"/>
    <w:rsid w:val="005D15D1"/>
    <w:rsid w:val="005D28C0"/>
    <w:rsid w:val="005D3F17"/>
    <w:rsid w:val="005D64D9"/>
    <w:rsid w:val="005D6E73"/>
    <w:rsid w:val="005E1B55"/>
    <w:rsid w:val="005E2C81"/>
    <w:rsid w:val="005E36A9"/>
    <w:rsid w:val="005E4A64"/>
    <w:rsid w:val="005E6A94"/>
    <w:rsid w:val="005F16F8"/>
    <w:rsid w:val="005F3319"/>
    <w:rsid w:val="005F4EC9"/>
    <w:rsid w:val="005F5964"/>
    <w:rsid w:val="005F7D05"/>
    <w:rsid w:val="006006A6"/>
    <w:rsid w:val="00605E94"/>
    <w:rsid w:val="00605FDB"/>
    <w:rsid w:val="00607B6B"/>
    <w:rsid w:val="00610268"/>
    <w:rsid w:val="00610454"/>
    <w:rsid w:val="006117F4"/>
    <w:rsid w:val="00612BEF"/>
    <w:rsid w:val="00613642"/>
    <w:rsid w:val="006136B3"/>
    <w:rsid w:val="00615F93"/>
    <w:rsid w:val="006160A4"/>
    <w:rsid w:val="0061675E"/>
    <w:rsid w:val="0061707D"/>
    <w:rsid w:val="00621AE0"/>
    <w:rsid w:val="00626711"/>
    <w:rsid w:val="00626757"/>
    <w:rsid w:val="0062796B"/>
    <w:rsid w:val="006314F2"/>
    <w:rsid w:val="006318B6"/>
    <w:rsid w:val="00631C45"/>
    <w:rsid w:val="0063216D"/>
    <w:rsid w:val="006333A6"/>
    <w:rsid w:val="0063423E"/>
    <w:rsid w:val="0063504D"/>
    <w:rsid w:val="006350C8"/>
    <w:rsid w:val="006358C7"/>
    <w:rsid w:val="00640EC2"/>
    <w:rsid w:val="00640FC2"/>
    <w:rsid w:val="00641F19"/>
    <w:rsid w:val="00645282"/>
    <w:rsid w:val="006452FD"/>
    <w:rsid w:val="00652AC5"/>
    <w:rsid w:val="00653D94"/>
    <w:rsid w:val="0065497B"/>
    <w:rsid w:val="00673DF9"/>
    <w:rsid w:val="006743BD"/>
    <w:rsid w:val="006771AE"/>
    <w:rsid w:val="00682121"/>
    <w:rsid w:val="00694183"/>
    <w:rsid w:val="00695E47"/>
    <w:rsid w:val="006A22A7"/>
    <w:rsid w:val="006A41BA"/>
    <w:rsid w:val="006A57A0"/>
    <w:rsid w:val="006A5AA9"/>
    <w:rsid w:val="006A5D4F"/>
    <w:rsid w:val="006A6F48"/>
    <w:rsid w:val="006A7398"/>
    <w:rsid w:val="006A79EC"/>
    <w:rsid w:val="006B5227"/>
    <w:rsid w:val="006B7B97"/>
    <w:rsid w:val="006C44D5"/>
    <w:rsid w:val="006C477A"/>
    <w:rsid w:val="006C4C37"/>
    <w:rsid w:val="006C55B2"/>
    <w:rsid w:val="006D1B10"/>
    <w:rsid w:val="006D3A55"/>
    <w:rsid w:val="006D563F"/>
    <w:rsid w:val="006D5A91"/>
    <w:rsid w:val="006E019E"/>
    <w:rsid w:val="006E0F55"/>
    <w:rsid w:val="006E215A"/>
    <w:rsid w:val="006E3565"/>
    <w:rsid w:val="006E6654"/>
    <w:rsid w:val="006E6DD4"/>
    <w:rsid w:val="006F51F9"/>
    <w:rsid w:val="006F5E7D"/>
    <w:rsid w:val="006F799F"/>
    <w:rsid w:val="007001EE"/>
    <w:rsid w:val="007016AF"/>
    <w:rsid w:val="00704037"/>
    <w:rsid w:val="007130C0"/>
    <w:rsid w:val="007131CC"/>
    <w:rsid w:val="007132B7"/>
    <w:rsid w:val="0071341E"/>
    <w:rsid w:val="007138AF"/>
    <w:rsid w:val="00715682"/>
    <w:rsid w:val="00716EBB"/>
    <w:rsid w:val="0071766E"/>
    <w:rsid w:val="00720CFF"/>
    <w:rsid w:val="007218FD"/>
    <w:rsid w:val="0072232C"/>
    <w:rsid w:val="00722A3D"/>
    <w:rsid w:val="00735260"/>
    <w:rsid w:val="0073565D"/>
    <w:rsid w:val="007369A9"/>
    <w:rsid w:val="00736B5F"/>
    <w:rsid w:val="00740BB5"/>
    <w:rsid w:val="00740E7A"/>
    <w:rsid w:val="007428F2"/>
    <w:rsid w:val="00743BA1"/>
    <w:rsid w:val="00745E03"/>
    <w:rsid w:val="00751023"/>
    <w:rsid w:val="00755C08"/>
    <w:rsid w:val="00755F5C"/>
    <w:rsid w:val="00756113"/>
    <w:rsid w:val="00757123"/>
    <w:rsid w:val="00761A1C"/>
    <w:rsid w:val="00764048"/>
    <w:rsid w:val="00764218"/>
    <w:rsid w:val="00765D2E"/>
    <w:rsid w:val="00771002"/>
    <w:rsid w:val="007710AF"/>
    <w:rsid w:val="0077654D"/>
    <w:rsid w:val="0077728F"/>
    <w:rsid w:val="00780411"/>
    <w:rsid w:val="00782D37"/>
    <w:rsid w:val="0078350E"/>
    <w:rsid w:val="00785D10"/>
    <w:rsid w:val="0078610C"/>
    <w:rsid w:val="00787DAC"/>
    <w:rsid w:val="00791DAD"/>
    <w:rsid w:val="00795242"/>
    <w:rsid w:val="007953F6"/>
    <w:rsid w:val="007A0A8F"/>
    <w:rsid w:val="007A6086"/>
    <w:rsid w:val="007A6B02"/>
    <w:rsid w:val="007A74E7"/>
    <w:rsid w:val="007B1C56"/>
    <w:rsid w:val="007B7C2D"/>
    <w:rsid w:val="007C1FE5"/>
    <w:rsid w:val="007C35DD"/>
    <w:rsid w:val="007C42BB"/>
    <w:rsid w:val="007C6266"/>
    <w:rsid w:val="007C65C3"/>
    <w:rsid w:val="007C71DE"/>
    <w:rsid w:val="007C7417"/>
    <w:rsid w:val="007D4B44"/>
    <w:rsid w:val="007D4B7B"/>
    <w:rsid w:val="007D4D28"/>
    <w:rsid w:val="007D578B"/>
    <w:rsid w:val="007E10A8"/>
    <w:rsid w:val="007E6354"/>
    <w:rsid w:val="007E6C3E"/>
    <w:rsid w:val="007F054D"/>
    <w:rsid w:val="007F3263"/>
    <w:rsid w:val="007F4A9F"/>
    <w:rsid w:val="008028FF"/>
    <w:rsid w:val="00803270"/>
    <w:rsid w:val="008042A3"/>
    <w:rsid w:val="00805237"/>
    <w:rsid w:val="00805781"/>
    <w:rsid w:val="00805D1F"/>
    <w:rsid w:val="008068CB"/>
    <w:rsid w:val="00810563"/>
    <w:rsid w:val="008130DB"/>
    <w:rsid w:val="00814A24"/>
    <w:rsid w:val="0081730C"/>
    <w:rsid w:val="008207B9"/>
    <w:rsid w:val="008226F0"/>
    <w:rsid w:val="00822C03"/>
    <w:rsid w:val="00823AF4"/>
    <w:rsid w:val="00823BBF"/>
    <w:rsid w:val="00823F3E"/>
    <w:rsid w:val="008258D2"/>
    <w:rsid w:val="00827106"/>
    <w:rsid w:val="0082718E"/>
    <w:rsid w:val="00830321"/>
    <w:rsid w:val="00830805"/>
    <w:rsid w:val="008329FB"/>
    <w:rsid w:val="0083340C"/>
    <w:rsid w:val="00833F8A"/>
    <w:rsid w:val="008347B5"/>
    <w:rsid w:val="00834CC9"/>
    <w:rsid w:val="00836DFA"/>
    <w:rsid w:val="00840A11"/>
    <w:rsid w:val="00841136"/>
    <w:rsid w:val="00841942"/>
    <w:rsid w:val="00842E2F"/>
    <w:rsid w:val="00843A33"/>
    <w:rsid w:val="0084773F"/>
    <w:rsid w:val="00851CEC"/>
    <w:rsid w:val="00852B9F"/>
    <w:rsid w:val="0085363C"/>
    <w:rsid w:val="00856418"/>
    <w:rsid w:val="00860807"/>
    <w:rsid w:val="00864ED5"/>
    <w:rsid w:val="00867B06"/>
    <w:rsid w:val="00872C1E"/>
    <w:rsid w:val="00873AEC"/>
    <w:rsid w:val="00873DF6"/>
    <w:rsid w:val="0087500D"/>
    <w:rsid w:val="00876495"/>
    <w:rsid w:val="00877544"/>
    <w:rsid w:val="00882EA9"/>
    <w:rsid w:val="00886CC6"/>
    <w:rsid w:val="00890FB6"/>
    <w:rsid w:val="00892A72"/>
    <w:rsid w:val="0089447D"/>
    <w:rsid w:val="00896C1A"/>
    <w:rsid w:val="00897153"/>
    <w:rsid w:val="00897CB4"/>
    <w:rsid w:val="008A07A9"/>
    <w:rsid w:val="008A2043"/>
    <w:rsid w:val="008A4C18"/>
    <w:rsid w:val="008A4DF1"/>
    <w:rsid w:val="008A60E8"/>
    <w:rsid w:val="008A6623"/>
    <w:rsid w:val="008A7D47"/>
    <w:rsid w:val="008B0ED7"/>
    <w:rsid w:val="008B10EB"/>
    <w:rsid w:val="008B439C"/>
    <w:rsid w:val="008B5F25"/>
    <w:rsid w:val="008C1456"/>
    <w:rsid w:val="008C1F7C"/>
    <w:rsid w:val="008C2684"/>
    <w:rsid w:val="008C31FF"/>
    <w:rsid w:val="008C3CE6"/>
    <w:rsid w:val="008C4CFE"/>
    <w:rsid w:val="008D03BA"/>
    <w:rsid w:val="008D0438"/>
    <w:rsid w:val="008D05EA"/>
    <w:rsid w:val="008D36BB"/>
    <w:rsid w:val="008D6045"/>
    <w:rsid w:val="008E1FB6"/>
    <w:rsid w:val="008E3A75"/>
    <w:rsid w:val="008E66A0"/>
    <w:rsid w:val="008F1E6F"/>
    <w:rsid w:val="008F3D50"/>
    <w:rsid w:val="008F4AA3"/>
    <w:rsid w:val="008F4FCE"/>
    <w:rsid w:val="008F5D81"/>
    <w:rsid w:val="008F6725"/>
    <w:rsid w:val="008F7CB6"/>
    <w:rsid w:val="00902045"/>
    <w:rsid w:val="0090418E"/>
    <w:rsid w:val="009046B7"/>
    <w:rsid w:val="00910343"/>
    <w:rsid w:val="00912753"/>
    <w:rsid w:val="00913D7C"/>
    <w:rsid w:val="00921BF5"/>
    <w:rsid w:val="00921D9C"/>
    <w:rsid w:val="00921E4C"/>
    <w:rsid w:val="0092219B"/>
    <w:rsid w:val="0092456B"/>
    <w:rsid w:val="00926E25"/>
    <w:rsid w:val="0093245E"/>
    <w:rsid w:val="00934A21"/>
    <w:rsid w:val="009370AF"/>
    <w:rsid w:val="00937542"/>
    <w:rsid w:val="00941060"/>
    <w:rsid w:val="00941A3D"/>
    <w:rsid w:val="00943A19"/>
    <w:rsid w:val="00944AFE"/>
    <w:rsid w:val="00945EDF"/>
    <w:rsid w:val="00947119"/>
    <w:rsid w:val="009528EE"/>
    <w:rsid w:val="00954DA8"/>
    <w:rsid w:val="0095705B"/>
    <w:rsid w:val="00963616"/>
    <w:rsid w:val="0097166C"/>
    <w:rsid w:val="00973C27"/>
    <w:rsid w:val="00973E6B"/>
    <w:rsid w:val="00974804"/>
    <w:rsid w:val="00975886"/>
    <w:rsid w:val="0097608E"/>
    <w:rsid w:val="00976642"/>
    <w:rsid w:val="009766B2"/>
    <w:rsid w:val="0098040F"/>
    <w:rsid w:val="00983B79"/>
    <w:rsid w:val="00984473"/>
    <w:rsid w:val="00986225"/>
    <w:rsid w:val="00986622"/>
    <w:rsid w:val="009933B1"/>
    <w:rsid w:val="00995905"/>
    <w:rsid w:val="00996AA3"/>
    <w:rsid w:val="009970EA"/>
    <w:rsid w:val="009A1BD0"/>
    <w:rsid w:val="009A6AD9"/>
    <w:rsid w:val="009A71AA"/>
    <w:rsid w:val="009A7ADE"/>
    <w:rsid w:val="009B25FF"/>
    <w:rsid w:val="009B6650"/>
    <w:rsid w:val="009B769C"/>
    <w:rsid w:val="009C13FA"/>
    <w:rsid w:val="009C314A"/>
    <w:rsid w:val="009D1BCA"/>
    <w:rsid w:val="009D3938"/>
    <w:rsid w:val="009D7795"/>
    <w:rsid w:val="009E2FF1"/>
    <w:rsid w:val="009E40F9"/>
    <w:rsid w:val="009F3D97"/>
    <w:rsid w:val="009F5929"/>
    <w:rsid w:val="00A02EA4"/>
    <w:rsid w:val="00A065DA"/>
    <w:rsid w:val="00A07039"/>
    <w:rsid w:val="00A10685"/>
    <w:rsid w:val="00A111FB"/>
    <w:rsid w:val="00A12AA4"/>
    <w:rsid w:val="00A161DF"/>
    <w:rsid w:val="00A1710A"/>
    <w:rsid w:val="00A17B51"/>
    <w:rsid w:val="00A2014B"/>
    <w:rsid w:val="00A211B1"/>
    <w:rsid w:val="00A24CA6"/>
    <w:rsid w:val="00A26907"/>
    <w:rsid w:val="00A26CF5"/>
    <w:rsid w:val="00A274EF"/>
    <w:rsid w:val="00A3035E"/>
    <w:rsid w:val="00A30C3B"/>
    <w:rsid w:val="00A31721"/>
    <w:rsid w:val="00A31AAF"/>
    <w:rsid w:val="00A337C7"/>
    <w:rsid w:val="00A35E30"/>
    <w:rsid w:val="00A35EAE"/>
    <w:rsid w:val="00A37B43"/>
    <w:rsid w:val="00A40AD6"/>
    <w:rsid w:val="00A432C0"/>
    <w:rsid w:val="00A45959"/>
    <w:rsid w:val="00A514FC"/>
    <w:rsid w:val="00A52C3A"/>
    <w:rsid w:val="00A53CA5"/>
    <w:rsid w:val="00A541D3"/>
    <w:rsid w:val="00A63CAB"/>
    <w:rsid w:val="00A64FBE"/>
    <w:rsid w:val="00A71E83"/>
    <w:rsid w:val="00A747C4"/>
    <w:rsid w:val="00A75774"/>
    <w:rsid w:val="00A7582D"/>
    <w:rsid w:val="00A76F5D"/>
    <w:rsid w:val="00A85674"/>
    <w:rsid w:val="00A85D99"/>
    <w:rsid w:val="00A875A9"/>
    <w:rsid w:val="00A9069B"/>
    <w:rsid w:val="00A93E17"/>
    <w:rsid w:val="00A93EFB"/>
    <w:rsid w:val="00A9526C"/>
    <w:rsid w:val="00A95583"/>
    <w:rsid w:val="00A96A9D"/>
    <w:rsid w:val="00AA2538"/>
    <w:rsid w:val="00AA2A30"/>
    <w:rsid w:val="00AA48DC"/>
    <w:rsid w:val="00AB202B"/>
    <w:rsid w:val="00AB2C02"/>
    <w:rsid w:val="00AB3C1A"/>
    <w:rsid w:val="00AB3E16"/>
    <w:rsid w:val="00AB4369"/>
    <w:rsid w:val="00AC1172"/>
    <w:rsid w:val="00AC1B5E"/>
    <w:rsid w:val="00AC1FE2"/>
    <w:rsid w:val="00AC2D82"/>
    <w:rsid w:val="00AC4B82"/>
    <w:rsid w:val="00AD010D"/>
    <w:rsid w:val="00AD0932"/>
    <w:rsid w:val="00AD19F1"/>
    <w:rsid w:val="00AD250E"/>
    <w:rsid w:val="00AD2E00"/>
    <w:rsid w:val="00AD3691"/>
    <w:rsid w:val="00AD36D6"/>
    <w:rsid w:val="00AD6064"/>
    <w:rsid w:val="00AD6A17"/>
    <w:rsid w:val="00AE021D"/>
    <w:rsid w:val="00AE1AC6"/>
    <w:rsid w:val="00AE2822"/>
    <w:rsid w:val="00AE4C5C"/>
    <w:rsid w:val="00AF31D0"/>
    <w:rsid w:val="00AF5204"/>
    <w:rsid w:val="00B02108"/>
    <w:rsid w:val="00B0322B"/>
    <w:rsid w:val="00B071C1"/>
    <w:rsid w:val="00B073F3"/>
    <w:rsid w:val="00B12824"/>
    <w:rsid w:val="00B12EFF"/>
    <w:rsid w:val="00B1519F"/>
    <w:rsid w:val="00B157FD"/>
    <w:rsid w:val="00B17F98"/>
    <w:rsid w:val="00B20A57"/>
    <w:rsid w:val="00B21CE7"/>
    <w:rsid w:val="00B309FA"/>
    <w:rsid w:val="00B3178B"/>
    <w:rsid w:val="00B531C5"/>
    <w:rsid w:val="00B540F5"/>
    <w:rsid w:val="00B62903"/>
    <w:rsid w:val="00B630FF"/>
    <w:rsid w:val="00B63175"/>
    <w:rsid w:val="00B65C48"/>
    <w:rsid w:val="00B6603F"/>
    <w:rsid w:val="00B668ED"/>
    <w:rsid w:val="00B676CB"/>
    <w:rsid w:val="00B71C24"/>
    <w:rsid w:val="00B81AD6"/>
    <w:rsid w:val="00B8273C"/>
    <w:rsid w:val="00B82D61"/>
    <w:rsid w:val="00B82DBA"/>
    <w:rsid w:val="00B832E1"/>
    <w:rsid w:val="00B8733F"/>
    <w:rsid w:val="00B874E2"/>
    <w:rsid w:val="00B9199C"/>
    <w:rsid w:val="00B91ADB"/>
    <w:rsid w:val="00B956B2"/>
    <w:rsid w:val="00B971D9"/>
    <w:rsid w:val="00BA088F"/>
    <w:rsid w:val="00BA2715"/>
    <w:rsid w:val="00BA5484"/>
    <w:rsid w:val="00BB02A1"/>
    <w:rsid w:val="00BB04F7"/>
    <w:rsid w:val="00BB5692"/>
    <w:rsid w:val="00BB56B1"/>
    <w:rsid w:val="00BB6DE2"/>
    <w:rsid w:val="00BB707C"/>
    <w:rsid w:val="00BB7ED9"/>
    <w:rsid w:val="00BC3C7D"/>
    <w:rsid w:val="00BC447B"/>
    <w:rsid w:val="00BC46F3"/>
    <w:rsid w:val="00BC4ECD"/>
    <w:rsid w:val="00BC74D2"/>
    <w:rsid w:val="00BD16E5"/>
    <w:rsid w:val="00BD2C3D"/>
    <w:rsid w:val="00BD507A"/>
    <w:rsid w:val="00BE0731"/>
    <w:rsid w:val="00BE0A83"/>
    <w:rsid w:val="00BE690A"/>
    <w:rsid w:val="00BE7B41"/>
    <w:rsid w:val="00BF0ECB"/>
    <w:rsid w:val="00BF0FF2"/>
    <w:rsid w:val="00BF29CB"/>
    <w:rsid w:val="00C04C47"/>
    <w:rsid w:val="00C06F21"/>
    <w:rsid w:val="00C077F5"/>
    <w:rsid w:val="00C12713"/>
    <w:rsid w:val="00C17023"/>
    <w:rsid w:val="00C20742"/>
    <w:rsid w:val="00C22EB0"/>
    <w:rsid w:val="00C27006"/>
    <w:rsid w:val="00C31E86"/>
    <w:rsid w:val="00C32506"/>
    <w:rsid w:val="00C33BD1"/>
    <w:rsid w:val="00C344A5"/>
    <w:rsid w:val="00C3554A"/>
    <w:rsid w:val="00C35EBB"/>
    <w:rsid w:val="00C36A6C"/>
    <w:rsid w:val="00C36B42"/>
    <w:rsid w:val="00C434D6"/>
    <w:rsid w:val="00C43F65"/>
    <w:rsid w:val="00C451D9"/>
    <w:rsid w:val="00C51F0A"/>
    <w:rsid w:val="00C524CB"/>
    <w:rsid w:val="00C52B71"/>
    <w:rsid w:val="00C52CBE"/>
    <w:rsid w:val="00C5727C"/>
    <w:rsid w:val="00C57D43"/>
    <w:rsid w:val="00C6066A"/>
    <w:rsid w:val="00C61990"/>
    <w:rsid w:val="00C63D76"/>
    <w:rsid w:val="00C641C9"/>
    <w:rsid w:val="00C65775"/>
    <w:rsid w:val="00C72DA0"/>
    <w:rsid w:val="00C73F32"/>
    <w:rsid w:val="00C80E04"/>
    <w:rsid w:val="00C90049"/>
    <w:rsid w:val="00C91A59"/>
    <w:rsid w:val="00C93DAE"/>
    <w:rsid w:val="00C95C1F"/>
    <w:rsid w:val="00C9713B"/>
    <w:rsid w:val="00C97F14"/>
    <w:rsid w:val="00CA034A"/>
    <w:rsid w:val="00CA097F"/>
    <w:rsid w:val="00CA09A5"/>
    <w:rsid w:val="00CA29CB"/>
    <w:rsid w:val="00CA3786"/>
    <w:rsid w:val="00CA39B9"/>
    <w:rsid w:val="00CA3AD6"/>
    <w:rsid w:val="00CB38B1"/>
    <w:rsid w:val="00CB3AF2"/>
    <w:rsid w:val="00CC5B8E"/>
    <w:rsid w:val="00CC608C"/>
    <w:rsid w:val="00CC6F35"/>
    <w:rsid w:val="00CD039C"/>
    <w:rsid w:val="00CD06AE"/>
    <w:rsid w:val="00CD49F5"/>
    <w:rsid w:val="00CD7A7A"/>
    <w:rsid w:val="00CD7DB9"/>
    <w:rsid w:val="00CE030D"/>
    <w:rsid w:val="00CE0C56"/>
    <w:rsid w:val="00CE33D0"/>
    <w:rsid w:val="00CE6469"/>
    <w:rsid w:val="00CE6CCD"/>
    <w:rsid w:val="00CE7143"/>
    <w:rsid w:val="00CE7434"/>
    <w:rsid w:val="00CF441C"/>
    <w:rsid w:val="00D002EC"/>
    <w:rsid w:val="00D00E84"/>
    <w:rsid w:val="00D02EE4"/>
    <w:rsid w:val="00D062A4"/>
    <w:rsid w:val="00D0762C"/>
    <w:rsid w:val="00D07ACE"/>
    <w:rsid w:val="00D10981"/>
    <w:rsid w:val="00D12A66"/>
    <w:rsid w:val="00D22899"/>
    <w:rsid w:val="00D246CE"/>
    <w:rsid w:val="00D26A50"/>
    <w:rsid w:val="00D31628"/>
    <w:rsid w:val="00D32302"/>
    <w:rsid w:val="00D32A93"/>
    <w:rsid w:val="00D3356B"/>
    <w:rsid w:val="00D34603"/>
    <w:rsid w:val="00D35D78"/>
    <w:rsid w:val="00D40F93"/>
    <w:rsid w:val="00D41C5D"/>
    <w:rsid w:val="00D509FD"/>
    <w:rsid w:val="00D63BDD"/>
    <w:rsid w:val="00D642D5"/>
    <w:rsid w:val="00D736FD"/>
    <w:rsid w:val="00D75643"/>
    <w:rsid w:val="00D7619B"/>
    <w:rsid w:val="00D76550"/>
    <w:rsid w:val="00D82199"/>
    <w:rsid w:val="00D827FA"/>
    <w:rsid w:val="00D83912"/>
    <w:rsid w:val="00D850D1"/>
    <w:rsid w:val="00D8549C"/>
    <w:rsid w:val="00D8750A"/>
    <w:rsid w:val="00D87F07"/>
    <w:rsid w:val="00D906D3"/>
    <w:rsid w:val="00D91800"/>
    <w:rsid w:val="00D91ABF"/>
    <w:rsid w:val="00D9260F"/>
    <w:rsid w:val="00DA2385"/>
    <w:rsid w:val="00DA4D8A"/>
    <w:rsid w:val="00DA7448"/>
    <w:rsid w:val="00DB289D"/>
    <w:rsid w:val="00DB28F0"/>
    <w:rsid w:val="00DB463B"/>
    <w:rsid w:val="00DB64D2"/>
    <w:rsid w:val="00DB748E"/>
    <w:rsid w:val="00DC03CA"/>
    <w:rsid w:val="00DC0C4A"/>
    <w:rsid w:val="00DC4959"/>
    <w:rsid w:val="00DD02C4"/>
    <w:rsid w:val="00DD3CCF"/>
    <w:rsid w:val="00DD4A32"/>
    <w:rsid w:val="00DD554D"/>
    <w:rsid w:val="00DD7F64"/>
    <w:rsid w:val="00DE1B1B"/>
    <w:rsid w:val="00DF0B13"/>
    <w:rsid w:val="00DF47FE"/>
    <w:rsid w:val="00DF4B06"/>
    <w:rsid w:val="00DF4BF4"/>
    <w:rsid w:val="00DF51EB"/>
    <w:rsid w:val="00DF5BD0"/>
    <w:rsid w:val="00E03279"/>
    <w:rsid w:val="00E051C9"/>
    <w:rsid w:val="00E07CE6"/>
    <w:rsid w:val="00E14B01"/>
    <w:rsid w:val="00E200A5"/>
    <w:rsid w:val="00E2205A"/>
    <w:rsid w:val="00E22604"/>
    <w:rsid w:val="00E26DDF"/>
    <w:rsid w:val="00E30F31"/>
    <w:rsid w:val="00E3101C"/>
    <w:rsid w:val="00E31045"/>
    <w:rsid w:val="00E32304"/>
    <w:rsid w:val="00E32661"/>
    <w:rsid w:val="00E3290F"/>
    <w:rsid w:val="00E34911"/>
    <w:rsid w:val="00E35902"/>
    <w:rsid w:val="00E36088"/>
    <w:rsid w:val="00E40B35"/>
    <w:rsid w:val="00E42BB9"/>
    <w:rsid w:val="00E44A18"/>
    <w:rsid w:val="00E4549C"/>
    <w:rsid w:val="00E54A22"/>
    <w:rsid w:val="00E56638"/>
    <w:rsid w:val="00E57409"/>
    <w:rsid w:val="00E620BE"/>
    <w:rsid w:val="00E656AF"/>
    <w:rsid w:val="00E66356"/>
    <w:rsid w:val="00E709B7"/>
    <w:rsid w:val="00E745E2"/>
    <w:rsid w:val="00E74F78"/>
    <w:rsid w:val="00E75A76"/>
    <w:rsid w:val="00E76D53"/>
    <w:rsid w:val="00E84527"/>
    <w:rsid w:val="00E8569C"/>
    <w:rsid w:val="00E85AE6"/>
    <w:rsid w:val="00E8747D"/>
    <w:rsid w:val="00E91F46"/>
    <w:rsid w:val="00E92CA4"/>
    <w:rsid w:val="00E95F8A"/>
    <w:rsid w:val="00EA138D"/>
    <w:rsid w:val="00EA19C8"/>
    <w:rsid w:val="00EA258F"/>
    <w:rsid w:val="00EA469C"/>
    <w:rsid w:val="00EA4EA5"/>
    <w:rsid w:val="00EA6072"/>
    <w:rsid w:val="00EA6CFC"/>
    <w:rsid w:val="00EA7304"/>
    <w:rsid w:val="00EB20BC"/>
    <w:rsid w:val="00EB3908"/>
    <w:rsid w:val="00EB50B8"/>
    <w:rsid w:val="00EB6184"/>
    <w:rsid w:val="00EB6932"/>
    <w:rsid w:val="00EC5987"/>
    <w:rsid w:val="00EC7178"/>
    <w:rsid w:val="00ED04AD"/>
    <w:rsid w:val="00ED38F2"/>
    <w:rsid w:val="00ED7987"/>
    <w:rsid w:val="00EE2F6E"/>
    <w:rsid w:val="00EE3708"/>
    <w:rsid w:val="00EF46BF"/>
    <w:rsid w:val="00EF7111"/>
    <w:rsid w:val="00F05948"/>
    <w:rsid w:val="00F05B80"/>
    <w:rsid w:val="00F06F63"/>
    <w:rsid w:val="00F07158"/>
    <w:rsid w:val="00F07500"/>
    <w:rsid w:val="00F10903"/>
    <w:rsid w:val="00F116A1"/>
    <w:rsid w:val="00F140CF"/>
    <w:rsid w:val="00F14589"/>
    <w:rsid w:val="00F165C3"/>
    <w:rsid w:val="00F175E8"/>
    <w:rsid w:val="00F20142"/>
    <w:rsid w:val="00F266B0"/>
    <w:rsid w:val="00F26B0D"/>
    <w:rsid w:val="00F304D7"/>
    <w:rsid w:val="00F30DBF"/>
    <w:rsid w:val="00F31FF4"/>
    <w:rsid w:val="00F33BCF"/>
    <w:rsid w:val="00F37F9F"/>
    <w:rsid w:val="00F41579"/>
    <w:rsid w:val="00F4265C"/>
    <w:rsid w:val="00F43057"/>
    <w:rsid w:val="00F448EB"/>
    <w:rsid w:val="00F47E16"/>
    <w:rsid w:val="00F53AD8"/>
    <w:rsid w:val="00F548D1"/>
    <w:rsid w:val="00F62033"/>
    <w:rsid w:val="00F727EC"/>
    <w:rsid w:val="00F733DC"/>
    <w:rsid w:val="00F7425B"/>
    <w:rsid w:val="00F75C22"/>
    <w:rsid w:val="00F76078"/>
    <w:rsid w:val="00F8127B"/>
    <w:rsid w:val="00F81FE7"/>
    <w:rsid w:val="00F84A54"/>
    <w:rsid w:val="00F852A2"/>
    <w:rsid w:val="00F85ED3"/>
    <w:rsid w:val="00F85F34"/>
    <w:rsid w:val="00F92AA1"/>
    <w:rsid w:val="00FA30C7"/>
    <w:rsid w:val="00FA4C67"/>
    <w:rsid w:val="00FA7816"/>
    <w:rsid w:val="00FA7C42"/>
    <w:rsid w:val="00FB1108"/>
    <w:rsid w:val="00FB153F"/>
    <w:rsid w:val="00FB6791"/>
    <w:rsid w:val="00FC068F"/>
    <w:rsid w:val="00FC1E41"/>
    <w:rsid w:val="00FC504E"/>
    <w:rsid w:val="00FC722A"/>
    <w:rsid w:val="00FD0B8B"/>
    <w:rsid w:val="00FD0B93"/>
    <w:rsid w:val="00FD1825"/>
    <w:rsid w:val="00FD3D4A"/>
    <w:rsid w:val="00FE0358"/>
    <w:rsid w:val="00FE1E8B"/>
    <w:rsid w:val="00FE2319"/>
    <w:rsid w:val="00FE4496"/>
    <w:rsid w:val="00FE487D"/>
    <w:rsid w:val="00FF2584"/>
    <w:rsid w:val="00FF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3D228C"/>
    <w:rPr>
      <w:rFonts w:cs="Courier New"/>
      <w:sz w:val="24"/>
      <w:lang w:val="en-IE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20853"/>
    <w:pPr>
      <w:keepNext/>
      <w:numPr>
        <w:numId w:val="13"/>
      </w:num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spacing w:val="-3"/>
      <w:kern w:val="32"/>
      <w:sz w:val="28"/>
      <w:szCs w:val="32"/>
      <w:lang w:val="en-GB"/>
    </w:rPr>
  </w:style>
  <w:style w:type="paragraph" w:styleId="Nadpis2">
    <w:name w:val="heading 2"/>
    <w:basedOn w:val="Normln"/>
    <w:next w:val="Normln"/>
    <w:link w:val="Nadpis2Char"/>
    <w:uiPriority w:val="99"/>
    <w:qFormat/>
    <w:rsid w:val="00020853"/>
    <w:pPr>
      <w:keepNext/>
      <w:numPr>
        <w:ilvl w:val="1"/>
        <w:numId w:val="13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spacing w:val="-3"/>
      <w:sz w:val="28"/>
      <w:szCs w:val="28"/>
      <w:lang w:val="en-GB"/>
    </w:rPr>
  </w:style>
  <w:style w:type="paragraph" w:styleId="Nadpis3">
    <w:name w:val="heading 3"/>
    <w:basedOn w:val="Normln"/>
    <w:next w:val="Normln"/>
    <w:link w:val="Nadpis3Char"/>
    <w:uiPriority w:val="99"/>
    <w:qFormat/>
    <w:rsid w:val="00020853"/>
    <w:pPr>
      <w:keepNext/>
      <w:numPr>
        <w:ilvl w:val="2"/>
        <w:numId w:val="13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bCs/>
      <w:sz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020853"/>
    <w:pPr>
      <w:keepNext/>
      <w:numPr>
        <w:ilvl w:val="3"/>
        <w:numId w:val="13"/>
      </w:numPr>
      <w:tabs>
        <w:tab w:val="left" w:pos="864"/>
        <w:tab w:val="left" w:pos="1080"/>
      </w:tabs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link w:val="Nadpis5Char"/>
    <w:uiPriority w:val="99"/>
    <w:qFormat/>
    <w:rsid w:val="00020853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020853"/>
    <w:pPr>
      <w:numPr>
        <w:ilvl w:val="5"/>
        <w:numId w:val="13"/>
      </w:numPr>
      <w:spacing w:before="240" w:after="60"/>
      <w:outlineLvl w:val="5"/>
    </w:pPr>
    <w:rPr>
      <w:rFonts w:cs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020853"/>
    <w:pPr>
      <w:numPr>
        <w:ilvl w:val="6"/>
        <w:numId w:val="13"/>
      </w:numPr>
      <w:spacing w:before="240" w:after="60"/>
      <w:outlineLvl w:val="6"/>
    </w:pPr>
    <w:rPr>
      <w:rFonts w:cs="Times New Roman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020853"/>
    <w:pPr>
      <w:numPr>
        <w:ilvl w:val="7"/>
        <w:numId w:val="13"/>
      </w:numPr>
      <w:spacing w:before="240" w:after="60"/>
      <w:outlineLvl w:val="7"/>
    </w:pPr>
    <w:rPr>
      <w:rFonts w:cs="Times New Roman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020853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Arial" w:hAnsi="Arial" w:cs="Arial"/>
      <w:b/>
      <w:bCs/>
      <w:spacing w:val="-3"/>
      <w:kern w:val="32"/>
      <w:sz w:val="28"/>
      <w:szCs w:val="32"/>
      <w:lang w:val="en-GB" w:eastAsia="en-US"/>
    </w:rPr>
  </w:style>
  <w:style w:type="character" w:customStyle="1" w:styleId="Nadpis2Char">
    <w:name w:val="Nadpis 2 Char"/>
    <w:link w:val="Nadpis2"/>
    <w:uiPriority w:val="99"/>
    <w:locked/>
    <w:rPr>
      <w:rFonts w:ascii="Arial" w:hAnsi="Arial" w:cs="Arial"/>
      <w:b/>
      <w:bCs/>
      <w:spacing w:val="-3"/>
      <w:sz w:val="28"/>
      <w:szCs w:val="28"/>
      <w:lang w:val="en-GB" w:eastAsia="en-US"/>
    </w:rPr>
  </w:style>
  <w:style w:type="character" w:customStyle="1" w:styleId="Nadpis3Char">
    <w:name w:val="Nadpis 3 Char"/>
    <w:link w:val="Nadpis3"/>
    <w:uiPriority w:val="99"/>
    <w:locked/>
    <w:rPr>
      <w:rFonts w:ascii="Arial" w:hAnsi="Arial" w:cs="Courier New"/>
      <w:bCs/>
      <w:sz w:val="26"/>
      <w:szCs w:val="20"/>
      <w:lang w:val="en-IE" w:eastAsia="en-US"/>
    </w:rPr>
  </w:style>
  <w:style w:type="character" w:customStyle="1" w:styleId="Nadpis4Char">
    <w:name w:val="Nadpis 4 Char"/>
    <w:link w:val="Nadpis4"/>
    <w:uiPriority w:val="99"/>
    <w:locked/>
    <w:rPr>
      <w:rFonts w:ascii="Arial" w:hAnsi="Arial" w:cs="Courier New"/>
      <w:b/>
      <w:sz w:val="24"/>
      <w:szCs w:val="20"/>
      <w:lang w:val="en-IE" w:eastAsia="en-US"/>
    </w:rPr>
  </w:style>
  <w:style w:type="character" w:customStyle="1" w:styleId="Nadpis5Char">
    <w:name w:val="Nadpis 5 Char"/>
    <w:link w:val="Nadpis5"/>
    <w:uiPriority w:val="99"/>
    <w:locked/>
    <w:rPr>
      <w:rFonts w:cs="Courier New"/>
      <w:b/>
      <w:bCs/>
      <w:i/>
      <w:iCs/>
      <w:sz w:val="26"/>
      <w:szCs w:val="26"/>
      <w:lang w:val="en-IE" w:eastAsia="en-US"/>
    </w:rPr>
  </w:style>
  <w:style w:type="character" w:customStyle="1" w:styleId="Nadpis6Char">
    <w:name w:val="Nadpis 6 Char"/>
    <w:link w:val="Nadpis6"/>
    <w:uiPriority w:val="99"/>
    <w:locked/>
    <w:rPr>
      <w:b/>
      <w:bCs/>
      <w:sz w:val="24"/>
      <w:lang w:val="en-IE" w:eastAsia="en-US"/>
    </w:rPr>
  </w:style>
  <w:style w:type="character" w:customStyle="1" w:styleId="Nadpis7Char">
    <w:name w:val="Nadpis 7 Char"/>
    <w:link w:val="Nadpis7"/>
    <w:uiPriority w:val="99"/>
    <w:locked/>
    <w:rPr>
      <w:sz w:val="24"/>
      <w:szCs w:val="24"/>
      <w:lang w:val="en-IE" w:eastAsia="en-US"/>
    </w:rPr>
  </w:style>
  <w:style w:type="character" w:customStyle="1" w:styleId="Nadpis8Char">
    <w:name w:val="Nadpis 8 Char"/>
    <w:link w:val="Nadpis8"/>
    <w:uiPriority w:val="99"/>
    <w:locked/>
    <w:rPr>
      <w:i/>
      <w:iCs/>
      <w:sz w:val="24"/>
      <w:szCs w:val="24"/>
      <w:lang w:val="en-IE" w:eastAsia="en-US"/>
    </w:rPr>
  </w:style>
  <w:style w:type="character" w:customStyle="1" w:styleId="Nadpis9Char">
    <w:name w:val="Nadpis 9 Char"/>
    <w:link w:val="Nadpis9"/>
    <w:uiPriority w:val="99"/>
    <w:locked/>
    <w:rPr>
      <w:rFonts w:ascii="Arial" w:hAnsi="Arial" w:cs="Arial"/>
      <w:lang w:val="en-IE" w:eastAsia="en-US"/>
    </w:rPr>
  </w:style>
  <w:style w:type="paragraph" w:styleId="Zhlav">
    <w:name w:val="header"/>
    <w:basedOn w:val="Normln"/>
    <w:link w:val="ZhlavChar"/>
    <w:uiPriority w:val="99"/>
    <w:rsid w:val="0002085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locked/>
    <w:rsid w:val="00722A3D"/>
    <w:rPr>
      <w:rFonts w:cs="Times New Roman"/>
      <w:sz w:val="24"/>
      <w:lang w:val="en-IE" w:eastAsia="en-US"/>
    </w:rPr>
  </w:style>
  <w:style w:type="paragraph" w:styleId="Zpat">
    <w:name w:val="footer"/>
    <w:basedOn w:val="Normln"/>
    <w:link w:val="ZpatChar"/>
    <w:uiPriority w:val="99"/>
    <w:rsid w:val="00020853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Courier New"/>
      <w:sz w:val="20"/>
      <w:szCs w:val="20"/>
      <w:lang w:val="en-IE" w:eastAsia="en-US"/>
    </w:rPr>
  </w:style>
  <w:style w:type="character" w:styleId="slostrnky">
    <w:name w:val="page number"/>
    <w:uiPriority w:val="99"/>
    <w:rsid w:val="00020853"/>
    <w:rPr>
      <w:rFonts w:cs="Times New Roman"/>
    </w:rPr>
  </w:style>
  <w:style w:type="paragraph" w:styleId="Obsah2">
    <w:name w:val="toc 2"/>
    <w:basedOn w:val="Normln"/>
    <w:next w:val="Normln"/>
    <w:uiPriority w:val="99"/>
    <w:semiHidden/>
    <w:rsid w:val="000B57B2"/>
    <w:pPr>
      <w:tabs>
        <w:tab w:val="left" w:pos="482"/>
      </w:tabs>
      <w:spacing w:before="60"/>
    </w:pPr>
    <w:rPr>
      <w:rFonts w:cs="Times New Roman"/>
      <w:smallCaps/>
      <w:sz w:val="21"/>
      <w:szCs w:val="21"/>
    </w:rPr>
  </w:style>
  <w:style w:type="paragraph" w:customStyle="1" w:styleId="CHAPTERBULLET">
    <w:name w:val="CHAPTER BULLET"/>
    <w:basedOn w:val="Nadpis2"/>
    <w:uiPriority w:val="99"/>
    <w:rsid w:val="00020853"/>
    <w:pPr>
      <w:numPr>
        <w:numId w:val="7"/>
      </w:numPr>
    </w:pPr>
  </w:style>
  <w:style w:type="paragraph" w:customStyle="1" w:styleId="GB1">
    <w:name w:val="GB1"/>
    <w:basedOn w:val="CHAPTERBULLET"/>
    <w:next w:val="Normln"/>
    <w:autoRedefine/>
    <w:uiPriority w:val="99"/>
    <w:rsid w:val="00020853"/>
    <w:pPr>
      <w:numPr>
        <w:numId w:val="5"/>
      </w:numPr>
      <w:tabs>
        <w:tab w:val="left" w:pos="576"/>
      </w:tabs>
      <w:outlineLvl w:val="9"/>
    </w:pPr>
  </w:style>
  <w:style w:type="paragraph" w:customStyle="1" w:styleId="Gbfigure">
    <w:name w:val="Gbfigure"/>
    <w:next w:val="Normln"/>
    <w:autoRedefine/>
    <w:uiPriority w:val="99"/>
    <w:rsid w:val="00020853"/>
    <w:pPr>
      <w:numPr>
        <w:numId w:val="7"/>
      </w:numPr>
    </w:pPr>
    <w:rPr>
      <w:rFonts w:ascii="Arial" w:hAnsi="Arial"/>
      <w:sz w:val="24"/>
      <w:lang w:val="en-US" w:eastAsia="en-US"/>
    </w:rPr>
  </w:style>
  <w:style w:type="paragraph" w:styleId="Titulek">
    <w:name w:val="caption"/>
    <w:basedOn w:val="Normln"/>
    <w:next w:val="Normln"/>
    <w:uiPriority w:val="99"/>
    <w:qFormat/>
    <w:rsid w:val="00020853"/>
    <w:pPr>
      <w:tabs>
        <w:tab w:val="left" w:pos="1440"/>
      </w:tabs>
      <w:overflowPunct w:val="0"/>
      <w:autoSpaceDE w:val="0"/>
      <w:autoSpaceDN w:val="0"/>
      <w:adjustRightInd w:val="0"/>
      <w:spacing w:before="120" w:after="120"/>
      <w:ind w:left="1440" w:hanging="1440"/>
      <w:textAlignment w:val="baseline"/>
    </w:pPr>
    <w:rPr>
      <w:rFonts w:ascii="Arial" w:hAnsi="Arial"/>
      <w:b/>
      <w:lang w:val="en-US"/>
    </w:rPr>
  </w:style>
  <w:style w:type="paragraph" w:customStyle="1" w:styleId="Style1">
    <w:name w:val="Style1"/>
    <w:basedOn w:val="Titulek"/>
    <w:uiPriority w:val="99"/>
    <w:rsid w:val="00020853"/>
    <w:pPr>
      <w:numPr>
        <w:numId w:val="6"/>
      </w:numPr>
    </w:pPr>
  </w:style>
  <w:style w:type="paragraph" w:customStyle="1" w:styleId="test">
    <w:name w:val="test"/>
    <w:basedOn w:val="Normln"/>
    <w:next w:val="Normln"/>
    <w:autoRedefine/>
    <w:uiPriority w:val="99"/>
    <w:rsid w:val="00020853"/>
    <w:pPr>
      <w:numPr>
        <w:ilvl w:val="1"/>
        <w:numId w:val="10"/>
      </w:numPr>
      <w:overflowPunct w:val="0"/>
      <w:autoSpaceDE w:val="0"/>
      <w:autoSpaceDN w:val="0"/>
      <w:adjustRightInd w:val="0"/>
      <w:spacing w:line="360" w:lineRule="auto"/>
      <w:textAlignment w:val="baseline"/>
    </w:pPr>
    <w:rPr>
      <w:rFonts w:cs="Times New Roman"/>
      <w:lang w:val="en-GB"/>
    </w:rPr>
  </w:style>
  <w:style w:type="paragraph" w:styleId="Seznamsodrkami">
    <w:name w:val="List Bullet"/>
    <w:basedOn w:val="Normln"/>
    <w:autoRedefine/>
    <w:uiPriority w:val="99"/>
    <w:rsid w:val="00020853"/>
    <w:pPr>
      <w:numPr>
        <w:numId w:val="9"/>
      </w:numPr>
      <w:tabs>
        <w:tab w:val="left" w:pos="720"/>
        <w:tab w:val="left" w:pos="1440"/>
      </w:tabs>
      <w:overflowPunct w:val="0"/>
      <w:autoSpaceDE w:val="0"/>
      <w:autoSpaceDN w:val="0"/>
      <w:adjustRightInd w:val="0"/>
      <w:textAlignment w:val="baseline"/>
    </w:pPr>
    <w:rPr>
      <w:rFonts w:cs="Times New Roman"/>
      <w:lang w:val="en-GB"/>
    </w:rPr>
  </w:style>
  <w:style w:type="paragraph" w:styleId="Zkladntext">
    <w:name w:val="Body Text"/>
    <w:basedOn w:val="Normln"/>
    <w:link w:val="ZkladntextChar"/>
    <w:uiPriority w:val="99"/>
    <w:rsid w:val="00020853"/>
    <w:pPr>
      <w:widowControl w:val="0"/>
      <w:tabs>
        <w:tab w:val="right" w:pos="8309"/>
      </w:tabs>
      <w:overflowPunct w:val="0"/>
      <w:autoSpaceDE w:val="0"/>
      <w:autoSpaceDN w:val="0"/>
      <w:adjustRightInd w:val="0"/>
      <w:spacing w:after="280" w:line="360" w:lineRule="auto"/>
      <w:jc w:val="both"/>
      <w:textAlignment w:val="baseline"/>
    </w:pPr>
    <w:rPr>
      <w:spacing w:val="-2"/>
      <w:lang w:val="en-GB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Courier New"/>
      <w:sz w:val="20"/>
      <w:szCs w:val="20"/>
      <w:lang w:val="en-IE" w:eastAsia="en-US"/>
    </w:rPr>
  </w:style>
  <w:style w:type="paragraph" w:customStyle="1" w:styleId="Listtest">
    <w:name w:val="Listtest"/>
    <w:basedOn w:val="Normln"/>
    <w:next w:val="Normln"/>
    <w:uiPriority w:val="99"/>
    <w:rsid w:val="00020853"/>
    <w:pPr>
      <w:numPr>
        <w:ilvl w:val="1"/>
        <w:numId w:val="8"/>
      </w:numPr>
      <w:tabs>
        <w:tab w:val="left" w:pos="810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cs="Times New Roman"/>
      <w:b/>
      <w:bCs/>
      <w:lang w:val="en-GB"/>
    </w:rPr>
  </w:style>
  <w:style w:type="paragraph" w:customStyle="1" w:styleId="testagain">
    <w:name w:val="testagain"/>
    <w:next w:val="Normln"/>
    <w:uiPriority w:val="99"/>
    <w:rsid w:val="00020853"/>
    <w:pPr>
      <w:numPr>
        <w:numId w:val="11"/>
      </w:numPr>
      <w:spacing w:line="360" w:lineRule="auto"/>
    </w:pPr>
    <w:rPr>
      <w:sz w:val="24"/>
      <w:lang w:val="en-US" w:eastAsia="en-US"/>
    </w:rPr>
  </w:style>
  <w:style w:type="paragraph" w:customStyle="1" w:styleId="Tina">
    <w:name w:val="Tina"/>
    <w:next w:val="Normln"/>
    <w:uiPriority w:val="99"/>
    <w:rsid w:val="00020853"/>
    <w:pPr>
      <w:numPr>
        <w:numId w:val="12"/>
      </w:numPr>
      <w:spacing w:line="360" w:lineRule="auto"/>
    </w:pPr>
    <w:rPr>
      <w:sz w:val="24"/>
      <w:lang w:val="en-US" w:eastAsia="en-US"/>
    </w:rPr>
  </w:style>
  <w:style w:type="paragraph" w:customStyle="1" w:styleId="head1">
    <w:name w:val="head1"/>
    <w:basedOn w:val="Nadpis1"/>
    <w:autoRedefine/>
    <w:uiPriority w:val="99"/>
    <w:rsid w:val="00020853"/>
    <w:pPr>
      <w:numPr>
        <w:numId w:val="14"/>
      </w:numPr>
    </w:pPr>
  </w:style>
  <w:style w:type="paragraph" w:customStyle="1" w:styleId="head2">
    <w:name w:val="head2"/>
    <w:basedOn w:val="Normln"/>
    <w:autoRedefine/>
    <w:uiPriority w:val="99"/>
    <w:rsid w:val="00020853"/>
    <w:pPr>
      <w:numPr>
        <w:ilvl w:val="1"/>
        <w:numId w:val="15"/>
      </w:numPr>
    </w:pPr>
    <w:rPr>
      <w:bCs/>
    </w:rPr>
  </w:style>
  <w:style w:type="paragraph" w:styleId="Obsah1">
    <w:name w:val="toc 1"/>
    <w:basedOn w:val="Normln"/>
    <w:next w:val="Normln"/>
    <w:uiPriority w:val="99"/>
    <w:semiHidden/>
    <w:rsid w:val="000B57B2"/>
    <w:pPr>
      <w:spacing w:before="60" w:after="60"/>
    </w:pPr>
    <w:rPr>
      <w:rFonts w:ascii="Times New Roman Bold" w:hAnsi="Times New Roman Bold" w:cs="Times New Roman"/>
      <w:b/>
      <w:bCs/>
      <w:caps/>
      <w:sz w:val="21"/>
      <w:szCs w:val="21"/>
    </w:rPr>
  </w:style>
  <w:style w:type="paragraph" w:styleId="Obsah3">
    <w:name w:val="toc 3"/>
    <w:basedOn w:val="Normln"/>
    <w:next w:val="Normln"/>
    <w:uiPriority w:val="99"/>
    <w:semiHidden/>
    <w:rsid w:val="000424FB"/>
    <w:pPr>
      <w:tabs>
        <w:tab w:val="left" w:pos="425"/>
        <w:tab w:val="left" w:pos="1440"/>
      </w:tabs>
      <w:ind w:left="482" w:right="-211"/>
    </w:pPr>
    <w:rPr>
      <w:rFonts w:cs="Times New Roman"/>
      <w:iCs/>
      <w:sz w:val="20"/>
    </w:rPr>
  </w:style>
  <w:style w:type="paragraph" w:styleId="Obsah4">
    <w:name w:val="toc 4"/>
    <w:basedOn w:val="Normln"/>
    <w:next w:val="Normln"/>
    <w:uiPriority w:val="99"/>
    <w:semiHidden/>
    <w:rsid w:val="00020853"/>
    <w:pPr>
      <w:ind w:left="720"/>
    </w:pPr>
    <w:rPr>
      <w:rFonts w:cs="Times New Roman"/>
      <w:szCs w:val="21"/>
    </w:rPr>
  </w:style>
  <w:style w:type="paragraph" w:styleId="Obsah5">
    <w:name w:val="toc 5"/>
    <w:basedOn w:val="Normln"/>
    <w:next w:val="Normln"/>
    <w:uiPriority w:val="99"/>
    <w:semiHidden/>
    <w:rsid w:val="00020853"/>
    <w:pPr>
      <w:ind w:left="960"/>
    </w:pPr>
    <w:rPr>
      <w:rFonts w:cs="Times New Roman"/>
      <w:szCs w:val="21"/>
    </w:rPr>
  </w:style>
  <w:style w:type="paragraph" w:styleId="Obsah6">
    <w:name w:val="toc 6"/>
    <w:basedOn w:val="Normln"/>
    <w:next w:val="Normln"/>
    <w:uiPriority w:val="99"/>
    <w:semiHidden/>
    <w:rsid w:val="00020853"/>
    <w:pPr>
      <w:ind w:left="1200"/>
    </w:pPr>
    <w:rPr>
      <w:rFonts w:cs="Times New Roman"/>
      <w:szCs w:val="21"/>
    </w:rPr>
  </w:style>
  <w:style w:type="paragraph" w:styleId="Obsah7">
    <w:name w:val="toc 7"/>
    <w:basedOn w:val="Normln"/>
    <w:next w:val="Normln"/>
    <w:uiPriority w:val="99"/>
    <w:semiHidden/>
    <w:rsid w:val="00020853"/>
    <w:pPr>
      <w:ind w:left="1440"/>
    </w:pPr>
    <w:rPr>
      <w:rFonts w:cs="Times New Roman"/>
      <w:szCs w:val="21"/>
    </w:rPr>
  </w:style>
  <w:style w:type="paragraph" w:styleId="Obsah8">
    <w:name w:val="toc 8"/>
    <w:basedOn w:val="Normln"/>
    <w:next w:val="Normln"/>
    <w:uiPriority w:val="99"/>
    <w:semiHidden/>
    <w:rsid w:val="00020853"/>
    <w:pPr>
      <w:ind w:left="1680"/>
    </w:pPr>
    <w:rPr>
      <w:rFonts w:cs="Times New Roman"/>
      <w:szCs w:val="21"/>
    </w:rPr>
  </w:style>
  <w:style w:type="paragraph" w:styleId="Obsah9">
    <w:name w:val="toc 9"/>
    <w:basedOn w:val="Normln"/>
    <w:next w:val="Normln"/>
    <w:autoRedefine/>
    <w:uiPriority w:val="99"/>
    <w:semiHidden/>
    <w:rsid w:val="00020853"/>
    <w:pPr>
      <w:ind w:left="1920"/>
    </w:pPr>
    <w:rPr>
      <w:rFonts w:cs="Times New Roman"/>
      <w:szCs w:val="21"/>
    </w:rPr>
  </w:style>
  <w:style w:type="character" w:styleId="Hypertextovodkaz">
    <w:name w:val="Hyperlink"/>
    <w:uiPriority w:val="99"/>
    <w:rsid w:val="00020853"/>
    <w:rPr>
      <w:rFonts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"/>
    <w:uiPriority w:val="99"/>
    <w:rsid w:val="00020853"/>
    <w:pPr>
      <w:widowControl w:val="0"/>
      <w:tabs>
        <w:tab w:val="left" w:pos="720"/>
      </w:tabs>
      <w:suppressAutoHyphens/>
      <w:overflowPunct w:val="0"/>
      <w:autoSpaceDE w:val="0"/>
      <w:autoSpaceDN w:val="0"/>
      <w:adjustRightInd w:val="0"/>
      <w:ind w:left="720"/>
      <w:jc w:val="both"/>
      <w:textAlignment w:val="baseline"/>
    </w:pPr>
    <w:rPr>
      <w:rFonts w:ascii="CG Times" w:hAnsi="CG Times" w:cs="Times New Roman"/>
      <w:spacing w:val="-3"/>
      <w:sz w:val="20"/>
      <w:lang w:val="en-US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Courier New"/>
      <w:sz w:val="20"/>
      <w:szCs w:val="20"/>
      <w:lang w:val="en-IE" w:eastAsia="en-US"/>
    </w:rPr>
  </w:style>
  <w:style w:type="paragraph" w:styleId="Zkladntext2">
    <w:name w:val="Body Text 2"/>
    <w:basedOn w:val="Normln"/>
    <w:link w:val="Zkladntext2Char"/>
    <w:uiPriority w:val="99"/>
    <w:rsid w:val="00020853"/>
    <w:pPr>
      <w:widowControl w:val="0"/>
      <w:suppressAutoHyphens/>
      <w:overflowPunct w:val="0"/>
      <w:autoSpaceDE w:val="0"/>
      <w:autoSpaceDN w:val="0"/>
      <w:adjustRightInd w:val="0"/>
      <w:ind w:left="1440" w:hanging="720"/>
      <w:jc w:val="both"/>
      <w:textAlignment w:val="baseline"/>
    </w:pPr>
    <w:rPr>
      <w:rFonts w:ascii="CG Times" w:hAnsi="CG Times" w:cs="Times New Roman"/>
      <w:spacing w:val="-3"/>
      <w:sz w:val="20"/>
      <w:lang w:val="en-US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Courier New"/>
      <w:sz w:val="20"/>
      <w:szCs w:val="20"/>
      <w:lang w:val="en-IE"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020853"/>
    <w:pPr>
      <w:widowControl w:val="0"/>
      <w:tabs>
        <w:tab w:val="left" w:pos="72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CG Times" w:hAnsi="CG Times" w:cs="Times New Roman"/>
      <w:spacing w:val="-3"/>
      <w:sz w:val="20"/>
      <w:lang w:val="en-US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Courier New"/>
      <w:sz w:val="16"/>
      <w:szCs w:val="16"/>
      <w:lang w:val="en-IE" w:eastAsia="en-US"/>
    </w:rPr>
  </w:style>
  <w:style w:type="paragraph" w:styleId="Textvysvtlivek">
    <w:name w:val="endnote text"/>
    <w:basedOn w:val="Normln"/>
    <w:link w:val="TextvysvtlivekChar"/>
    <w:uiPriority w:val="99"/>
    <w:semiHidden/>
    <w:rsid w:val="0002085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hAnsi="CG Times" w:cs="Times New Roman"/>
      <w:lang w:val="en-US"/>
    </w:rPr>
  </w:style>
  <w:style w:type="character" w:customStyle="1" w:styleId="TextvysvtlivekChar">
    <w:name w:val="Text vysvětlivek Char"/>
    <w:link w:val="Textvysvtlivek"/>
    <w:uiPriority w:val="99"/>
    <w:semiHidden/>
    <w:locked/>
    <w:rPr>
      <w:rFonts w:cs="Courier New"/>
      <w:sz w:val="20"/>
      <w:szCs w:val="20"/>
      <w:lang w:val="en-IE" w:eastAsia="en-US"/>
    </w:rPr>
  </w:style>
  <w:style w:type="paragraph" w:styleId="Zkladntext3">
    <w:name w:val="Body Text 3"/>
    <w:basedOn w:val="Normln"/>
    <w:link w:val="Zkladntext3Char"/>
    <w:uiPriority w:val="99"/>
    <w:rsid w:val="00020853"/>
    <w:pPr>
      <w:widowControl w:val="0"/>
      <w:overflowPunct w:val="0"/>
      <w:autoSpaceDE w:val="0"/>
      <w:autoSpaceDN w:val="0"/>
      <w:adjustRightInd w:val="0"/>
      <w:textAlignment w:val="baseline"/>
    </w:pPr>
    <w:rPr>
      <w:rFonts w:cs="Times New Roman"/>
      <w:b/>
      <w:i/>
      <w:sz w:val="20"/>
      <w:lang w:val="en-US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cs="Courier New"/>
      <w:sz w:val="16"/>
      <w:szCs w:val="16"/>
      <w:lang w:val="en-IE" w:eastAsia="en-US"/>
    </w:rPr>
  </w:style>
  <w:style w:type="paragraph" w:styleId="Zkladntextodsazen">
    <w:name w:val="Body Text Indent"/>
    <w:basedOn w:val="Normln"/>
    <w:link w:val="ZkladntextodsazenChar"/>
    <w:uiPriority w:val="99"/>
    <w:rsid w:val="00020853"/>
    <w:pPr>
      <w:tabs>
        <w:tab w:val="left" w:pos="480"/>
      </w:tabs>
      <w:ind w:left="480" w:hanging="480"/>
    </w:pPr>
    <w:rPr>
      <w:b/>
      <w:bCs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Courier New"/>
      <w:sz w:val="20"/>
      <w:szCs w:val="20"/>
      <w:lang w:val="en-IE" w:eastAsia="en-US"/>
    </w:rPr>
  </w:style>
  <w:style w:type="table" w:styleId="Mkatabulky">
    <w:name w:val="Table Grid"/>
    <w:basedOn w:val="Normlntabulka"/>
    <w:uiPriority w:val="99"/>
    <w:rsid w:val="00E40B3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uiPriority w:val="99"/>
    <w:qFormat/>
    <w:rsid w:val="00020853"/>
    <w:pPr>
      <w:spacing w:before="240" w:after="60"/>
      <w:jc w:val="center"/>
      <w:outlineLvl w:val="0"/>
    </w:pPr>
    <w:rPr>
      <w:rFonts w:cs="Arial"/>
      <w:b/>
      <w:bCs/>
      <w:kern w:val="28"/>
      <w:sz w:val="20"/>
      <w:szCs w:val="32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kern w:val="28"/>
      <w:sz w:val="32"/>
      <w:szCs w:val="32"/>
      <w:lang w:val="en-IE" w:eastAsia="en-US"/>
    </w:rPr>
  </w:style>
  <w:style w:type="paragraph" w:customStyle="1" w:styleId="titre8">
    <w:name w:val="titre8"/>
    <w:basedOn w:val="Normln"/>
    <w:uiPriority w:val="99"/>
    <w:rsid w:val="003529DB"/>
    <w:pPr>
      <w:spacing w:line="240" w:lineRule="atLeast"/>
      <w:jc w:val="both"/>
    </w:pPr>
    <w:rPr>
      <w:rFonts w:ascii="Courier New" w:hAnsi="Courier New" w:cs="Times New Roman"/>
      <w:b/>
      <w:i/>
      <w:sz w:val="20"/>
      <w:lang w:val="en-GB"/>
    </w:rPr>
  </w:style>
  <w:style w:type="paragraph" w:styleId="Normlnweb">
    <w:name w:val="Normal (Web)"/>
    <w:basedOn w:val="Normln"/>
    <w:uiPriority w:val="99"/>
    <w:rsid w:val="003529DB"/>
    <w:pPr>
      <w:spacing w:before="100" w:beforeAutospacing="1" w:after="100" w:afterAutospacing="1"/>
    </w:pPr>
    <w:rPr>
      <w:rFonts w:cs="Times New Roman"/>
      <w:szCs w:val="24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3529DB"/>
    <w:rPr>
      <w:rFonts w:cs="Times New Roman"/>
      <w:sz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locked/>
    <w:rsid w:val="009A1BD0"/>
    <w:rPr>
      <w:rFonts w:cs="Times New Roman"/>
      <w:lang w:val="en-IE"/>
    </w:rPr>
  </w:style>
  <w:style w:type="character" w:styleId="Odkaznavysvtlivky">
    <w:name w:val="endnote reference"/>
    <w:uiPriority w:val="99"/>
    <w:semiHidden/>
    <w:rsid w:val="003529DB"/>
    <w:rPr>
      <w:rFonts w:cs="Times New Roman"/>
      <w:vertAlign w:val="superscript"/>
    </w:rPr>
  </w:style>
  <w:style w:type="paragraph" w:customStyle="1" w:styleId="para3">
    <w:name w:val="para3"/>
    <w:basedOn w:val="Normln"/>
    <w:uiPriority w:val="99"/>
    <w:rsid w:val="003529DB"/>
    <w:pPr>
      <w:spacing w:after="100" w:afterAutospacing="1"/>
    </w:pPr>
    <w:rPr>
      <w:rFonts w:cs="Times New Roman"/>
      <w:color w:val="333333"/>
      <w:sz w:val="13"/>
      <w:szCs w:val="13"/>
      <w:lang w:val="en-GB" w:eastAsia="en-GB"/>
    </w:rPr>
  </w:style>
  <w:style w:type="character" w:customStyle="1" w:styleId="h5-inline3">
    <w:name w:val="h5-inline3"/>
    <w:uiPriority w:val="99"/>
    <w:rsid w:val="003529DB"/>
    <w:rPr>
      <w:b/>
      <w:vanish/>
      <w:sz w:val="24"/>
    </w:rPr>
  </w:style>
  <w:style w:type="paragraph" w:customStyle="1" w:styleId="Default">
    <w:name w:val="Default"/>
    <w:uiPriority w:val="99"/>
    <w:rsid w:val="00A71E83"/>
    <w:pPr>
      <w:autoSpaceDE w:val="0"/>
      <w:autoSpaceDN w:val="0"/>
      <w:adjustRightInd w:val="0"/>
    </w:pPr>
    <w:rPr>
      <w:color w:val="000000"/>
      <w:sz w:val="24"/>
      <w:szCs w:val="24"/>
      <w:lang w:val="hu-HU" w:eastAsia="en-US"/>
    </w:rPr>
  </w:style>
  <w:style w:type="paragraph" w:customStyle="1" w:styleId="IntervetBodytext">
    <w:name w:val="Intervet Body text"/>
    <w:basedOn w:val="Normln"/>
    <w:link w:val="IntervetBodytextChar"/>
    <w:uiPriority w:val="99"/>
    <w:rsid w:val="00C20742"/>
    <w:pPr>
      <w:spacing w:after="240" w:line="360" w:lineRule="auto"/>
    </w:pPr>
    <w:rPr>
      <w:rFonts w:cs="Times New Roman"/>
      <w:lang w:val="en-GB" w:eastAsia="de-DE"/>
    </w:rPr>
  </w:style>
  <w:style w:type="character" w:customStyle="1" w:styleId="IntervetBodytextChar">
    <w:name w:val="Intervet Body text Char"/>
    <w:link w:val="IntervetBodytext"/>
    <w:uiPriority w:val="99"/>
    <w:locked/>
    <w:rsid w:val="00C20742"/>
    <w:rPr>
      <w:sz w:val="24"/>
      <w:lang w:val="en-GB" w:eastAsia="de-DE"/>
    </w:rPr>
  </w:style>
  <w:style w:type="paragraph" w:styleId="Odstavecseseznamem">
    <w:name w:val="List Paragraph"/>
    <w:basedOn w:val="Normln"/>
    <w:uiPriority w:val="99"/>
    <w:qFormat/>
    <w:rsid w:val="00E8747D"/>
    <w:pPr>
      <w:ind w:left="708"/>
    </w:pPr>
  </w:style>
  <w:style w:type="character" w:customStyle="1" w:styleId="s">
    <w:name w:val="s"/>
    <w:uiPriority w:val="99"/>
    <w:rsid w:val="00361168"/>
    <w:rPr>
      <w:rFonts w:cs="Times New Roman"/>
    </w:rPr>
  </w:style>
  <w:style w:type="character" w:customStyle="1" w:styleId="f10">
    <w:name w:val="f10"/>
    <w:uiPriority w:val="99"/>
    <w:rsid w:val="00361168"/>
    <w:rPr>
      <w:rFonts w:cs="Times New Roman"/>
    </w:rPr>
  </w:style>
  <w:style w:type="character" w:customStyle="1" w:styleId="f14sb">
    <w:name w:val="f14sb"/>
    <w:uiPriority w:val="99"/>
    <w:rsid w:val="002A6A45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1332E5"/>
    <w:rPr>
      <w:rFonts w:ascii="Segoe UI" w:hAnsi="Segoe UI" w:cs="Times New Roman"/>
      <w:sz w:val="18"/>
      <w:szCs w:val="18"/>
      <w:lang w:eastAsia="cs-CZ"/>
    </w:rPr>
  </w:style>
  <w:style w:type="character" w:customStyle="1" w:styleId="TextbublinyChar">
    <w:name w:val="Text bubliny Char"/>
    <w:link w:val="Textbubliny"/>
    <w:uiPriority w:val="99"/>
    <w:locked/>
    <w:rsid w:val="001332E5"/>
    <w:rPr>
      <w:rFonts w:ascii="Segoe UI" w:hAnsi="Segoe UI" w:cs="Times New Roman"/>
      <w:sz w:val="18"/>
      <w:lang w:val="en-IE"/>
    </w:rPr>
  </w:style>
  <w:style w:type="character" w:styleId="Zvraznn">
    <w:name w:val="Emphasis"/>
    <w:uiPriority w:val="99"/>
    <w:qFormat/>
    <w:rsid w:val="00631C45"/>
    <w:rPr>
      <w:rFonts w:cs="Times New Roman"/>
      <w:i/>
    </w:rPr>
  </w:style>
  <w:style w:type="character" w:styleId="Odkaznakoment">
    <w:name w:val="annotation reference"/>
    <w:uiPriority w:val="99"/>
    <w:rsid w:val="009A1BD0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653D94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653D94"/>
    <w:rPr>
      <w:rFonts w:cs="Times New Roman"/>
      <w:b/>
      <w:lang w:val="en-IE"/>
    </w:rPr>
  </w:style>
  <w:style w:type="character" w:customStyle="1" w:styleId="apple-converted-space">
    <w:name w:val="apple-converted-space"/>
    <w:uiPriority w:val="99"/>
    <w:rsid w:val="00653D94"/>
  </w:style>
  <w:style w:type="character" w:styleId="Sledovanodkaz">
    <w:name w:val="FollowedHyperlink"/>
    <w:uiPriority w:val="99"/>
    <w:rsid w:val="00810563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15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yang\Desktop\Morphasol-4%20Assessment%20report%20S+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Morphasol-4 Assessment report S+E</Template>
  <TotalTime>101</TotalTime>
  <Pages>4</Pages>
  <Words>856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Irish Medicines Board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ryang</dc:creator>
  <cp:keywords/>
  <dc:description/>
  <cp:lastModifiedBy>Dušek Daniel</cp:lastModifiedBy>
  <cp:revision>21</cp:revision>
  <cp:lastPrinted>2013-06-24T12:07:00Z</cp:lastPrinted>
  <dcterms:created xsi:type="dcterms:W3CDTF">2013-10-18T14:24:00Z</dcterms:created>
  <dcterms:modified xsi:type="dcterms:W3CDTF">2014-05-22T11:52:00Z</dcterms:modified>
</cp:coreProperties>
</file>