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5622A" w:rsidRDefault="00D5622A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5622A" w:rsidRDefault="00D5622A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5622A" w:rsidRDefault="00D5622A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5622A" w:rsidRDefault="00D5622A" w:rsidP="008B137B">
      <w:pPr>
        <w:ind w:right="113"/>
        <w:jc w:val="center"/>
        <w:rPr>
          <w:b/>
          <w:sz w:val="22"/>
          <w:szCs w:val="22"/>
          <w:lang w:eastAsia="en-US"/>
        </w:rPr>
      </w:pPr>
      <w:bookmarkStart w:id="0" w:name="_GoBack"/>
      <w:bookmarkEnd w:id="0"/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D707FF" w:rsidRDefault="00D707FF" w:rsidP="008B137B">
      <w:pPr>
        <w:ind w:right="113"/>
        <w:jc w:val="center"/>
        <w:rPr>
          <w:b/>
          <w:sz w:val="22"/>
          <w:szCs w:val="22"/>
          <w:lang w:eastAsia="en-US"/>
        </w:rPr>
      </w:pPr>
    </w:p>
    <w:p w:rsidR="008B137B" w:rsidRPr="008B137B" w:rsidRDefault="008B137B" w:rsidP="008B137B">
      <w:pPr>
        <w:ind w:right="113"/>
        <w:jc w:val="center"/>
        <w:rPr>
          <w:sz w:val="22"/>
          <w:szCs w:val="22"/>
          <w:lang w:eastAsia="en-US"/>
        </w:rPr>
      </w:pPr>
      <w:r w:rsidRPr="008B137B">
        <w:rPr>
          <w:b/>
          <w:sz w:val="22"/>
          <w:szCs w:val="22"/>
          <w:lang w:eastAsia="en-US"/>
        </w:rPr>
        <w:t>B. PŘÍBALOVÁ INFORMACE</w:t>
      </w:r>
    </w:p>
    <w:p w:rsidR="008B137B" w:rsidRPr="008B137B" w:rsidRDefault="008B137B" w:rsidP="008B137B">
      <w:pPr>
        <w:ind w:right="113"/>
        <w:jc w:val="center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br w:type="page"/>
      </w:r>
      <w:r w:rsidRPr="008B137B">
        <w:rPr>
          <w:b/>
          <w:sz w:val="22"/>
          <w:szCs w:val="22"/>
          <w:lang w:eastAsia="en-US"/>
        </w:rPr>
        <w:lastRenderedPageBreak/>
        <w:t>PŘÍBALOVÁ INFORMACE</w:t>
      </w:r>
    </w:p>
    <w:p w:rsidR="008B137B" w:rsidRPr="008B137B" w:rsidRDefault="008B137B" w:rsidP="008B137B">
      <w:pPr>
        <w:jc w:val="center"/>
        <w:rPr>
          <w:b/>
          <w:sz w:val="22"/>
          <w:szCs w:val="22"/>
          <w:lang w:eastAsia="en-US"/>
        </w:rPr>
      </w:pPr>
    </w:p>
    <w:p w:rsidR="008B137B" w:rsidRPr="008B137B" w:rsidRDefault="008B137B" w:rsidP="008B137B">
      <w:pPr>
        <w:jc w:val="center"/>
        <w:rPr>
          <w:b/>
          <w:sz w:val="22"/>
          <w:szCs w:val="22"/>
          <w:lang w:eastAsia="en-US"/>
        </w:rPr>
      </w:pPr>
      <w:r w:rsidRPr="008B137B">
        <w:rPr>
          <w:b/>
          <w:sz w:val="22"/>
          <w:szCs w:val="22"/>
          <w:lang w:eastAsia="en-US"/>
        </w:rPr>
        <w:t xml:space="preserve">Foresto 4,50 g + 2,03 g obojek pro psy &gt; </w:t>
      </w:r>
      <w:smartTag w:uri="urn:schemas-microsoft-com:office:smarttags" w:element="metricconverter">
        <w:smartTagPr>
          <w:attr w:name="ProductID" w:val="8 kg"/>
        </w:smartTagPr>
        <w:r w:rsidRPr="008B137B">
          <w:rPr>
            <w:b/>
            <w:sz w:val="22"/>
            <w:szCs w:val="22"/>
            <w:lang w:eastAsia="en-US"/>
          </w:rPr>
          <w:t>8 kg</w:t>
        </w:r>
      </w:smartTag>
    </w:p>
    <w:p w:rsidR="008B137B" w:rsidRPr="008B137B" w:rsidRDefault="008B137B" w:rsidP="008B137B">
      <w:pPr>
        <w:jc w:val="center"/>
        <w:rPr>
          <w:b/>
          <w:sz w:val="22"/>
          <w:szCs w:val="22"/>
          <w:lang w:eastAsia="en-US"/>
        </w:rPr>
      </w:pPr>
    </w:p>
    <w:p w:rsidR="008B137B" w:rsidRPr="008B137B" w:rsidRDefault="008B137B" w:rsidP="008B137B">
      <w:pPr>
        <w:ind w:left="567" w:hanging="567"/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spacing w:line="260" w:lineRule="exact"/>
        <w:jc w:val="both"/>
        <w:rPr>
          <w:b/>
          <w:sz w:val="22"/>
          <w:szCs w:val="22"/>
          <w:lang w:eastAsia="en-US"/>
        </w:rPr>
      </w:pPr>
      <w:r w:rsidRPr="008B137B">
        <w:rPr>
          <w:b/>
          <w:sz w:val="22"/>
          <w:szCs w:val="22"/>
          <w:lang w:eastAsia="en-US"/>
        </w:rPr>
        <w:t>1.</w:t>
      </w:r>
      <w:r w:rsidRPr="008B137B">
        <w:rPr>
          <w:b/>
          <w:sz w:val="22"/>
          <w:szCs w:val="22"/>
          <w:lang w:eastAsia="en-US"/>
        </w:rPr>
        <w:tab/>
        <w:t xml:space="preserve">JMÉNO A ADRESA DRŽITELE ROZHODNUTÍ O REGISTRACI A DRŽITELE   </w:t>
      </w:r>
    </w:p>
    <w:p w:rsidR="008B137B" w:rsidRPr="008B137B" w:rsidRDefault="008B137B" w:rsidP="008B137B">
      <w:pPr>
        <w:tabs>
          <w:tab w:val="left" w:pos="567"/>
        </w:tabs>
        <w:spacing w:line="260" w:lineRule="exact"/>
        <w:jc w:val="both"/>
        <w:rPr>
          <w:b/>
          <w:sz w:val="22"/>
          <w:szCs w:val="22"/>
          <w:lang w:eastAsia="en-US"/>
        </w:rPr>
      </w:pPr>
      <w:r w:rsidRPr="008B137B">
        <w:rPr>
          <w:b/>
          <w:sz w:val="22"/>
          <w:szCs w:val="22"/>
          <w:lang w:eastAsia="en-US"/>
        </w:rPr>
        <w:t xml:space="preserve">          POVOLENÍ K VÝROBĚ ODPOVĚDNÉHO ZA UVOLNĚNÍ ŠARŽE, POKUD SE     </w:t>
      </w:r>
    </w:p>
    <w:p w:rsidR="008B137B" w:rsidRPr="008B137B" w:rsidRDefault="008B137B" w:rsidP="008B137B">
      <w:pPr>
        <w:tabs>
          <w:tab w:val="left" w:pos="567"/>
        </w:tabs>
        <w:spacing w:line="260" w:lineRule="exact"/>
        <w:jc w:val="both"/>
        <w:rPr>
          <w:b/>
          <w:sz w:val="22"/>
          <w:szCs w:val="22"/>
          <w:lang w:eastAsia="en-US"/>
        </w:rPr>
      </w:pPr>
      <w:r w:rsidRPr="008B137B">
        <w:rPr>
          <w:b/>
          <w:sz w:val="22"/>
          <w:szCs w:val="22"/>
          <w:lang w:eastAsia="en-US"/>
        </w:rPr>
        <w:t xml:space="preserve">          NESHODUJE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i/>
          <w:iCs/>
          <w:sz w:val="22"/>
          <w:szCs w:val="22"/>
          <w:lang w:eastAsia="en-US"/>
        </w:rPr>
      </w:pPr>
      <w:r w:rsidRPr="008B137B">
        <w:rPr>
          <w:iCs/>
          <w:sz w:val="22"/>
          <w:szCs w:val="22"/>
          <w:u w:val="single"/>
          <w:lang w:eastAsia="en-US"/>
        </w:rPr>
        <w:t>Držitel registrace</w:t>
      </w:r>
      <w:r w:rsidRPr="008B137B">
        <w:rPr>
          <w:iCs/>
          <w:sz w:val="22"/>
          <w:szCs w:val="22"/>
          <w:lang w:eastAsia="en-US"/>
        </w:rPr>
        <w:t xml:space="preserve">: 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BAYER s.r.o.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Siemensova 2717/4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155 00 Praha 5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bCs/>
          <w:sz w:val="22"/>
          <w:szCs w:val="22"/>
          <w:u w:val="single"/>
          <w:lang w:eastAsia="en-US"/>
        </w:rPr>
      </w:pPr>
      <w:r w:rsidRPr="008B137B">
        <w:rPr>
          <w:bCs/>
          <w:sz w:val="22"/>
          <w:szCs w:val="22"/>
          <w:u w:val="single"/>
          <w:lang w:eastAsia="en-US"/>
        </w:rPr>
        <w:t>Výrobce odpovědný za uvolnění šarže</w:t>
      </w:r>
      <w:r w:rsidRPr="008B137B">
        <w:rPr>
          <w:bCs/>
          <w:sz w:val="22"/>
          <w:szCs w:val="22"/>
          <w:lang w:eastAsia="en-US"/>
        </w:rPr>
        <w:t>:</w:t>
      </w:r>
    </w:p>
    <w:p w:rsidR="008B137B" w:rsidRPr="008B137B" w:rsidRDefault="008B137B" w:rsidP="008B137B">
      <w:pPr>
        <w:tabs>
          <w:tab w:val="left" w:pos="567"/>
        </w:tabs>
        <w:spacing w:line="260" w:lineRule="exact"/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KVP Pharma + Veterinär Produkte GmbH</w:t>
      </w:r>
    </w:p>
    <w:p w:rsidR="008B137B" w:rsidRPr="008B137B" w:rsidRDefault="008B137B" w:rsidP="008B137B">
      <w:pPr>
        <w:tabs>
          <w:tab w:val="left" w:pos="567"/>
        </w:tabs>
        <w:spacing w:line="260" w:lineRule="exact"/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Projensdorfer Str. 324, 24106 Kiel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Německo</w:t>
      </w:r>
    </w:p>
    <w:p w:rsidR="008B137B" w:rsidRPr="008B137B" w:rsidRDefault="008B137B" w:rsidP="008B137B">
      <w:pPr>
        <w:ind w:left="567" w:hanging="567"/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ind w:left="567" w:hanging="567"/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ind w:left="567" w:hanging="567"/>
        <w:jc w:val="both"/>
        <w:rPr>
          <w:sz w:val="22"/>
          <w:szCs w:val="22"/>
          <w:lang w:eastAsia="en-US"/>
        </w:rPr>
      </w:pPr>
      <w:r w:rsidRPr="008B137B">
        <w:rPr>
          <w:b/>
          <w:sz w:val="22"/>
          <w:szCs w:val="22"/>
          <w:lang w:eastAsia="en-US"/>
        </w:rPr>
        <w:t>2.</w:t>
      </w:r>
      <w:r w:rsidRPr="008B137B">
        <w:rPr>
          <w:b/>
          <w:sz w:val="22"/>
          <w:szCs w:val="22"/>
          <w:lang w:eastAsia="en-US"/>
        </w:rPr>
        <w:tab/>
        <w:t xml:space="preserve">NÁZEV VETERINÁRNÍHO LÉČIVÉHO PŘÍPRAVKU 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 xml:space="preserve">Foresto 4,50 g + 2,03 g obojek pro psy &gt; </w:t>
      </w:r>
      <w:smartTag w:uri="urn:schemas-microsoft-com:office:smarttags" w:element="metricconverter">
        <w:smartTagPr>
          <w:attr w:name="ProductID" w:val="8 kg"/>
        </w:smartTagPr>
        <w:r w:rsidRPr="008B137B">
          <w:rPr>
            <w:sz w:val="22"/>
            <w:szCs w:val="22"/>
            <w:lang w:eastAsia="en-US"/>
          </w:rPr>
          <w:t>8 kg</w:t>
        </w:r>
      </w:smartTag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Imidaclopridum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Flumethrinum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ind w:left="567" w:hanging="567"/>
        <w:jc w:val="both"/>
        <w:rPr>
          <w:b/>
          <w:sz w:val="22"/>
          <w:szCs w:val="22"/>
          <w:lang w:eastAsia="en-US"/>
        </w:rPr>
      </w:pPr>
      <w:r w:rsidRPr="008B137B">
        <w:rPr>
          <w:b/>
          <w:sz w:val="22"/>
          <w:szCs w:val="22"/>
          <w:lang w:eastAsia="en-US"/>
        </w:rPr>
        <w:t>3.</w:t>
      </w:r>
      <w:r w:rsidRPr="008B137B">
        <w:rPr>
          <w:b/>
          <w:sz w:val="22"/>
          <w:szCs w:val="22"/>
          <w:lang w:eastAsia="en-US"/>
        </w:rPr>
        <w:tab/>
        <w:t xml:space="preserve">OBSAH LÉČIVÝCH A OSTATNÍCH LÁTEK </w:t>
      </w:r>
    </w:p>
    <w:p w:rsidR="008B137B" w:rsidRPr="008B137B" w:rsidRDefault="008B137B" w:rsidP="008B137B">
      <w:pPr>
        <w:jc w:val="both"/>
        <w:rPr>
          <w:iCs/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iCs/>
          <w:sz w:val="22"/>
          <w:szCs w:val="22"/>
          <w:lang w:eastAsia="en-US"/>
        </w:rPr>
      </w:pPr>
      <w:r w:rsidRPr="008B137B">
        <w:rPr>
          <w:iCs/>
          <w:sz w:val="22"/>
          <w:szCs w:val="22"/>
          <w:lang w:eastAsia="en-US"/>
        </w:rPr>
        <w:t xml:space="preserve">Jeden šedý obojek bez zápachu o délce </w:t>
      </w:r>
      <w:smartTag w:uri="urn:schemas-microsoft-com:office:smarttags" w:element="metricconverter">
        <w:smartTagPr>
          <w:attr w:name="ProductID" w:val="70 cm"/>
        </w:smartTagPr>
        <w:r w:rsidRPr="008B137B">
          <w:rPr>
            <w:iCs/>
            <w:sz w:val="22"/>
            <w:szCs w:val="22"/>
            <w:lang w:eastAsia="en-US"/>
          </w:rPr>
          <w:t>70 cm</w:t>
        </w:r>
      </w:smartTag>
      <w:r w:rsidRPr="008B137B">
        <w:rPr>
          <w:iCs/>
          <w:sz w:val="22"/>
          <w:szCs w:val="22"/>
          <w:lang w:eastAsia="en-US"/>
        </w:rPr>
        <w:t xml:space="preserve"> (</w:t>
      </w:r>
      <w:smartTag w:uri="urn:schemas-microsoft-com:office:smarttags" w:element="metricconverter">
        <w:smartTagPr>
          <w:attr w:name="ProductID" w:val="45 g"/>
        </w:smartTagPr>
        <w:r w:rsidRPr="008B137B">
          <w:rPr>
            <w:iCs/>
            <w:sz w:val="22"/>
            <w:szCs w:val="22"/>
            <w:lang w:eastAsia="en-US"/>
          </w:rPr>
          <w:t>45 g</w:t>
        </w:r>
      </w:smartTag>
      <w:r w:rsidRPr="008B137B">
        <w:rPr>
          <w:iCs/>
          <w:sz w:val="22"/>
          <w:szCs w:val="22"/>
          <w:lang w:eastAsia="en-US"/>
        </w:rPr>
        <w:t xml:space="preserve">) obsahuje léčivé látky: </w:t>
      </w:r>
      <w:smartTag w:uri="urn:schemas-microsoft-com:office:smarttags" w:element="metricconverter">
        <w:smartTagPr>
          <w:attr w:name="ProductID" w:val="4,5 g"/>
        </w:smartTagPr>
        <w:r w:rsidRPr="008B137B">
          <w:rPr>
            <w:iCs/>
            <w:sz w:val="22"/>
            <w:szCs w:val="22"/>
            <w:lang w:eastAsia="en-US"/>
          </w:rPr>
          <w:t>4,5 g</w:t>
        </w:r>
      </w:smartTag>
      <w:r w:rsidRPr="008B137B">
        <w:rPr>
          <w:iCs/>
          <w:sz w:val="22"/>
          <w:szCs w:val="22"/>
          <w:lang w:eastAsia="en-US"/>
        </w:rPr>
        <w:t xml:space="preserve"> Imidaclopridum a </w:t>
      </w:r>
      <w:smartTag w:uri="urn:schemas-microsoft-com:office:smarttags" w:element="metricconverter">
        <w:smartTagPr>
          <w:attr w:name="ProductID" w:val="2,03 g"/>
        </w:smartTagPr>
        <w:r w:rsidRPr="008B137B">
          <w:rPr>
            <w:iCs/>
            <w:sz w:val="22"/>
            <w:szCs w:val="22"/>
            <w:lang w:eastAsia="en-US"/>
          </w:rPr>
          <w:t>2,03 g</w:t>
        </w:r>
      </w:smartTag>
      <w:r w:rsidRPr="008B137B">
        <w:rPr>
          <w:iCs/>
          <w:sz w:val="22"/>
          <w:szCs w:val="22"/>
          <w:lang w:eastAsia="en-US"/>
        </w:rPr>
        <w:t xml:space="preserve"> Flumethrinum. </w:t>
      </w:r>
    </w:p>
    <w:p w:rsidR="008B137B" w:rsidRPr="008B137B" w:rsidRDefault="008B137B" w:rsidP="008B137B">
      <w:pPr>
        <w:jc w:val="both"/>
        <w:rPr>
          <w:iCs/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b/>
          <w:sz w:val="22"/>
          <w:szCs w:val="22"/>
          <w:lang w:eastAsia="en-US"/>
        </w:rPr>
      </w:pPr>
      <w:r w:rsidRPr="008B137B">
        <w:rPr>
          <w:b/>
          <w:sz w:val="22"/>
          <w:szCs w:val="22"/>
          <w:lang w:eastAsia="en-US"/>
        </w:rPr>
        <w:t>4.</w:t>
      </w:r>
      <w:r w:rsidRPr="008B137B">
        <w:rPr>
          <w:b/>
          <w:sz w:val="22"/>
          <w:szCs w:val="22"/>
          <w:lang w:eastAsia="en-US"/>
        </w:rPr>
        <w:tab/>
        <w:t>INDIKACE</w:t>
      </w:r>
    </w:p>
    <w:p w:rsidR="008B137B" w:rsidRPr="008B137B" w:rsidRDefault="008B137B" w:rsidP="008B137B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Léčba a prevence zablešení (</w:t>
      </w:r>
      <w:r w:rsidRPr="008B137B">
        <w:rPr>
          <w:i/>
          <w:iCs/>
          <w:sz w:val="22"/>
          <w:szCs w:val="22"/>
          <w:lang w:eastAsia="en-US"/>
        </w:rPr>
        <w:t>Ctenocephalides felis, C. canis</w:t>
      </w:r>
      <w:r w:rsidRPr="008B137B">
        <w:rPr>
          <w:sz w:val="22"/>
          <w:szCs w:val="22"/>
          <w:lang w:eastAsia="en-US"/>
        </w:rPr>
        <w:t>) po dobu 7 až 8 měsíců.</w:t>
      </w:r>
    </w:p>
    <w:p w:rsidR="008B137B" w:rsidRPr="008B137B" w:rsidRDefault="008B137B" w:rsidP="008B137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 xml:space="preserve">Zabraňuje vývoji bleších larev v nejbližším okolí zvířete po dobu 8 měsíců. </w:t>
      </w:r>
    </w:p>
    <w:p w:rsidR="008B137B" w:rsidRPr="008B137B" w:rsidRDefault="008B137B" w:rsidP="008B137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 xml:space="preserve">Foresto může být použit jako součást léčby alergické dermatitidy vyvolané blechami (FAD).  </w:t>
      </w:r>
    </w:p>
    <w:p w:rsidR="008B137B" w:rsidRPr="008B137B" w:rsidRDefault="008B137B" w:rsidP="008B137B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eastAsia="en-US"/>
        </w:rPr>
      </w:pPr>
      <w:r w:rsidRPr="008B137B">
        <w:rPr>
          <w:color w:val="000000"/>
          <w:sz w:val="22"/>
          <w:szCs w:val="22"/>
          <w:lang w:eastAsia="en-US"/>
        </w:rPr>
        <w:t>Přípravek má stálý akaricidní (smrtící) účinek proti klíšťatům (</w:t>
      </w:r>
      <w:r w:rsidRPr="008B137B">
        <w:rPr>
          <w:i/>
          <w:iCs/>
          <w:color w:val="000000"/>
          <w:sz w:val="22"/>
          <w:szCs w:val="22"/>
          <w:lang w:eastAsia="en-US"/>
        </w:rPr>
        <w:t>Ixodes ricinus, Rhipicephalus sanguineus, Dermacentor reticulatus)</w:t>
      </w:r>
      <w:r w:rsidRPr="008B137B">
        <w:rPr>
          <w:color w:val="000000"/>
          <w:sz w:val="22"/>
          <w:szCs w:val="22"/>
          <w:lang w:eastAsia="en-US"/>
        </w:rPr>
        <w:t xml:space="preserve"> a repelentní (zabraňující sání) účinek (</w:t>
      </w:r>
      <w:r w:rsidRPr="008B137B">
        <w:rPr>
          <w:i/>
          <w:iCs/>
          <w:color w:val="000000"/>
          <w:sz w:val="22"/>
          <w:szCs w:val="22"/>
          <w:lang w:eastAsia="en-US"/>
        </w:rPr>
        <w:t xml:space="preserve">Ixodes ricinus, Rhipicephalus sanguineus) </w:t>
      </w:r>
      <w:r w:rsidRPr="008B137B">
        <w:rPr>
          <w:color w:val="000000"/>
          <w:sz w:val="22"/>
          <w:szCs w:val="22"/>
          <w:lang w:eastAsia="en-US"/>
        </w:rPr>
        <w:t>po dobu 8 měsíců. Působí proti larvám, nymfám i dospělým klíšťatům.</w:t>
      </w:r>
    </w:p>
    <w:p w:rsidR="008B137B" w:rsidRPr="008B137B" w:rsidRDefault="008B137B" w:rsidP="008B137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8B137B">
        <w:rPr>
          <w:color w:val="000000"/>
          <w:sz w:val="22"/>
          <w:szCs w:val="22"/>
          <w:lang w:eastAsia="en-US"/>
        </w:rPr>
        <w:t xml:space="preserve">Klíšťata přisátá na psovi před nasazením obojku nemusí být zahubena do 48 hodin po jeho aplikaci a mohou zůstat dále na napadeném zvířeti. Proto je vhodné odstranit všechna klíšťata na psovi při nasazení obojku. Po dvou dnech po nasazení obojek zabraňuje dalšímu napadení klíšťaty. </w:t>
      </w:r>
    </w:p>
    <w:p w:rsidR="008B137B" w:rsidRPr="008B137B" w:rsidRDefault="008B137B" w:rsidP="008B137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8B137B">
        <w:rPr>
          <w:color w:val="000000"/>
          <w:sz w:val="22"/>
          <w:szCs w:val="22"/>
          <w:lang w:eastAsia="en-US"/>
        </w:rPr>
        <w:t>Léčba infestace všenkami (</w:t>
      </w:r>
      <w:r w:rsidRPr="008B137B">
        <w:rPr>
          <w:i/>
          <w:iCs/>
          <w:color w:val="000000"/>
          <w:sz w:val="22"/>
          <w:szCs w:val="22"/>
          <w:lang w:eastAsia="en-US"/>
        </w:rPr>
        <w:t>Trichodectes canis</w:t>
      </w:r>
      <w:r w:rsidRPr="008B137B">
        <w:rPr>
          <w:color w:val="000000"/>
          <w:sz w:val="22"/>
          <w:szCs w:val="22"/>
          <w:lang w:eastAsia="en-US"/>
        </w:rPr>
        <w:t>).</w:t>
      </w:r>
    </w:p>
    <w:p w:rsidR="008B137B" w:rsidRPr="008B137B" w:rsidRDefault="008B137B" w:rsidP="008B137B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8B137B" w:rsidRPr="008B137B" w:rsidRDefault="008B137B" w:rsidP="008B137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  <w:r w:rsidRPr="008B137B">
        <w:rPr>
          <w:color w:val="222222"/>
          <w:sz w:val="22"/>
          <w:szCs w:val="20"/>
          <w:lang w:eastAsia="en-US"/>
        </w:rPr>
        <w:t xml:space="preserve">Přípravek poskytuje nepřímou ochranu proti přenosu patogenů </w:t>
      </w:r>
      <w:r w:rsidRPr="008B137B">
        <w:rPr>
          <w:i/>
          <w:color w:val="222222"/>
          <w:sz w:val="22"/>
          <w:szCs w:val="20"/>
          <w:lang w:eastAsia="en-US"/>
        </w:rPr>
        <w:t>Babesia canis vogeli</w:t>
      </w:r>
      <w:r w:rsidRPr="008B137B">
        <w:rPr>
          <w:color w:val="222222"/>
          <w:sz w:val="22"/>
          <w:szCs w:val="20"/>
          <w:lang w:eastAsia="en-US"/>
        </w:rPr>
        <w:t xml:space="preserve"> a </w:t>
      </w:r>
      <w:r w:rsidRPr="008B137B">
        <w:rPr>
          <w:i/>
          <w:color w:val="222222"/>
          <w:sz w:val="22"/>
          <w:szCs w:val="20"/>
          <w:lang w:eastAsia="en-US"/>
        </w:rPr>
        <w:t>Ehrlichia canis</w:t>
      </w:r>
      <w:r w:rsidRPr="008B137B">
        <w:rPr>
          <w:color w:val="222222"/>
          <w:sz w:val="22"/>
          <w:szCs w:val="20"/>
          <w:lang w:eastAsia="en-US"/>
        </w:rPr>
        <w:t xml:space="preserve"> </w:t>
      </w:r>
      <w:r w:rsidRPr="008B137B">
        <w:rPr>
          <w:sz w:val="22"/>
          <w:szCs w:val="22"/>
          <w:lang w:eastAsia="en-US"/>
        </w:rPr>
        <w:t xml:space="preserve">přenášených klíšťaty </w:t>
      </w:r>
      <w:r w:rsidRPr="008B137B">
        <w:rPr>
          <w:i/>
          <w:color w:val="222222"/>
          <w:sz w:val="22"/>
          <w:szCs w:val="20"/>
          <w:lang w:eastAsia="en-US"/>
        </w:rPr>
        <w:t>Rhipicephalus sanguineus</w:t>
      </w:r>
      <w:r w:rsidRPr="008B137B">
        <w:rPr>
          <w:color w:val="222222"/>
          <w:sz w:val="22"/>
          <w:szCs w:val="20"/>
          <w:lang w:eastAsia="en-US"/>
        </w:rPr>
        <w:t>, čímž se snižuje riziko babeziózy a ehrlichiózy u psů po dobu 7 měsíců.</w:t>
      </w:r>
    </w:p>
    <w:p w:rsidR="008B137B" w:rsidRPr="008B137B" w:rsidRDefault="008B137B" w:rsidP="008B137B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en-US"/>
        </w:rPr>
      </w:pPr>
    </w:p>
    <w:p w:rsidR="00E639D1" w:rsidRPr="009147F7" w:rsidRDefault="00E639D1" w:rsidP="00E639D1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S</w:t>
      </w:r>
      <w:r w:rsidRPr="000D4D48">
        <w:rPr>
          <w:color w:val="000000"/>
          <w:sz w:val="22"/>
          <w:szCs w:val="22"/>
          <w:lang w:eastAsia="en-US"/>
        </w:rPr>
        <w:t xml:space="preserve">nížení rizika infekce </w:t>
      </w:r>
      <w:r w:rsidRPr="00EB7A5F">
        <w:rPr>
          <w:i/>
          <w:color w:val="000000"/>
          <w:sz w:val="22"/>
          <w:szCs w:val="22"/>
          <w:lang w:eastAsia="en-US"/>
        </w:rPr>
        <w:t>Leishmania infantum</w:t>
      </w:r>
      <w:r w:rsidRPr="000D4D48">
        <w:rPr>
          <w:color w:val="000000"/>
          <w:sz w:val="22"/>
          <w:szCs w:val="22"/>
          <w:lang w:eastAsia="en-US"/>
        </w:rPr>
        <w:t xml:space="preserve"> přenosem </w:t>
      </w:r>
      <w:r w:rsidR="003566C2">
        <w:rPr>
          <w:color w:val="000000"/>
          <w:sz w:val="22"/>
          <w:szCs w:val="22"/>
          <w:lang w:eastAsia="en-US"/>
        </w:rPr>
        <w:t>flebotomy</w:t>
      </w:r>
      <w:r w:rsidRPr="000D4D48">
        <w:rPr>
          <w:color w:val="000000"/>
          <w:sz w:val="22"/>
          <w:szCs w:val="22"/>
          <w:lang w:eastAsia="en-US"/>
        </w:rPr>
        <w:t xml:space="preserve"> po dobu až 8 měsíců.</w:t>
      </w:r>
    </w:p>
    <w:p w:rsidR="008B137B" w:rsidRPr="008B137B" w:rsidRDefault="008B137B" w:rsidP="008B137B">
      <w:pPr>
        <w:tabs>
          <w:tab w:val="left" w:pos="567"/>
        </w:tabs>
        <w:spacing w:line="260" w:lineRule="exact"/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b/>
          <w:sz w:val="22"/>
          <w:szCs w:val="22"/>
          <w:lang w:eastAsia="en-US"/>
        </w:rPr>
        <w:t>5.</w:t>
      </w:r>
      <w:r w:rsidRPr="008B137B">
        <w:rPr>
          <w:b/>
          <w:sz w:val="22"/>
          <w:szCs w:val="22"/>
          <w:lang w:eastAsia="en-US"/>
        </w:rPr>
        <w:tab/>
        <w:t>KONTRAINDIKACE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Nepoužívat u štěňat do věku 7 týdnů.</w:t>
      </w:r>
    </w:p>
    <w:p w:rsidR="008B137B" w:rsidRPr="008B137B" w:rsidRDefault="008B137B" w:rsidP="008B137B">
      <w:pPr>
        <w:tabs>
          <w:tab w:val="left" w:pos="567"/>
        </w:tabs>
        <w:jc w:val="both"/>
        <w:rPr>
          <w:b/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Nepoužívat v případě přecitlivělosti na léčivé nebo pomocné látky.</w:t>
      </w:r>
    </w:p>
    <w:p w:rsidR="008B137B" w:rsidRPr="008B137B" w:rsidRDefault="008B137B" w:rsidP="008B137B">
      <w:pPr>
        <w:tabs>
          <w:tab w:val="left" w:pos="567"/>
        </w:tabs>
        <w:jc w:val="both"/>
        <w:rPr>
          <w:b/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ind w:left="567" w:hanging="567"/>
        <w:jc w:val="both"/>
        <w:rPr>
          <w:sz w:val="22"/>
          <w:szCs w:val="22"/>
          <w:lang w:eastAsia="en-US"/>
        </w:rPr>
      </w:pPr>
      <w:r w:rsidRPr="008B137B">
        <w:rPr>
          <w:b/>
          <w:sz w:val="22"/>
          <w:szCs w:val="22"/>
          <w:lang w:eastAsia="en-US"/>
        </w:rPr>
        <w:t>6.</w:t>
      </w:r>
      <w:r w:rsidRPr="008B137B">
        <w:rPr>
          <w:b/>
          <w:sz w:val="22"/>
          <w:szCs w:val="22"/>
          <w:lang w:eastAsia="en-US"/>
        </w:rPr>
        <w:tab/>
      </w:r>
      <w:r w:rsidRPr="008B137B">
        <w:rPr>
          <w:b/>
          <w:color w:val="000000"/>
          <w:sz w:val="22"/>
          <w:szCs w:val="22"/>
          <w:lang w:eastAsia="en-US"/>
        </w:rPr>
        <w:t xml:space="preserve">NEŽÁDOUCÍ ÚČINKY </w:t>
      </w:r>
    </w:p>
    <w:p w:rsidR="008B137B" w:rsidRPr="008B137B" w:rsidRDefault="008B137B" w:rsidP="008B137B">
      <w:pPr>
        <w:tabs>
          <w:tab w:val="left" w:pos="567"/>
        </w:tabs>
        <w:jc w:val="both"/>
        <w:rPr>
          <w:b/>
          <w:sz w:val="22"/>
          <w:szCs w:val="22"/>
          <w:lang w:eastAsia="en-US"/>
        </w:rPr>
      </w:pPr>
    </w:p>
    <w:p w:rsidR="008B137B" w:rsidRPr="008B137B" w:rsidRDefault="00010A31" w:rsidP="008B137B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Ve vzácných případech </w:t>
      </w:r>
      <w:r w:rsidR="008B137B" w:rsidRPr="008B137B">
        <w:rPr>
          <w:color w:val="000000"/>
          <w:sz w:val="22"/>
          <w:szCs w:val="22"/>
          <w:lang w:eastAsia="en-US"/>
        </w:rPr>
        <w:t>se v prvních dnech po nasazení obojku se u zvířat, která nejsou zvyklá nosit obojek, mohou objevit mírné poruchy chování včetně škrábání místa aplikace. Překontrolujte, jestli není obojek utažen příliš těsně.</w:t>
      </w:r>
    </w:p>
    <w:p w:rsidR="008B137B" w:rsidRPr="008B137B" w:rsidRDefault="008B137B" w:rsidP="008B137B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Vzácně mohou vzniknout v místě nasazení</w:t>
      </w:r>
      <w:r w:rsidRPr="008B137B">
        <w:rPr>
          <w:rFonts w:ascii="Segoe UI" w:hAnsi="Segoe UI" w:cs="Segoe UI"/>
          <w:sz w:val="20"/>
          <w:szCs w:val="20"/>
          <w:lang w:eastAsia="en-US"/>
        </w:rPr>
        <w:t xml:space="preserve"> </w:t>
      </w:r>
      <w:r w:rsidRPr="008B137B">
        <w:rPr>
          <w:sz w:val="22"/>
          <w:szCs w:val="22"/>
          <w:lang w:eastAsia="en-US"/>
        </w:rPr>
        <w:t>obojku mírné místní reakce v podobě pruritu, erytému a vypadávání srsti. Tyto změny obvykle vymizí během 1 až 2 týdnů bez toho, aby bylo nutno obojek sundávat. V ojedinělých případech se doporučuje obojek přechodně sundat, dokud symptomy neodezní.</w:t>
      </w:r>
    </w:p>
    <w:p w:rsidR="008B137B" w:rsidRDefault="008B137B" w:rsidP="008B137B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8B137B">
        <w:rPr>
          <w:color w:val="000000"/>
          <w:sz w:val="22"/>
          <w:szCs w:val="22"/>
          <w:lang w:eastAsia="en-US"/>
        </w:rPr>
        <w:t xml:space="preserve">Velmi vzácně </w:t>
      </w:r>
      <w:r w:rsidRPr="008B137B">
        <w:rPr>
          <w:sz w:val="22"/>
          <w:szCs w:val="22"/>
          <w:lang w:eastAsia="en-US"/>
        </w:rPr>
        <w:t>se objevují v místě nasazení</w:t>
      </w:r>
      <w:r w:rsidRPr="008B137B">
        <w:rPr>
          <w:sz w:val="20"/>
          <w:szCs w:val="20"/>
          <w:lang w:eastAsia="en-US"/>
        </w:rPr>
        <w:t xml:space="preserve"> </w:t>
      </w:r>
      <w:r w:rsidRPr="008B137B">
        <w:rPr>
          <w:sz w:val="22"/>
          <w:szCs w:val="22"/>
          <w:lang w:eastAsia="en-US"/>
        </w:rPr>
        <w:t>obojku místní reakce jako dermatitida, zánět, ekzém nebo léze. V těchto případech se doporučuje obojek sundat.</w:t>
      </w:r>
    </w:p>
    <w:p w:rsidR="00010A31" w:rsidRPr="00010A31" w:rsidRDefault="00010A31" w:rsidP="008B137B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0B41E3">
        <w:rPr>
          <w:sz w:val="22"/>
          <w:szCs w:val="22"/>
        </w:rPr>
        <w:t>Ve vzácných případech se mohou objevit neurologické příznaky, jako je ataxie, záchvaty křečí a třes. V těchto případech se doporučuje obojek sundat.</w:t>
      </w:r>
    </w:p>
    <w:p w:rsidR="00B578DB" w:rsidRPr="000B41E3" w:rsidRDefault="00B578DB" w:rsidP="00B578DB">
      <w:pPr>
        <w:jc w:val="both"/>
        <w:rPr>
          <w:sz w:val="22"/>
          <w:szCs w:val="22"/>
        </w:rPr>
      </w:pPr>
      <w:r w:rsidRPr="000B41E3">
        <w:rPr>
          <w:sz w:val="22"/>
          <w:szCs w:val="22"/>
        </w:rPr>
        <w:t>Vzácně u psů může dojít k mírným a přechodným reakcím jako je útlum, změny příjmu potravy, slinění, zvracení a průjem.</w:t>
      </w:r>
    </w:p>
    <w:p w:rsidR="008B137B" w:rsidRPr="008B137B" w:rsidRDefault="008B137B" w:rsidP="008B137B">
      <w:pPr>
        <w:tabs>
          <w:tab w:val="left" w:pos="567"/>
        </w:tabs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Četnost nežádoucích účinků se určuje na základě následujících pravidel:</w:t>
      </w:r>
    </w:p>
    <w:p w:rsidR="008B137B" w:rsidRPr="008B137B" w:rsidRDefault="008B137B" w:rsidP="008B137B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velmi časté (postihují více jak 1 zvíře z 10)</w:t>
      </w:r>
    </w:p>
    <w:p w:rsidR="008B137B" w:rsidRPr="008B137B" w:rsidRDefault="008B137B" w:rsidP="008B137B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časté (postihují 1 až 10 zvířat ze 100)</w:t>
      </w:r>
    </w:p>
    <w:p w:rsidR="008B137B" w:rsidRPr="008B137B" w:rsidRDefault="008B137B" w:rsidP="008B137B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méně časté (postihují 1 až 10 zvířat z 1000)</w:t>
      </w:r>
    </w:p>
    <w:p w:rsidR="008B137B" w:rsidRPr="008B137B" w:rsidRDefault="008B137B" w:rsidP="008B137B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vzácné (postihují 1 až 10 zvířat z 10 000)</w:t>
      </w:r>
    </w:p>
    <w:p w:rsidR="008B137B" w:rsidRPr="008B137B" w:rsidRDefault="008B137B" w:rsidP="008B137B">
      <w:pPr>
        <w:tabs>
          <w:tab w:val="left" w:pos="567"/>
        </w:tabs>
        <w:jc w:val="both"/>
        <w:rPr>
          <w:color w:val="000000"/>
          <w:sz w:val="22"/>
          <w:szCs w:val="22"/>
          <w:lang w:eastAsia="en-US"/>
        </w:rPr>
      </w:pPr>
      <w:r w:rsidRPr="008B137B">
        <w:rPr>
          <w:color w:val="000000"/>
          <w:sz w:val="22"/>
          <w:szCs w:val="22"/>
          <w:lang w:eastAsia="en-US"/>
        </w:rPr>
        <w:t>velmi vzácné (postihují méně jak 1 zvíře z 10 000)</w:t>
      </w:r>
    </w:p>
    <w:p w:rsidR="008B137B" w:rsidRPr="008B137B" w:rsidRDefault="008B137B" w:rsidP="008B137B">
      <w:pPr>
        <w:tabs>
          <w:tab w:val="left" w:pos="567"/>
        </w:tabs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 xml:space="preserve">Jestliže zaznamenáte jakékoliv závažné nežádoucí účinky či jiné reakce, které nejsou uvedeny v této příbalové informaci, oznamte to prosím vašemu veterinárnímu lékaři. 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ind w:left="567" w:hanging="567"/>
        <w:jc w:val="both"/>
        <w:rPr>
          <w:sz w:val="22"/>
          <w:szCs w:val="22"/>
          <w:lang w:eastAsia="en-US"/>
        </w:rPr>
      </w:pPr>
      <w:r w:rsidRPr="008B137B">
        <w:rPr>
          <w:b/>
          <w:sz w:val="22"/>
          <w:szCs w:val="22"/>
          <w:lang w:eastAsia="en-US"/>
        </w:rPr>
        <w:t>7.</w:t>
      </w:r>
      <w:r w:rsidRPr="008B137B">
        <w:rPr>
          <w:b/>
          <w:sz w:val="22"/>
          <w:szCs w:val="22"/>
          <w:lang w:eastAsia="en-US"/>
        </w:rPr>
        <w:tab/>
        <w:t>CÍLOVÉ DRUHY ZVÍŘAT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Psi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ind w:left="567" w:hanging="567"/>
        <w:jc w:val="both"/>
        <w:rPr>
          <w:sz w:val="22"/>
          <w:szCs w:val="22"/>
          <w:lang w:eastAsia="en-US"/>
        </w:rPr>
      </w:pPr>
      <w:r w:rsidRPr="008B137B">
        <w:rPr>
          <w:b/>
          <w:sz w:val="22"/>
          <w:szCs w:val="22"/>
          <w:lang w:eastAsia="en-US"/>
        </w:rPr>
        <w:t>8.</w:t>
      </w:r>
      <w:r w:rsidRPr="008B137B">
        <w:rPr>
          <w:b/>
          <w:sz w:val="22"/>
          <w:szCs w:val="22"/>
          <w:lang w:eastAsia="en-US"/>
        </w:rPr>
        <w:tab/>
        <w:t xml:space="preserve">DÁVKOVÁNÍ PRO KAŽDÝ DRUH, CESTA(Y) A ZPŮSOB PODÁNÍ 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 xml:space="preserve">Pro psy s hmotností nad </w:t>
      </w:r>
      <w:smartTag w:uri="urn:schemas-microsoft-com:office:smarttags" w:element="metricconverter">
        <w:smartTagPr>
          <w:attr w:name="ProductID" w:val="8 kg"/>
        </w:smartTagPr>
        <w:r w:rsidRPr="008B137B">
          <w:rPr>
            <w:sz w:val="22"/>
            <w:szCs w:val="22"/>
            <w:lang w:eastAsia="en-US"/>
          </w:rPr>
          <w:t>8 kg</w:t>
        </w:r>
      </w:smartTag>
      <w:r w:rsidRPr="008B137B">
        <w:rPr>
          <w:sz w:val="22"/>
          <w:szCs w:val="22"/>
          <w:lang w:eastAsia="en-US"/>
        </w:rPr>
        <w:t xml:space="preserve"> je určen obojek o délce </w:t>
      </w:r>
      <w:smartTag w:uri="urn:schemas-microsoft-com:office:smarttags" w:element="metricconverter">
        <w:smartTagPr>
          <w:attr w:name="ProductID" w:val="70 cm"/>
        </w:smartTagPr>
        <w:r w:rsidRPr="008B137B">
          <w:rPr>
            <w:sz w:val="22"/>
            <w:szCs w:val="22"/>
            <w:lang w:eastAsia="en-US"/>
          </w:rPr>
          <w:t>70 cm</w:t>
        </w:r>
      </w:smartTag>
      <w:r w:rsidRPr="008B137B">
        <w:rPr>
          <w:sz w:val="22"/>
          <w:szCs w:val="22"/>
          <w:lang w:eastAsia="en-US"/>
        </w:rPr>
        <w:t>.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 xml:space="preserve">Pro malé psy s hmotností do </w:t>
      </w:r>
      <w:smartTag w:uri="urn:schemas-microsoft-com:office:smarttags" w:element="metricconverter">
        <w:smartTagPr>
          <w:attr w:name="ProductID" w:val="8 kg"/>
        </w:smartTagPr>
        <w:r w:rsidRPr="008B137B">
          <w:rPr>
            <w:sz w:val="22"/>
            <w:szCs w:val="22"/>
            <w:lang w:eastAsia="en-US"/>
          </w:rPr>
          <w:t>8 kg</w:t>
        </w:r>
      </w:smartTag>
      <w:r w:rsidRPr="008B137B">
        <w:rPr>
          <w:sz w:val="22"/>
          <w:szCs w:val="22"/>
          <w:lang w:eastAsia="en-US"/>
        </w:rPr>
        <w:t xml:space="preserve"> je určen obojek pro psy o délce </w:t>
      </w:r>
      <w:smartTag w:uri="urn:schemas-microsoft-com:office:smarttags" w:element="metricconverter">
        <w:smartTagPr>
          <w:attr w:name="ProductID" w:val="38 cm"/>
        </w:smartTagPr>
        <w:r w:rsidRPr="008B137B">
          <w:rPr>
            <w:sz w:val="22"/>
            <w:szCs w:val="22"/>
            <w:lang w:eastAsia="en-US"/>
          </w:rPr>
          <w:t>38 cm</w:t>
        </w:r>
      </w:smartTag>
      <w:r w:rsidRPr="008B137B">
        <w:rPr>
          <w:sz w:val="22"/>
          <w:szCs w:val="22"/>
          <w:lang w:eastAsia="en-US"/>
        </w:rPr>
        <w:t>.</w:t>
      </w:r>
    </w:p>
    <w:p w:rsidR="008B137B" w:rsidRPr="008B137B" w:rsidRDefault="008B137B" w:rsidP="008B137B">
      <w:pPr>
        <w:jc w:val="both"/>
        <w:rPr>
          <w:iCs/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Pro použití na kůži. Jeden obojek nasadit zvířeti na krk. Pouze pro vnější použití.</w:t>
      </w:r>
    </w:p>
    <w:p w:rsidR="008B137B" w:rsidRPr="008B137B" w:rsidRDefault="008B137B" w:rsidP="008B137B">
      <w:pPr>
        <w:jc w:val="both"/>
        <w:rPr>
          <w:iCs/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iCs/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ind w:left="567" w:hanging="567"/>
        <w:jc w:val="both"/>
        <w:rPr>
          <w:sz w:val="22"/>
          <w:szCs w:val="22"/>
          <w:lang w:eastAsia="en-US"/>
        </w:rPr>
      </w:pPr>
      <w:r w:rsidRPr="008B137B">
        <w:rPr>
          <w:b/>
          <w:sz w:val="22"/>
          <w:szCs w:val="22"/>
          <w:lang w:eastAsia="en-US"/>
        </w:rPr>
        <w:t>9.</w:t>
      </w:r>
      <w:r w:rsidRPr="008B137B">
        <w:rPr>
          <w:b/>
          <w:sz w:val="22"/>
          <w:szCs w:val="22"/>
          <w:lang w:eastAsia="en-US"/>
        </w:rPr>
        <w:tab/>
        <w:t xml:space="preserve">POKYNY PRO SPRÁVNÉ PODÁNÍ 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 xml:space="preserve">Obojek vyjměte z ochranného sáčku těsně před nasazením. Obojek rozviňte a odstraňte případné kousky plastových spojek. Nasaďte zvířeti obojek na krk tak, aby nebyl příliš utažený (při správném nasazení lze pod obojek vsunout 2 prsty). Volný konec obojku protáhněte poutkem a odstřihněte přesahující část ve vzdálenosti </w:t>
      </w:r>
      <w:smartTag w:uri="urn:schemas-microsoft-com:office:smarttags" w:element="metricconverter">
        <w:smartTagPr>
          <w:attr w:name="ProductID" w:val="2 cm"/>
        </w:smartTagPr>
        <w:r w:rsidRPr="008B137B">
          <w:rPr>
            <w:sz w:val="22"/>
            <w:szCs w:val="22"/>
            <w:lang w:eastAsia="en-US"/>
          </w:rPr>
          <w:t>2 cm</w:t>
        </w:r>
      </w:smartTag>
      <w:r w:rsidRPr="008B137B">
        <w:rPr>
          <w:sz w:val="22"/>
          <w:szCs w:val="22"/>
          <w:lang w:eastAsia="en-US"/>
        </w:rPr>
        <w:t xml:space="preserve"> za poutkem. 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noProof/>
          <w:sz w:val="22"/>
          <w:szCs w:val="22"/>
        </w:rPr>
        <w:lastRenderedPageBreak/>
        <w:drawing>
          <wp:inline distT="0" distB="0" distL="0" distR="0" wp14:anchorId="14F23BBA" wp14:editId="2BEA1767">
            <wp:extent cx="4418330" cy="1430655"/>
            <wp:effectExtent l="0" t="0" r="1270" b="0"/>
            <wp:docPr id="8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Obojek musí být stále nasazen po ochrannou dobu 8 měsíců. Po uplynutí ochranné doby obojek sundejte. Pravidelně kontrolujte, zda je obojek správně utažen. Pokud je to nutné, zvláště u rychle rostoucích štěňat, povolte ho.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ind w:left="567" w:hanging="567"/>
        <w:jc w:val="both"/>
        <w:rPr>
          <w:sz w:val="22"/>
          <w:szCs w:val="22"/>
          <w:lang w:eastAsia="en-US"/>
        </w:rPr>
      </w:pPr>
      <w:r w:rsidRPr="008B137B">
        <w:rPr>
          <w:b/>
          <w:sz w:val="22"/>
          <w:szCs w:val="22"/>
          <w:lang w:eastAsia="en-US"/>
        </w:rPr>
        <w:t>10.</w:t>
      </w:r>
      <w:r w:rsidRPr="008B137B">
        <w:rPr>
          <w:b/>
          <w:sz w:val="22"/>
          <w:szCs w:val="22"/>
          <w:lang w:eastAsia="en-US"/>
        </w:rPr>
        <w:tab/>
        <w:t>OCHRANNÁ LHŮTA</w:t>
      </w:r>
    </w:p>
    <w:p w:rsidR="008B137B" w:rsidRPr="008B137B" w:rsidRDefault="008B137B" w:rsidP="008B137B">
      <w:pPr>
        <w:jc w:val="both"/>
        <w:rPr>
          <w:iCs/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iCs/>
          <w:sz w:val="22"/>
          <w:szCs w:val="22"/>
          <w:lang w:eastAsia="en-US"/>
        </w:rPr>
      </w:pPr>
      <w:r w:rsidRPr="008B137B">
        <w:rPr>
          <w:sz w:val="22"/>
          <w:szCs w:val="20"/>
          <w:lang w:eastAsia="en-US"/>
        </w:rPr>
        <w:t>Není určeno pro potravinová zvířata.</w:t>
      </w:r>
    </w:p>
    <w:p w:rsidR="008B137B" w:rsidRPr="008B137B" w:rsidRDefault="008B137B" w:rsidP="008B137B">
      <w:pPr>
        <w:jc w:val="both"/>
        <w:rPr>
          <w:iCs/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ind w:left="567" w:hanging="567"/>
        <w:jc w:val="both"/>
        <w:rPr>
          <w:sz w:val="22"/>
          <w:szCs w:val="22"/>
          <w:lang w:eastAsia="en-US"/>
        </w:rPr>
      </w:pPr>
      <w:r w:rsidRPr="008B137B">
        <w:rPr>
          <w:b/>
          <w:sz w:val="22"/>
          <w:szCs w:val="22"/>
          <w:lang w:eastAsia="en-US"/>
        </w:rPr>
        <w:t>11.</w:t>
      </w:r>
      <w:r w:rsidRPr="008B137B">
        <w:rPr>
          <w:b/>
          <w:sz w:val="22"/>
          <w:szCs w:val="22"/>
          <w:lang w:eastAsia="en-US"/>
        </w:rPr>
        <w:tab/>
        <w:t xml:space="preserve">ZVLÁŠTNÍ OPATŘENÍ PRO UCHOVÁVÁNÍ </w:t>
      </w:r>
    </w:p>
    <w:p w:rsidR="008B137B" w:rsidRPr="008B137B" w:rsidRDefault="008B137B" w:rsidP="008B137B">
      <w:pPr>
        <w:numPr>
          <w:ilvl w:val="12"/>
          <w:numId w:val="0"/>
        </w:numPr>
        <w:tabs>
          <w:tab w:val="left" w:pos="567"/>
        </w:tabs>
        <w:spacing w:line="260" w:lineRule="exact"/>
        <w:ind w:right="-2"/>
        <w:jc w:val="both"/>
        <w:rPr>
          <w:noProof/>
          <w:sz w:val="22"/>
          <w:szCs w:val="22"/>
          <w:lang w:eastAsia="en-US"/>
        </w:rPr>
      </w:pPr>
    </w:p>
    <w:p w:rsidR="008B137B" w:rsidRPr="008B137B" w:rsidRDefault="008B137B" w:rsidP="008B137B">
      <w:pPr>
        <w:numPr>
          <w:ilvl w:val="12"/>
          <w:numId w:val="0"/>
        </w:numPr>
        <w:tabs>
          <w:tab w:val="left" w:pos="567"/>
        </w:tabs>
        <w:spacing w:line="260" w:lineRule="exact"/>
        <w:ind w:right="-2"/>
        <w:jc w:val="both"/>
        <w:rPr>
          <w:noProof/>
          <w:sz w:val="22"/>
          <w:szCs w:val="22"/>
          <w:lang w:eastAsia="en-US"/>
        </w:rPr>
      </w:pPr>
      <w:r w:rsidRPr="008B137B">
        <w:rPr>
          <w:noProof/>
          <w:sz w:val="22"/>
          <w:szCs w:val="22"/>
          <w:lang w:eastAsia="en-US"/>
        </w:rPr>
        <w:t xml:space="preserve">Uchovávat mimo dosah  dětí. </w:t>
      </w:r>
    </w:p>
    <w:p w:rsidR="008B137B" w:rsidRPr="008B137B" w:rsidRDefault="008B137B" w:rsidP="008B137B">
      <w:pPr>
        <w:tabs>
          <w:tab w:val="left" w:pos="567"/>
        </w:tabs>
        <w:spacing w:line="260" w:lineRule="exact"/>
        <w:ind w:right="-318"/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Tento veterinární léčivý přípravek nevyžaduje žádné zvláštní podmínky uchovávání.</w:t>
      </w:r>
    </w:p>
    <w:p w:rsidR="008B137B" w:rsidRPr="00F269DA" w:rsidRDefault="008B137B" w:rsidP="008B137B">
      <w:pPr>
        <w:numPr>
          <w:ilvl w:val="12"/>
          <w:numId w:val="0"/>
        </w:numPr>
        <w:tabs>
          <w:tab w:val="left" w:pos="567"/>
        </w:tabs>
        <w:spacing w:line="260" w:lineRule="exact"/>
        <w:ind w:right="-2"/>
        <w:jc w:val="both"/>
        <w:rPr>
          <w:noProof/>
          <w:sz w:val="22"/>
          <w:szCs w:val="22"/>
          <w:lang w:eastAsia="en-US"/>
        </w:rPr>
      </w:pPr>
      <w:r w:rsidRPr="008B137B">
        <w:rPr>
          <w:noProof/>
          <w:sz w:val="22"/>
          <w:szCs w:val="22"/>
          <w:lang w:eastAsia="en-US"/>
        </w:rPr>
        <w:t xml:space="preserve">Nepoužívejte </w:t>
      </w:r>
      <w:r w:rsidR="00C821F5">
        <w:rPr>
          <w:noProof/>
          <w:sz w:val="22"/>
          <w:szCs w:val="22"/>
          <w:lang w:eastAsia="en-US"/>
        </w:rPr>
        <w:t xml:space="preserve">tento veterinární léčivý přípravek </w:t>
      </w:r>
      <w:r w:rsidRPr="008B137B">
        <w:rPr>
          <w:noProof/>
          <w:sz w:val="22"/>
          <w:szCs w:val="22"/>
          <w:lang w:eastAsia="en-US"/>
        </w:rPr>
        <w:t xml:space="preserve">po uplynutí doby použitelnosti uvedené na sáčku a krabičce. </w:t>
      </w:r>
      <w:r w:rsidR="00F269DA" w:rsidRPr="000B41E3">
        <w:rPr>
          <w:sz w:val="22"/>
          <w:szCs w:val="22"/>
        </w:rPr>
        <w:t>Doba použitelnosti končí posledním dnem v uvedeném měsíci.</w:t>
      </w:r>
    </w:p>
    <w:p w:rsidR="008B137B" w:rsidRPr="00041D40" w:rsidRDefault="008B137B" w:rsidP="008B137B">
      <w:pPr>
        <w:numPr>
          <w:ilvl w:val="12"/>
          <w:numId w:val="0"/>
        </w:numPr>
        <w:tabs>
          <w:tab w:val="left" w:pos="567"/>
        </w:tabs>
        <w:spacing w:line="260" w:lineRule="exact"/>
        <w:ind w:right="-2"/>
        <w:jc w:val="both"/>
        <w:rPr>
          <w:noProof/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ind w:left="567" w:hanging="567"/>
        <w:jc w:val="both"/>
        <w:rPr>
          <w:b/>
          <w:sz w:val="22"/>
          <w:szCs w:val="22"/>
          <w:lang w:eastAsia="en-US"/>
        </w:rPr>
      </w:pPr>
      <w:r w:rsidRPr="008B137B">
        <w:rPr>
          <w:b/>
          <w:sz w:val="22"/>
          <w:szCs w:val="22"/>
          <w:lang w:eastAsia="en-US"/>
        </w:rPr>
        <w:t>12.</w:t>
      </w:r>
      <w:r w:rsidRPr="008B137B">
        <w:rPr>
          <w:b/>
          <w:sz w:val="22"/>
          <w:szCs w:val="22"/>
          <w:lang w:eastAsia="en-US"/>
        </w:rPr>
        <w:tab/>
        <w:t>ZVLÁŠTNÍ UPOZORNĚNÍ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041D40" w:rsidRPr="00E83032" w:rsidRDefault="00041D40" w:rsidP="008B137B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0B41E3">
        <w:rPr>
          <w:sz w:val="22"/>
          <w:szCs w:val="22"/>
          <w:u w:val="single"/>
        </w:rPr>
        <w:t>Zvláštní upozornění pro každý cílový druh</w:t>
      </w:r>
      <w:r w:rsidR="00E83032" w:rsidRPr="000B41E3">
        <w:rPr>
          <w:sz w:val="22"/>
          <w:szCs w:val="22"/>
          <w:u w:val="single"/>
        </w:rPr>
        <w:t>:</w:t>
      </w:r>
    </w:p>
    <w:p w:rsidR="008B137B" w:rsidRPr="008B137B" w:rsidRDefault="008B137B" w:rsidP="008B137B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 xml:space="preserve">Klíšťata zpravidla uhynou a odpadnou z hostitele během 24 až 48 hodin po napadení, aniž by sála krev. Během terapie může dojít k přisátí ojedinělých klíšťat. Za nepříznivých podmínek proto nelze jednoznačně zamezit přenosu infekčního onemocnění klíšťaty. </w:t>
      </w:r>
    </w:p>
    <w:p w:rsidR="008B137B" w:rsidRPr="00010A31" w:rsidRDefault="00010A31" w:rsidP="008B137B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0B41E3">
        <w:rPr>
          <w:color w:val="000000"/>
          <w:sz w:val="22"/>
          <w:szCs w:val="22"/>
        </w:rPr>
        <w:t>Obojek by měl být nasazen pokud možno před začátkem sezóny klíšťat nebo blech.</w:t>
      </w:r>
    </w:p>
    <w:p w:rsidR="003566C2" w:rsidRPr="00EB7A5F" w:rsidRDefault="003566C2" w:rsidP="003566C2">
      <w:pPr>
        <w:tabs>
          <w:tab w:val="left" w:pos="567"/>
        </w:tabs>
        <w:jc w:val="both"/>
        <w:rPr>
          <w:sz w:val="22"/>
          <w:szCs w:val="22"/>
        </w:rPr>
      </w:pPr>
      <w:r w:rsidRPr="00EB7A5F">
        <w:rPr>
          <w:sz w:val="22"/>
          <w:szCs w:val="22"/>
        </w:rPr>
        <w:t xml:space="preserve">Ačkoli bylo prokázáno významné snížení výskytu infekce </w:t>
      </w:r>
      <w:r w:rsidRPr="00EB7A5F">
        <w:rPr>
          <w:i/>
          <w:sz w:val="22"/>
          <w:szCs w:val="22"/>
        </w:rPr>
        <w:t>Leishmania infantum</w:t>
      </w:r>
      <w:r w:rsidRPr="00EB7A5F">
        <w:rPr>
          <w:sz w:val="22"/>
          <w:szCs w:val="22"/>
        </w:rPr>
        <w:t xml:space="preserve"> u psů, přípravek prokázal variabilní repelentní účinek (zabraňující sání) a insekticidní účinek na flebotomy </w:t>
      </w:r>
      <w:r w:rsidRPr="00EB7A5F">
        <w:rPr>
          <w:i/>
          <w:sz w:val="22"/>
          <w:szCs w:val="22"/>
        </w:rPr>
        <w:t>Phlebotomus perniciosus</w:t>
      </w:r>
      <w:r w:rsidRPr="00EB7A5F">
        <w:rPr>
          <w:sz w:val="22"/>
          <w:szCs w:val="22"/>
        </w:rPr>
        <w:t xml:space="preserve">. Výsledkem může být, že může dojít k sání flebotomy, a proto přenos </w:t>
      </w:r>
      <w:r w:rsidRPr="00EB7A5F">
        <w:rPr>
          <w:i/>
          <w:sz w:val="22"/>
          <w:szCs w:val="22"/>
        </w:rPr>
        <w:t>Leishmania infantum</w:t>
      </w:r>
      <w:r w:rsidRPr="00EB7A5F">
        <w:rPr>
          <w:sz w:val="22"/>
          <w:szCs w:val="22"/>
        </w:rPr>
        <w:t xml:space="preserve"> nemůže být zcela vyloučen. Obojek by měl být nasazen těsně před začátkem období aktivity flebotomů, odpovídající sezóně šíření</w:t>
      </w:r>
      <w:r w:rsidRPr="00EB7A5F">
        <w:rPr>
          <w:i/>
          <w:sz w:val="22"/>
          <w:szCs w:val="22"/>
        </w:rPr>
        <w:t xml:space="preserve"> Leishmania infantum</w:t>
      </w:r>
      <w:r w:rsidRPr="00EB7A5F">
        <w:rPr>
          <w:sz w:val="22"/>
          <w:szCs w:val="22"/>
        </w:rPr>
        <w:t xml:space="preserve">, a měl by být používán po celou dobu rizikového období. </w:t>
      </w:r>
    </w:p>
    <w:p w:rsidR="00010A31" w:rsidRPr="008B137B" w:rsidRDefault="00010A31" w:rsidP="008B137B">
      <w:pPr>
        <w:tabs>
          <w:tab w:val="left" w:pos="567"/>
        </w:tabs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jc w:val="both"/>
        <w:rPr>
          <w:sz w:val="22"/>
          <w:szCs w:val="22"/>
          <w:lang w:eastAsia="en-US"/>
        </w:rPr>
      </w:pPr>
      <w:r w:rsidRPr="008B137B">
        <w:rPr>
          <w:bCs/>
          <w:sz w:val="22"/>
          <w:szCs w:val="22"/>
          <w:lang w:eastAsia="en-US"/>
        </w:rPr>
        <w:t xml:space="preserve">Jako u všech lokálně aplikovaných přípravků s dlouhodobým působením může dojít v období sezónního línání k mírnému a přechodnému poklesu účinnosti, jelikož určitá část léčivé látky je navázána v srsti, kterou zvíře ztrácí. V těchto případech uvolňování léčivých látek z obojku okamžitě doplňuje ztráty tak, aby bylo opět dosaženo plné účinnosti bez nutnosti dalšího ošetření či výměny obojku. </w:t>
      </w:r>
    </w:p>
    <w:p w:rsidR="008B137B" w:rsidRPr="008B137B" w:rsidRDefault="008B137B" w:rsidP="008B137B">
      <w:pPr>
        <w:tabs>
          <w:tab w:val="left" w:pos="567"/>
        </w:tabs>
        <w:jc w:val="both"/>
        <w:rPr>
          <w:bCs/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spacing w:line="260" w:lineRule="exact"/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 xml:space="preserve">Pro optimální potlačení blech v silně zamořené domácnosti blechami může být potřebné ošetření okolí vhodnými insekticidy. 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Přípravek je odolný proti vodě a zůstává účinný i v případě, že se zvíře namočí. Dlouhotrvající a intenzivní působení vody nebo časté šamponování se nicméně nedoporučuje, protože může zkrátit trvání účinku přípravku. Studie potvrzují, že po opětovné distribuci účinných látek v srsti po šamponování či ponoření zvířete do vody jednou měsíčně se výrazně nezkracuje osmiměsíční účinnost proti klíšťatům; účinnost přípravku proti blechám nicméně od pátého měsíce používání postupně klesá.</w:t>
      </w:r>
    </w:p>
    <w:p w:rsidR="00E639D1" w:rsidRPr="009147F7" w:rsidRDefault="00E639D1" w:rsidP="00E639D1">
      <w:pPr>
        <w:tabs>
          <w:tab w:val="left" w:pos="567"/>
        </w:tabs>
        <w:spacing w:line="260" w:lineRule="exact"/>
        <w:jc w:val="both"/>
        <w:rPr>
          <w:b/>
          <w:sz w:val="22"/>
          <w:szCs w:val="22"/>
          <w:lang w:eastAsia="en-US"/>
        </w:rPr>
      </w:pPr>
      <w:r w:rsidRPr="000D4D48">
        <w:rPr>
          <w:sz w:val="22"/>
          <w:szCs w:val="22"/>
          <w:lang w:eastAsia="en-US"/>
        </w:rPr>
        <w:t>Vliv šamponování nebo namočení do vody na přenos leishmaniózy u psů nebyl zkoumán.</w:t>
      </w:r>
    </w:p>
    <w:p w:rsid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041D40" w:rsidRPr="000B41E3" w:rsidRDefault="00041D40" w:rsidP="00041D40">
      <w:pPr>
        <w:jc w:val="both"/>
        <w:rPr>
          <w:sz w:val="22"/>
          <w:szCs w:val="22"/>
          <w:u w:val="single"/>
          <w:lang w:eastAsia="en-US"/>
        </w:rPr>
      </w:pPr>
      <w:r w:rsidRPr="000B41E3">
        <w:rPr>
          <w:sz w:val="22"/>
          <w:szCs w:val="22"/>
          <w:u w:val="single"/>
          <w:lang w:eastAsia="en-US"/>
        </w:rPr>
        <w:lastRenderedPageBreak/>
        <w:t>Zvláštní opatření určené osobám, které podávají veterinární léčivý přípravek zvířatům:</w:t>
      </w:r>
    </w:p>
    <w:p w:rsidR="00E83032" w:rsidRPr="00E83032" w:rsidRDefault="00634EBE" w:rsidP="00E83032">
      <w:pPr>
        <w:tabs>
          <w:tab w:val="left" w:pos="567"/>
        </w:tabs>
        <w:jc w:val="both"/>
        <w:rPr>
          <w:b/>
          <w:sz w:val="22"/>
          <w:szCs w:val="22"/>
          <w:lang w:eastAsia="en-US"/>
        </w:rPr>
      </w:pPr>
      <w:r w:rsidRPr="00634EBE">
        <w:rPr>
          <w:sz w:val="22"/>
          <w:szCs w:val="22"/>
          <w:lang w:eastAsia="en-US"/>
        </w:rPr>
        <w:t>Uchovávejte sáček s obojkem v krabičce až do doby použití.</w:t>
      </w:r>
      <w:r w:rsidR="00E83032" w:rsidRPr="00E83032">
        <w:rPr>
          <w:sz w:val="22"/>
          <w:szCs w:val="22"/>
          <w:lang w:eastAsia="en-US"/>
        </w:rPr>
        <w:t xml:space="preserve"> </w:t>
      </w:r>
    </w:p>
    <w:p w:rsidR="00E83032" w:rsidRPr="00E83032" w:rsidRDefault="00E83032" w:rsidP="00E83032">
      <w:pPr>
        <w:tabs>
          <w:tab w:val="left" w:pos="567"/>
        </w:tabs>
        <w:spacing w:line="260" w:lineRule="exact"/>
        <w:jc w:val="both"/>
        <w:rPr>
          <w:sz w:val="22"/>
          <w:szCs w:val="22"/>
          <w:lang w:eastAsia="en-US"/>
        </w:rPr>
      </w:pPr>
      <w:r w:rsidRPr="00E83032">
        <w:rPr>
          <w:sz w:val="22"/>
          <w:szCs w:val="22"/>
          <w:lang w:eastAsia="en-US"/>
        </w:rPr>
        <w:t xml:space="preserve">Podobně jako u ostatních veterinárních léčivých přípravků nedovolte dětem hrát si s obojkem nebo ho dávat do úst. Zvířatům, která nosí tento obojek, nedovolte spát v posteli s jejich majiteli, zejména s dětmi.        </w:t>
      </w:r>
    </w:p>
    <w:p w:rsidR="00E83032" w:rsidRPr="00E83032" w:rsidRDefault="00E83032" w:rsidP="00E83032">
      <w:pPr>
        <w:tabs>
          <w:tab w:val="left" w:pos="567"/>
        </w:tabs>
        <w:spacing w:line="260" w:lineRule="exact"/>
        <w:jc w:val="both"/>
        <w:rPr>
          <w:sz w:val="22"/>
          <w:szCs w:val="22"/>
          <w:lang w:eastAsia="en-US"/>
        </w:rPr>
      </w:pPr>
      <w:r w:rsidRPr="00E83032">
        <w:rPr>
          <w:sz w:val="22"/>
          <w:szCs w:val="22"/>
          <w:lang w:eastAsia="en-US"/>
        </w:rPr>
        <w:t xml:space="preserve">Lidé se známou přecitlivělostí na některou ze složek obojku by se měli vyhnout kontaktu </w:t>
      </w:r>
      <w:r>
        <w:rPr>
          <w:sz w:val="22"/>
          <w:szCs w:val="22"/>
          <w:lang w:eastAsia="en-US"/>
        </w:rPr>
        <w:br/>
      </w:r>
      <w:r w:rsidRPr="00E83032">
        <w:rPr>
          <w:sz w:val="22"/>
          <w:szCs w:val="22"/>
          <w:lang w:eastAsia="en-US"/>
        </w:rPr>
        <w:t>s veterinárním léčivým přípravkem.</w:t>
      </w:r>
    </w:p>
    <w:p w:rsidR="00E83032" w:rsidRPr="00E83032" w:rsidRDefault="00E83032" w:rsidP="00E83032">
      <w:pPr>
        <w:tabs>
          <w:tab w:val="left" w:pos="567"/>
        </w:tabs>
        <w:spacing w:line="260" w:lineRule="exact"/>
        <w:jc w:val="both"/>
        <w:rPr>
          <w:sz w:val="22"/>
          <w:szCs w:val="22"/>
          <w:lang w:eastAsia="en-US"/>
        </w:rPr>
      </w:pPr>
      <w:r w:rsidRPr="00E83032">
        <w:rPr>
          <w:sz w:val="22"/>
          <w:szCs w:val="22"/>
          <w:lang w:eastAsia="en-US"/>
        </w:rPr>
        <w:t xml:space="preserve">Veškeré zbytky a útržky obojku ihned </w:t>
      </w:r>
      <w:r>
        <w:rPr>
          <w:sz w:val="22"/>
          <w:szCs w:val="22"/>
          <w:lang w:eastAsia="en-US"/>
        </w:rPr>
        <w:t>zlikvidujte</w:t>
      </w:r>
      <w:r w:rsidRPr="00E83032">
        <w:rPr>
          <w:sz w:val="22"/>
          <w:szCs w:val="22"/>
          <w:lang w:eastAsia="en-US"/>
        </w:rPr>
        <w:t>.</w:t>
      </w:r>
    </w:p>
    <w:p w:rsidR="00E83032" w:rsidRPr="00E83032" w:rsidRDefault="00E83032" w:rsidP="00E83032">
      <w:pPr>
        <w:tabs>
          <w:tab w:val="left" w:pos="567"/>
        </w:tabs>
        <w:spacing w:line="260" w:lineRule="exact"/>
        <w:jc w:val="both"/>
        <w:rPr>
          <w:sz w:val="22"/>
          <w:szCs w:val="22"/>
          <w:lang w:eastAsia="en-US"/>
        </w:rPr>
      </w:pPr>
      <w:r w:rsidRPr="00E83032">
        <w:rPr>
          <w:sz w:val="22"/>
          <w:szCs w:val="22"/>
          <w:lang w:eastAsia="en-US"/>
        </w:rPr>
        <w:t xml:space="preserve">Po nasazení obojku si umyjte ruce studenou vodou.  </w:t>
      </w:r>
    </w:p>
    <w:p w:rsidR="00041D40" w:rsidRPr="008B137B" w:rsidRDefault="00041D40" w:rsidP="008B137B">
      <w:pPr>
        <w:jc w:val="both"/>
        <w:rPr>
          <w:sz w:val="22"/>
          <w:szCs w:val="22"/>
          <w:lang w:eastAsia="en-US"/>
        </w:rPr>
      </w:pPr>
    </w:p>
    <w:p w:rsidR="00041D40" w:rsidRPr="000B41E3" w:rsidRDefault="00041D40" w:rsidP="008B137B">
      <w:pPr>
        <w:jc w:val="both"/>
        <w:rPr>
          <w:sz w:val="22"/>
          <w:szCs w:val="22"/>
          <w:u w:val="single"/>
          <w:lang w:eastAsia="en-US"/>
        </w:rPr>
      </w:pPr>
      <w:r w:rsidRPr="000B41E3">
        <w:rPr>
          <w:sz w:val="22"/>
          <w:szCs w:val="22"/>
          <w:u w:val="single"/>
          <w:lang w:eastAsia="en-US"/>
        </w:rPr>
        <w:t>Březost, laktace, snáška</w:t>
      </w:r>
      <w:r w:rsidR="00E83032">
        <w:rPr>
          <w:sz w:val="22"/>
          <w:szCs w:val="22"/>
          <w:u w:val="single"/>
          <w:lang w:eastAsia="en-US"/>
        </w:rPr>
        <w:t>: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Laboratorní studie zkoumající účinky flumethrinu nebo imidaklopridu na potkanech nebo králících neprokázaly žádný vliv na plodnost nebo reprodukci zvířat ani teratogenní či fetotoxické účinky.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 w:rsidDel="00DD1184">
        <w:rPr>
          <w:sz w:val="22"/>
          <w:szCs w:val="22"/>
          <w:lang w:eastAsia="en-US"/>
        </w:rPr>
        <w:t xml:space="preserve"> </w:t>
      </w:r>
      <w:r w:rsidRPr="008B137B">
        <w:rPr>
          <w:sz w:val="22"/>
          <w:szCs w:val="22"/>
          <w:lang w:eastAsia="en-US"/>
        </w:rPr>
        <w:t>Nicméně bezpečnost veterinárního léčivého přípravku během březosti a laktace nebyla u cílového druhu zvířat stanovena. Vzhledem k chybějícím údajům proto použití přípravku u březích a laktujících fen nelze doporučit.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041D40" w:rsidRPr="00E83032" w:rsidRDefault="00041D40" w:rsidP="008B137B">
      <w:pPr>
        <w:jc w:val="both"/>
        <w:rPr>
          <w:sz w:val="22"/>
          <w:szCs w:val="22"/>
          <w:lang w:eastAsia="en-US"/>
        </w:rPr>
      </w:pPr>
      <w:r w:rsidRPr="000B41E3">
        <w:rPr>
          <w:sz w:val="22"/>
          <w:szCs w:val="22"/>
          <w:u w:val="single"/>
        </w:rPr>
        <w:t>Předávkování (symptomy, první pomoc, antidota)</w:t>
      </w:r>
      <w:r w:rsidR="00292B23" w:rsidRPr="000B41E3">
        <w:rPr>
          <w:sz w:val="22"/>
          <w:szCs w:val="22"/>
          <w:u w:val="single"/>
        </w:rPr>
        <w:t>: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 xml:space="preserve">Vzhledem k charakteru obojku je nepravděpodobný výskyt klinických příznaků způsobených předávkováním léčivých látek.  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 xml:space="preserve">Žádné nežádoucí účinky nebyly pozorovány při nasazení 5 obojků zároveň po dobu 8 měsíců u dospělých psů ani u 7 týdenních štěňat po dobu 6 měsíců. Ve vzácném případě, kdy zvíře obojek pozře, se mohou objevit mírné příznaky podráždění gastrointestinálního traktu (např. měkká stolice). </w:t>
      </w:r>
    </w:p>
    <w:p w:rsidR="008B137B" w:rsidRPr="008B137B" w:rsidRDefault="008B137B" w:rsidP="008B137B">
      <w:pPr>
        <w:jc w:val="both"/>
        <w:rPr>
          <w:i/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ind w:left="567" w:hanging="567"/>
        <w:jc w:val="both"/>
        <w:rPr>
          <w:b/>
          <w:sz w:val="22"/>
          <w:szCs w:val="22"/>
          <w:lang w:eastAsia="en-US"/>
        </w:rPr>
      </w:pPr>
      <w:r w:rsidRPr="008B137B">
        <w:rPr>
          <w:b/>
          <w:sz w:val="22"/>
          <w:szCs w:val="22"/>
          <w:lang w:eastAsia="en-US"/>
        </w:rPr>
        <w:t>13.</w:t>
      </w:r>
      <w:r w:rsidRPr="008B137B">
        <w:rPr>
          <w:b/>
          <w:sz w:val="22"/>
          <w:szCs w:val="22"/>
          <w:lang w:eastAsia="en-US"/>
        </w:rPr>
        <w:tab/>
        <w:t xml:space="preserve">ZVLÁŠTNÍ OPATŘENÍ PRO ZNEŠKODŇOVÁNÍ NEPOUŽITÝCH PŘÍPRAVKŮ NEBO ODPADU,  POKUD  JE JICH TŘEBA </w:t>
      </w:r>
    </w:p>
    <w:p w:rsidR="008B137B" w:rsidRPr="008B137B" w:rsidRDefault="008B137B" w:rsidP="008B137B">
      <w:pPr>
        <w:ind w:right="-318"/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spacing w:line="260" w:lineRule="exact"/>
        <w:jc w:val="both"/>
        <w:rPr>
          <w:noProof/>
          <w:sz w:val="22"/>
          <w:szCs w:val="22"/>
          <w:lang w:eastAsia="en-US"/>
        </w:rPr>
      </w:pPr>
      <w:r w:rsidRPr="008B137B">
        <w:rPr>
          <w:noProof/>
          <w:sz w:val="22"/>
          <w:szCs w:val="22"/>
          <w:lang w:eastAsia="en-US"/>
        </w:rPr>
        <w:t>Všechen nepoužitý veterinární léčivý přípravek nebo odpad, který pochází z tohoto přípravku, musí být likvidován podle místních právních předpisů.</w:t>
      </w:r>
    </w:p>
    <w:p w:rsidR="008B137B" w:rsidRPr="008B137B" w:rsidRDefault="00E83032" w:rsidP="008B137B">
      <w:pPr>
        <w:ind w:right="-318"/>
        <w:jc w:val="both"/>
        <w:rPr>
          <w:sz w:val="22"/>
          <w:szCs w:val="22"/>
          <w:lang w:eastAsia="en-US"/>
        </w:rPr>
      </w:pPr>
      <w:r w:rsidRPr="00E83032">
        <w:rPr>
          <w:sz w:val="22"/>
          <w:szCs w:val="22"/>
          <w:lang w:eastAsia="en-US"/>
        </w:rPr>
        <w:t>Přípravek nesmí kontaminovat vodní toky, protože může být nebezpečný pro ryby a další vodní organismy</w:t>
      </w:r>
      <w:r w:rsidR="008B137B" w:rsidRPr="008B137B">
        <w:rPr>
          <w:sz w:val="22"/>
          <w:szCs w:val="22"/>
          <w:lang w:eastAsia="en-US"/>
        </w:rPr>
        <w:t xml:space="preserve">. </w:t>
      </w:r>
    </w:p>
    <w:p w:rsidR="008B137B" w:rsidRPr="008B137B" w:rsidRDefault="008B137B" w:rsidP="008B137B">
      <w:pPr>
        <w:ind w:right="-318"/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ind w:right="-318"/>
        <w:jc w:val="both"/>
        <w:rPr>
          <w:sz w:val="22"/>
          <w:szCs w:val="22"/>
          <w:lang w:eastAsia="en-US"/>
        </w:rPr>
      </w:pPr>
    </w:p>
    <w:p w:rsidR="008B137B" w:rsidRDefault="008B137B" w:rsidP="008B137B">
      <w:pPr>
        <w:tabs>
          <w:tab w:val="left" w:pos="567"/>
        </w:tabs>
        <w:ind w:left="567" w:hanging="567"/>
        <w:jc w:val="both"/>
        <w:rPr>
          <w:b/>
          <w:sz w:val="22"/>
          <w:szCs w:val="22"/>
          <w:lang w:eastAsia="en-US"/>
        </w:rPr>
      </w:pPr>
      <w:r w:rsidRPr="008B137B">
        <w:rPr>
          <w:b/>
          <w:sz w:val="22"/>
          <w:szCs w:val="22"/>
          <w:lang w:eastAsia="en-US"/>
        </w:rPr>
        <w:t>14.</w:t>
      </w:r>
      <w:r w:rsidRPr="008B137B">
        <w:rPr>
          <w:b/>
          <w:sz w:val="22"/>
          <w:szCs w:val="22"/>
          <w:lang w:eastAsia="en-US"/>
        </w:rPr>
        <w:tab/>
        <w:t xml:space="preserve">DATUM POSLEDNÍ REVIZE PŘÍBALOVÉ INFORMACE </w:t>
      </w:r>
    </w:p>
    <w:p w:rsidR="00E40497" w:rsidRDefault="00E40497" w:rsidP="008B137B">
      <w:pPr>
        <w:tabs>
          <w:tab w:val="left" w:pos="567"/>
        </w:tabs>
        <w:ind w:left="567" w:hanging="567"/>
        <w:jc w:val="both"/>
        <w:rPr>
          <w:sz w:val="22"/>
          <w:szCs w:val="22"/>
          <w:lang w:eastAsia="en-US"/>
        </w:rPr>
      </w:pPr>
    </w:p>
    <w:p w:rsidR="00B34DF7" w:rsidRPr="008B137B" w:rsidRDefault="00F31A3F" w:rsidP="008B137B">
      <w:pPr>
        <w:tabs>
          <w:tab w:val="left" w:pos="567"/>
        </w:tabs>
        <w:ind w:left="567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Červen</w:t>
      </w:r>
      <w:r w:rsidR="003566C2">
        <w:rPr>
          <w:sz w:val="22"/>
          <w:szCs w:val="22"/>
          <w:lang w:eastAsia="en-US"/>
        </w:rPr>
        <w:t>ec</w:t>
      </w:r>
      <w:r>
        <w:rPr>
          <w:sz w:val="22"/>
          <w:szCs w:val="22"/>
          <w:lang w:eastAsia="en-US"/>
        </w:rPr>
        <w:t xml:space="preserve"> 2018</w:t>
      </w:r>
    </w:p>
    <w:p w:rsidR="008B137B" w:rsidRPr="008B137B" w:rsidRDefault="008B137B" w:rsidP="008B137B">
      <w:pPr>
        <w:ind w:right="-318"/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ind w:left="567" w:hanging="567"/>
        <w:jc w:val="both"/>
        <w:rPr>
          <w:sz w:val="22"/>
          <w:szCs w:val="22"/>
          <w:lang w:eastAsia="en-US"/>
        </w:rPr>
      </w:pPr>
      <w:r w:rsidRPr="008B137B">
        <w:rPr>
          <w:b/>
          <w:sz w:val="22"/>
          <w:szCs w:val="22"/>
          <w:lang w:eastAsia="en-US"/>
        </w:rPr>
        <w:t>15.</w:t>
      </w:r>
      <w:r w:rsidRPr="008B137B">
        <w:rPr>
          <w:b/>
          <w:sz w:val="22"/>
          <w:szCs w:val="22"/>
          <w:lang w:eastAsia="en-US"/>
        </w:rPr>
        <w:tab/>
        <w:t xml:space="preserve">DALŠÍ INFORMACE 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Velikost balení: jeden obojek.</w:t>
      </w:r>
    </w:p>
    <w:p w:rsidR="008B137B" w:rsidRPr="008B137B" w:rsidRDefault="008B137B" w:rsidP="008B137B">
      <w:pPr>
        <w:ind w:right="-2"/>
        <w:jc w:val="both"/>
        <w:rPr>
          <w:sz w:val="22"/>
          <w:szCs w:val="22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jc w:val="both"/>
        <w:rPr>
          <w:b/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 xml:space="preserve">Obě léčivé látky se pomalu a stále uvolňují v nízkých koncentracích z polymerové matrix obojku směrem ke zvířeti. Obě účinné látky jsou přítomny v srsti psa v akaricidních/insekticidních koncentracích během celého období účinnosti obojku. Léčivé látky se rozšiřují z místa přímého kontaktu po celém povrchu kůže. Studie s předávkováním cílových druhů zvířat a kinetické studie sledující hladiny v séru prokázaly, že imidakloprid dosáhl systémové cirkulace přechodně, zatímco flumethrin nedosáhl měřitelné koncentrace. Perorální absorpce obou léčivých látek nemá žádný vliv na klinický účinek přípravku. </w:t>
      </w: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</w:p>
    <w:p w:rsidR="008B137B" w:rsidRPr="008B137B" w:rsidRDefault="00E639D1" w:rsidP="008B137B">
      <w:pPr>
        <w:jc w:val="both"/>
        <w:rPr>
          <w:i/>
          <w:sz w:val="22"/>
          <w:szCs w:val="22"/>
          <w:lang w:eastAsia="en-US"/>
        </w:rPr>
      </w:pPr>
      <w:r w:rsidRPr="009147F7">
        <w:rPr>
          <w:sz w:val="22"/>
          <w:szCs w:val="22"/>
          <w:lang w:eastAsia="en-US"/>
        </w:rPr>
        <w:t xml:space="preserve">Účinek proti </w:t>
      </w:r>
      <w:r w:rsidR="00BB2C76" w:rsidRPr="00D52FBE">
        <w:rPr>
          <w:i/>
          <w:szCs w:val="22"/>
        </w:rPr>
        <w:t>Ctenocephalides felis</w:t>
      </w:r>
      <w:r w:rsidR="00BB2C76">
        <w:rPr>
          <w:i/>
          <w:szCs w:val="22"/>
        </w:rPr>
        <w:t xml:space="preserve"> </w:t>
      </w:r>
      <w:r w:rsidRPr="009147F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a </w:t>
      </w:r>
      <w:r w:rsidRPr="00CD7BA9">
        <w:rPr>
          <w:i/>
          <w:szCs w:val="22"/>
        </w:rPr>
        <w:t>Ctenocephalides canis</w:t>
      </w:r>
      <w:r w:rsidRPr="009147F7">
        <w:rPr>
          <w:sz w:val="22"/>
          <w:szCs w:val="22"/>
          <w:lang w:eastAsia="en-US"/>
        </w:rPr>
        <w:t xml:space="preserve"> nastupuje </w:t>
      </w:r>
      <w:r>
        <w:rPr>
          <w:sz w:val="22"/>
          <w:szCs w:val="22"/>
          <w:lang w:eastAsia="en-US"/>
        </w:rPr>
        <w:t>do 48 hodin</w:t>
      </w:r>
      <w:r w:rsidRPr="009147F7">
        <w:rPr>
          <w:sz w:val="22"/>
          <w:szCs w:val="22"/>
          <w:lang w:eastAsia="en-US"/>
        </w:rPr>
        <w:t xml:space="preserve"> po nasazení obojku</w:t>
      </w:r>
      <w:r>
        <w:rPr>
          <w:sz w:val="22"/>
          <w:szCs w:val="22"/>
          <w:lang w:eastAsia="en-US"/>
        </w:rPr>
        <w:t>.</w:t>
      </w:r>
      <w:r w:rsidR="008B137B" w:rsidRPr="008B137B">
        <w:rPr>
          <w:sz w:val="22"/>
          <w:szCs w:val="22"/>
          <w:lang w:eastAsia="en-US"/>
        </w:rPr>
        <w:t xml:space="preserve"> Kromě indikací uvedených výše byla prokázána účinnost proti blechám </w:t>
      </w:r>
      <w:r w:rsidR="008B137B" w:rsidRPr="008B137B">
        <w:rPr>
          <w:i/>
          <w:sz w:val="22"/>
          <w:szCs w:val="22"/>
          <w:lang w:eastAsia="en-US"/>
        </w:rPr>
        <w:t>Pulex irritans.</w:t>
      </w:r>
    </w:p>
    <w:p w:rsidR="008B137B" w:rsidRPr="008B137B" w:rsidRDefault="008B137B" w:rsidP="00E40497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 xml:space="preserve">Kromě druhů klíšťat popsaných výše byla prokázána účinnost proti </w:t>
      </w:r>
      <w:r w:rsidRPr="008B137B">
        <w:rPr>
          <w:i/>
          <w:sz w:val="22"/>
          <w:szCs w:val="22"/>
          <w:lang w:eastAsia="en-US"/>
        </w:rPr>
        <w:t>Ixodes hexagonus</w:t>
      </w:r>
      <w:r w:rsidRPr="008B137B">
        <w:rPr>
          <w:sz w:val="22"/>
          <w:szCs w:val="22"/>
          <w:lang w:eastAsia="en-US"/>
        </w:rPr>
        <w:t xml:space="preserve">, </w:t>
      </w:r>
      <w:r w:rsidRPr="008B137B">
        <w:rPr>
          <w:i/>
          <w:sz w:val="22"/>
          <w:szCs w:val="22"/>
          <w:lang w:eastAsia="en-US"/>
        </w:rPr>
        <w:t>I. scapularis</w:t>
      </w:r>
      <w:r w:rsidRPr="008B137B">
        <w:rPr>
          <w:sz w:val="22"/>
          <w:szCs w:val="22"/>
          <w:lang w:eastAsia="en-US"/>
        </w:rPr>
        <w:t xml:space="preserve"> a proti druhům klíšťat nevyskytujícím se v Evropě – klíště </w:t>
      </w:r>
      <w:r w:rsidRPr="008B137B">
        <w:rPr>
          <w:i/>
          <w:sz w:val="22"/>
          <w:szCs w:val="22"/>
          <w:lang w:eastAsia="en-US"/>
        </w:rPr>
        <w:t>Dermacentor variabilis</w:t>
      </w:r>
      <w:r w:rsidRPr="008B137B">
        <w:rPr>
          <w:sz w:val="22"/>
          <w:szCs w:val="22"/>
          <w:lang w:eastAsia="en-US"/>
        </w:rPr>
        <w:t xml:space="preserve"> a australské klíště způsobující paralýzu</w:t>
      </w:r>
      <w:r w:rsidRPr="008B137B">
        <w:rPr>
          <w:i/>
          <w:sz w:val="22"/>
          <w:szCs w:val="22"/>
          <w:lang w:eastAsia="en-US"/>
        </w:rPr>
        <w:t xml:space="preserve"> I. holocyclus</w:t>
      </w:r>
      <w:r w:rsidRPr="008B137B">
        <w:rPr>
          <w:sz w:val="22"/>
          <w:szCs w:val="22"/>
          <w:lang w:eastAsia="en-US"/>
        </w:rPr>
        <w:t>.</w:t>
      </w:r>
    </w:p>
    <w:p w:rsidR="008B137B" w:rsidRPr="008B137B" w:rsidRDefault="008B137B" w:rsidP="00E40497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lastRenderedPageBreak/>
        <w:t xml:space="preserve">Přípravek má repelentní účinek (zabraňující sání) proti potvrzeným druhům klíšťat, čímž se parazitům zabraňuje v sání krve hostitele. Tím také nepřímo pomáhá snižovat riziko přenosu nemocí psů přenášených vektory. </w:t>
      </w:r>
    </w:p>
    <w:p w:rsidR="008B137B" w:rsidRDefault="008B137B" w:rsidP="00E40497">
      <w:pPr>
        <w:jc w:val="both"/>
        <w:rPr>
          <w:color w:val="222222"/>
          <w:sz w:val="22"/>
          <w:szCs w:val="20"/>
          <w:lang w:eastAsia="en-US"/>
        </w:rPr>
      </w:pPr>
      <w:r w:rsidRPr="008B137B">
        <w:rPr>
          <w:color w:val="222222"/>
          <w:sz w:val="22"/>
          <w:szCs w:val="20"/>
          <w:lang w:eastAsia="en-US"/>
        </w:rPr>
        <w:t xml:space="preserve">Kromě patogenů uvedených v indikacích byla v jedné laboratorní studii prokázána nepřímá ochrana proti přenosu </w:t>
      </w:r>
      <w:r w:rsidRPr="008B137B">
        <w:rPr>
          <w:i/>
          <w:color w:val="222222"/>
          <w:sz w:val="22"/>
          <w:szCs w:val="20"/>
          <w:lang w:eastAsia="en-US"/>
        </w:rPr>
        <w:t>Babesia canis</w:t>
      </w:r>
      <w:r w:rsidRPr="008B137B">
        <w:rPr>
          <w:color w:val="222222"/>
          <w:sz w:val="22"/>
          <w:szCs w:val="20"/>
          <w:lang w:eastAsia="en-US"/>
        </w:rPr>
        <w:t xml:space="preserve"> </w:t>
      </w:r>
      <w:r w:rsidRPr="008B137B">
        <w:rPr>
          <w:i/>
          <w:color w:val="222222"/>
          <w:sz w:val="22"/>
          <w:szCs w:val="20"/>
          <w:lang w:eastAsia="en-US"/>
        </w:rPr>
        <w:t>canis</w:t>
      </w:r>
      <w:r w:rsidRPr="008B137B">
        <w:rPr>
          <w:color w:val="222222"/>
          <w:sz w:val="22"/>
          <w:szCs w:val="20"/>
          <w:lang w:eastAsia="en-US"/>
        </w:rPr>
        <w:t xml:space="preserve"> (přenášená klíšťaty </w:t>
      </w:r>
      <w:r w:rsidRPr="008B137B">
        <w:rPr>
          <w:i/>
          <w:color w:val="222222"/>
          <w:sz w:val="22"/>
          <w:szCs w:val="20"/>
          <w:lang w:eastAsia="en-US"/>
        </w:rPr>
        <w:t>Dermacentor reticulatus</w:t>
      </w:r>
      <w:r w:rsidRPr="008B137B">
        <w:rPr>
          <w:color w:val="222222"/>
          <w:sz w:val="22"/>
          <w:szCs w:val="20"/>
          <w:lang w:eastAsia="en-US"/>
        </w:rPr>
        <w:t xml:space="preserve">) 28. den po ošetření a v jedné laboratorní studii nepřímá ochrana proti přenosu </w:t>
      </w:r>
      <w:r w:rsidRPr="008B137B">
        <w:rPr>
          <w:i/>
          <w:color w:val="222222"/>
          <w:sz w:val="22"/>
          <w:szCs w:val="20"/>
          <w:lang w:eastAsia="en-US"/>
        </w:rPr>
        <w:t>Anaplasma phagocytophilum</w:t>
      </w:r>
      <w:r w:rsidRPr="008B137B">
        <w:rPr>
          <w:color w:val="222222"/>
          <w:sz w:val="22"/>
          <w:szCs w:val="20"/>
          <w:lang w:eastAsia="en-US"/>
        </w:rPr>
        <w:t xml:space="preserve"> (přenášená klíšťaty </w:t>
      </w:r>
      <w:r w:rsidRPr="008B137B">
        <w:rPr>
          <w:i/>
          <w:color w:val="222222"/>
          <w:sz w:val="22"/>
          <w:szCs w:val="20"/>
          <w:lang w:eastAsia="en-US"/>
        </w:rPr>
        <w:t>Ixodes ricinus</w:t>
      </w:r>
      <w:r w:rsidRPr="008B137B">
        <w:rPr>
          <w:color w:val="222222"/>
          <w:sz w:val="22"/>
          <w:szCs w:val="20"/>
          <w:lang w:eastAsia="en-US"/>
        </w:rPr>
        <w:t xml:space="preserve">) 2 měsíce po léčbě, </w:t>
      </w:r>
      <w:r w:rsidRPr="00E40497">
        <w:rPr>
          <w:color w:val="000000" w:themeColor="text1"/>
          <w:sz w:val="22"/>
          <w:szCs w:val="20"/>
          <w:lang w:eastAsia="en-US"/>
        </w:rPr>
        <w:t xml:space="preserve">což potvrzuje snížení </w:t>
      </w:r>
      <w:r w:rsidRPr="008B137B">
        <w:rPr>
          <w:color w:val="222222"/>
          <w:sz w:val="22"/>
          <w:szCs w:val="20"/>
          <w:lang w:eastAsia="en-US"/>
        </w:rPr>
        <w:t>rizika onemocnění způsobených těmito patogeny za podmínek uvedených studií.</w:t>
      </w:r>
    </w:p>
    <w:p w:rsidR="003F436E" w:rsidRDefault="003F436E" w:rsidP="00E40497">
      <w:pPr>
        <w:jc w:val="both"/>
        <w:rPr>
          <w:color w:val="222222"/>
          <w:sz w:val="22"/>
          <w:szCs w:val="20"/>
          <w:lang w:eastAsia="en-US"/>
        </w:rPr>
      </w:pPr>
    </w:p>
    <w:p w:rsidR="003566C2" w:rsidRPr="00EB7A5F" w:rsidRDefault="003566C2" w:rsidP="003566C2">
      <w:pPr>
        <w:jc w:val="both"/>
        <w:rPr>
          <w:sz w:val="22"/>
          <w:szCs w:val="22"/>
        </w:rPr>
      </w:pPr>
      <w:r w:rsidRPr="00EB7A5F">
        <w:rPr>
          <w:sz w:val="22"/>
          <w:szCs w:val="22"/>
        </w:rPr>
        <w:t>Údaje ze studií účinnosti proti flebotomům (</w:t>
      </w:r>
      <w:r w:rsidRPr="00EB7A5F">
        <w:rPr>
          <w:i/>
          <w:sz w:val="22"/>
          <w:szCs w:val="22"/>
        </w:rPr>
        <w:t>Phlebotomus perniciosus</w:t>
      </w:r>
      <w:r w:rsidRPr="00EB7A5F">
        <w:rPr>
          <w:sz w:val="22"/>
          <w:szCs w:val="22"/>
        </w:rPr>
        <w:t>) ukázaly, že variabilní repelentní účinek (zabraňující sání) se pohybuje od 65 do 89% po dobu 7-8 měsíců od počátečního nasazení obojku. Údaje ze 3 klinických terénních studií prováděných v endemických oblastech signalizují významné snížení rizika přenosu</w:t>
      </w:r>
      <w:r w:rsidRPr="00EB7A5F">
        <w:rPr>
          <w:i/>
          <w:sz w:val="22"/>
          <w:szCs w:val="22"/>
        </w:rPr>
        <w:t xml:space="preserve"> Leishmania infantum</w:t>
      </w:r>
      <w:r w:rsidRPr="00EB7A5F">
        <w:rPr>
          <w:sz w:val="22"/>
          <w:szCs w:val="22"/>
        </w:rPr>
        <w:t xml:space="preserve"> flebotomy u ošetřených psů ve srovnání s neošetřenými psy. V závislosti na infekčním tlaku flebotomy, pohybuje se účinnost při snižování rizika infekce leishmaniózou v rozmezí od 88,3 do 100%.</w:t>
      </w:r>
    </w:p>
    <w:p w:rsidR="008B137B" w:rsidRPr="006928F5" w:rsidRDefault="008B137B" w:rsidP="008B137B">
      <w:pPr>
        <w:jc w:val="both"/>
        <w:rPr>
          <w:color w:val="222222"/>
          <w:sz w:val="22"/>
          <w:szCs w:val="20"/>
          <w:lang w:eastAsia="en-US"/>
        </w:rPr>
      </w:pPr>
    </w:p>
    <w:p w:rsidR="008B137B" w:rsidRPr="008B137B" w:rsidRDefault="008B137B" w:rsidP="008B137B">
      <w:pPr>
        <w:jc w:val="both"/>
        <w:rPr>
          <w:sz w:val="22"/>
          <w:szCs w:val="22"/>
          <w:lang w:eastAsia="en-US"/>
        </w:rPr>
      </w:pPr>
      <w:r w:rsidRPr="008B137B">
        <w:rPr>
          <w:sz w:val="22"/>
          <w:szCs w:val="22"/>
          <w:lang w:eastAsia="en-US"/>
        </w:rPr>
        <w:t>U již infikovaných psů obojek působil proti</w:t>
      </w:r>
      <w:r w:rsidRPr="008B137B">
        <w:rPr>
          <w:i/>
          <w:sz w:val="22"/>
          <w:szCs w:val="22"/>
          <w:lang w:eastAsia="en-US"/>
        </w:rPr>
        <w:t xml:space="preserve"> Sarcoptes scabiei</w:t>
      </w:r>
      <w:r w:rsidRPr="008B137B">
        <w:rPr>
          <w:sz w:val="22"/>
          <w:szCs w:val="22"/>
          <w:lang w:eastAsia="en-US"/>
        </w:rPr>
        <w:t xml:space="preserve">. K úplnému vyléčení infekce došlo během třech měsíců. </w:t>
      </w:r>
    </w:p>
    <w:p w:rsidR="008B137B" w:rsidRPr="008B137B" w:rsidRDefault="008B137B" w:rsidP="008B137B">
      <w:pPr>
        <w:tabs>
          <w:tab w:val="left" w:pos="567"/>
        </w:tabs>
        <w:spacing w:line="260" w:lineRule="exact"/>
        <w:rPr>
          <w:sz w:val="22"/>
          <w:szCs w:val="20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spacing w:line="260" w:lineRule="exact"/>
        <w:rPr>
          <w:sz w:val="22"/>
          <w:szCs w:val="20"/>
          <w:lang w:eastAsia="en-US"/>
        </w:rPr>
      </w:pPr>
      <w:r w:rsidRPr="008B137B">
        <w:rPr>
          <w:sz w:val="22"/>
          <w:szCs w:val="20"/>
          <w:lang w:eastAsia="en-US"/>
        </w:rPr>
        <w:t>Pouze pro zvířata.</w:t>
      </w:r>
    </w:p>
    <w:p w:rsidR="008B137B" w:rsidRPr="008B137B" w:rsidRDefault="008B137B" w:rsidP="008B137B">
      <w:pPr>
        <w:tabs>
          <w:tab w:val="left" w:pos="567"/>
        </w:tabs>
        <w:spacing w:line="260" w:lineRule="exact"/>
        <w:rPr>
          <w:sz w:val="22"/>
          <w:szCs w:val="20"/>
          <w:lang w:eastAsia="en-US"/>
        </w:rPr>
      </w:pPr>
    </w:p>
    <w:p w:rsidR="008B137B" w:rsidRPr="008B137B" w:rsidRDefault="008B137B" w:rsidP="008B137B">
      <w:pPr>
        <w:tabs>
          <w:tab w:val="left" w:pos="567"/>
        </w:tabs>
        <w:spacing w:line="260" w:lineRule="exact"/>
        <w:ind w:right="566"/>
        <w:rPr>
          <w:sz w:val="22"/>
          <w:szCs w:val="20"/>
          <w:lang w:eastAsia="en-US"/>
        </w:rPr>
      </w:pPr>
      <w:r w:rsidRPr="008B137B">
        <w:rPr>
          <w:sz w:val="22"/>
          <w:szCs w:val="20"/>
          <w:lang w:eastAsia="en-US"/>
        </w:rPr>
        <w:t>Veterinární léčivý přípravek je vydáván bez předpisu.</w:t>
      </w:r>
    </w:p>
    <w:p w:rsidR="008B137B" w:rsidRPr="008B137B" w:rsidRDefault="008B137B" w:rsidP="008B137B">
      <w:pPr>
        <w:tabs>
          <w:tab w:val="left" w:pos="567"/>
        </w:tabs>
        <w:spacing w:line="260" w:lineRule="exact"/>
        <w:ind w:right="-318"/>
        <w:jc w:val="both"/>
        <w:rPr>
          <w:sz w:val="22"/>
          <w:szCs w:val="20"/>
          <w:lang w:eastAsia="en-US"/>
        </w:rPr>
      </w:pPr>
      <w:r w:rsidRPr="008B137B">
        <w:rPr>
          <w:sz w:val="22"/>
          <w:szCs w:val="20"/>
          <w:lang w:eastAsia="en-US"/>
        </w:rPr>
        <w:t>Vyhrazený veterinární léčivý přípravek</w:t>
      </w:r>
    </w:p>
    <w:p w:rsidR="008B137B" w:rsidRPr="008B137B" w:rsidRDefault="008B137B" w:rsidP="008B137B">
      <w:pPr>
        <w:tabs>
          <w:tab w:val="left" w:pos="567"/>
        </w:tabs>
        <w:spacing w:line="260" w:lineRule="exact"/>
        <w:rPr>
          <w:sz w:val="22"/>
          <w:szCs w:val="20"/>
          <w:lang w:eastAsia="en-US"/>
        </w:rPr>
      </w:pPr>
    </w:p>
    <w:p w:rsidR="00023F84" w:rsidRPr="008B137B" w:rsidRDefault="00023F84" w:rsidP="008B137B"/>
    <w:sectPr w:rsidR="00023F84" w:rsidRPr="008B137B" w:rsidSect="00D06AA2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DD" w:rsidRDefault="00BD5FDD">
      <w:r>
        <w:separator/>
      </w:r>
    </w:p>
  </w:endnote>
  <w:endnote w:type="continuationSeparator" w:id="0">
    <w:p w:rsidR="00BD5FDD" w:rsidRDefault="00BD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A2" w:rsidRDefault="00BD5FDD">
    <w:pPr>
      <w:pStyle w:val="Zpat"/>
      <w:tabs>
        <w:tab w:val="right" w:pos="8931"/>
      </w:tabs>
      <w:rPr>
        <w:lang w:val="el-GR"/>
      </w:rPr>
    </w:pPr>
  </w:p>
  <w:p w:rsidR="00D06AA2" w:rsidRDefault="008B137B">
    <w:pPr>
      <w:pStyle w:val="Zpat"/>
      <w:tabs>
        <w:tab w:val="right" w:pos="8931"/>
      </w:tabs>
      <w:jc w:val="center"/>
      <w:rPr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D5622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A2" w:rsidRDefault="00BD5FDD">
    <w:pPr>
      <w:pStyle w:val="Zpat"/>
      <w:tabs>
        <w:tab w:val="right" w:pos="8931"/>
      </w:tabs>
    </w:pPr>
  </w:p>
  <w:p w:rsidR="00D06AA2" w:rsidRDefault="008B137B">
    <w:pPr>
      <w:pStyle w:val="Zpat"/>
      <w:tabs>
        <w:tab w:val="right" w:pos="8931"/>
      </w:tabs>
      <w:jc w:val="center"/>
      <w:rPr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D5622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DD" w:rsidRDefault="00BD5FDD">
      <w:r>
        <w:separator/>
      </w:r>
    </w:p>
  </w:footnote>
  <w:footnote w:type="continuationSeparator" w:id="0">
    <w:p w:rsidR="00BD5FDD" w:rsidRDefault="00BD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74" w:rsidRDefault="00F54674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Žamboch">
    <w15:presenceInfo w15:providerId="Windows Live" w15:userId="9d4b62fe964c10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BB"/>
    <w:rsid w:val="00000B92"/>
    <w:rsid w:val="000010C6"/>
    <w:rsid w:val="000010DE"/>
    <w:rsid w:val="000011AE"/>
    <w:rsid w:val="0000147B"/>
    <w:rsid w:val="000016E7"/>
    <w:rsid w:val="0000185C"/>
    <w:rsid w:val="00001A67"/>
    <w:rsid w:val="00001C28"/>
    <w:rsid w:val="00002526"/>
    <w:rsid w:val="000026E6"/>
    <w:rsid w:val="00003335"/>
    <w:rsid w:val="000035D9"/>
    <w:rsid w:val="00003F9F"/>
    <w:rsid w:val="00004194"/>
    <w:rsid w:val="00004224"/>
    <w:rsid w:val="00004731"/>
    <w:rsid w:val="00005039"/>
    <w:rsid w:val="00005155"/>
    <w:rsid w:val="00005523"/>
    <w:rsid w:val="000059AB"/>
    <w:rsid w:val="00006C34"/>
    <w:rsid w:val="00006CA0"/>
    <w:rsid w:val="000075BC"/>
    <w:rsid w:val="000076E3"/>
    <w:rsid w:val="000076F0"/>
    <w:rsid w:val="00007AC2"/>
    <w:rsid w:val="00010295"/>
    <w:rsid w:val="00010A31"/>
    <w:rsid w:val="00010DC1"/>
    <w:rsid w:val="00010ECB"/>
    <w:rsid w:val="00010FBC"/>
    <w:rsid w:val="0001136F"/>
    <w:rsid w:val="0001150E"/>
    <w:rsid w:val="000115D3"/>
    <w:rsid w:val="000117DE"/>
    <w:rsid w:val="00011A14"/>
    <w:rsid w:val="00011B81"/>
    <w:rsid w:val="00012002"/>
    <w:rsid w:val="00013104"/>
    <w:rsid w:val="0001352A"/>
    <w:rsid w:val="00013957"/>
    <w:rsid w:val="000139B8"/>
    <w:rsid w:val="00013AC0"/>
    <w:rsid w:val="00013F1A"/>
    <w:rsid w:val="000140FF"/>
    <w:rsid w:val="000144B5"/>
    <w:rsid w:val="000146F4"/>
    <w:rsid w:val="000148CA"/>
    <w:rsid w:val="00014BC3"/>
    <w:rsid w:val="00014DAD"/>
    <w:rsid w:val="00015172"/>
    <w:rsid w:val="00015F0F"/>
    <w:rsid w:val="00015F6A"/>
    <w:rsid w:val="00016120"/>
    <w:rsid w:val="00016251"/>
    <w:rsid w:val="00016303"/>
    <w:rsid w:val="00016506"/>
    <w:rsid w:val="000165ED"/>
    <w:rsid w:val="0001705C"/>
    <w:rsid w:val="000174C2"/>
    <w:rsid w:val="00017817"/>
    <w:rsid w:val="00017A9E"/>
    <w:rsid w:val="00017B77"/>
    <w:rsid w:val="000204D1"/>
    <w:rsid w:val="00020566"/>
    <w:rsid w:val="000205BA"/>
    <w:rsid w:val="00020822"/>
    <w:rsid w:val="0002118B"/>
    <w:rsid w:val="00021A45"/>
    <w:rsid w:val="00021BD3"/>
    <w:rsid w:val="00021D01"/>
    <w:rsid w:val="0002272E"/>
    <w:rsid w:val="00023196"/>
    <w:rsid w:val="000231E0"/>
    <w:rsid w:val="00023CDC"/>
    <w:rsid w:val="00023D46"/>
    <w:rsid w:val="00023F84"/>
    <w:rsid w:val="000240CC"/>
    <w:rsid w:val="000245E6"/>
    <w:rsid w:val="00024767"/>
    <w:rsid w:val="000247DD"/>
    <w:rsid w:val="0002483E"/>
    <w:rsid w:val="000248CE"/>
    <w:rsid w:val="00024D24"/>
    <w:rsid w:val="00025050"/>
    <w:rsid w:val="0002583E"/>
    <w:rsid w:val="0002700F"/>
    <w:rsid w:val="0002718F"/>
    <w:rsid w:val="00027472"/>
    <w:rsid w:val="000275B0"/>
    <w:rsid w:val="00027F21"/>
    <w:rsid w:val="000304C8"/>
    <w:rsid w:val="0003057A"/>
    <w:rsid w:val="00030866"/>
    <w:rsid w:val="000308DC"/>
    <w:rsid w:val="000309D4"/>
    <w:rsid w:val="00030EAD"/>
    <w:rsid w:val="00031075"/>
    <w:rsid w:val="0003141B"/>
    <w:rsid w:val="00031653"/>
    <w:rsid w:val="000318E8"/>
    <w:rsid w:val="000319A4"/>
    <w:rsid w:val="000319EC"/>
    <w:rsid w:val="00031BF7"/>
    <w:rsid w:val="000320E5"/>
    <w:rsid w:val="0003210B"/>
    <w:rsid w:val="0003265A"/>
    <w:rsid w:val="000339AF"/>
    <w:rsid w:val="00033AE1"/>
    <w:rsid w:val="00033B47"/>
    <w:rsid w:val="000348AF"/>
    <w:rsid w:val="00034A76"/>
    <w:rsid w:val="000359A1"/>
    <w:rsid w:val="00035DF7"/>
    <w:rsid w:val="00035F4B"/>
    <w:rsid w:val="000361BB"/>
    <w:rsid w:val="00036623"/>
    <w:rsid w:val="00036E91"/>
    <w:rsid w:val="0003706D"/>
    <w:rsid w:val="0003709D"/>
    <w:rsid w:val="000370FC"/>
    <w:rsid w:val="000371DC"/>
    <w:rsid w:val="0003727A"/>
    <w:rsid w:val="0003766C"/>
    <w:rsid w:val="000405F7"/>
    <w:rsid w:val="00040B26"/>
    <w:rsid w:val="00040D9D"/>
    <w:rsid w:val="00041A31"/>
    <w:rsid w:val="00041D40"/>
    <w:rsid w:val="00041DE5"/>
    <w:rsid w:val="00041FD7"/>
    <w:rsid w:val="00042305"/>
    <w:rsid w:val="000425B0"/>
    <w:rsid w:val="0004268A"/>
    <w:rsid w:val="00042CC2"/>
    <w:rsid w:val="00043013"/>
    <w:rsid w:val="0004315D"/>
    <w:rsid w:val="00043179"/>
    <w:rsid w:val="0004326C"/>
    <w:rsid w:val="00043991"/>
    <w:rsid w:val="00043DC1"/>
    <w:rsid w:val="0004459E"/>
    <w:rsid w:val="0004494A"/>
    <w:rsid w:val="00044952"/>
    <w:rsid w:val="000449BD"/>
    <w:rsid w:val="00044A11"/>
    <w:rsid w:val="00044FFD"/>
    <w:rsid w:val="000453EC"/>
    <w:rsid w:val="000458D9"/>
    <w:rsid w:val="0004594B"/>
    <w:rsid w:val="00045AFA"/>
    <w:rsid w:val="000460CA"/>
    <w:rsid w:val="00046ADD"/>
    <w:rsid w:val="00046DF3"/>
    <w:rsid w:val="00047379"/>
    <w:rsid w:val="00047899"/>
    <w:rsid w:val="0004799B"/>
    <w:rsid w:val="00047D82"/>
    <w:rsid w:val="00050203"/>
    <w:rsid w:val="00050413"/>
    <w:rsid w:val="000505C8"/>
    <w:rsid w:val="00050B8E"/>
    <w:rsid w:val="00050C8E"/>
    <w:rsid w:val="00050EE5"/>
    <w:rsid w:val="00050FFD"/>
    <w:rsid w:val="00051DF0"/>
    <w:rsid w:val="00051EA4"/>
    <w:rsid w:val="00052064"/>
    <w:rsid w:val="000520CD"/>
    <w:rsid w:val="0005216B"/>
    <w:rsid w:val="000530BA"/>
    <w:rsid w:val="0005364C"/>
    <w:rsid w:val="0005390E"/>
    <w:rsid w:val="00053A3A"/>
    <w:rsid w:val="000541FD"/>
    <w:rsid w:val="00054234"/>
    <w:rsid w:val="00054A27"/>
    <w:rsid w:val="00054DC3"/>
    <w:rsid w:val="0005508B"/>
    <w:rsid w:val="00055339"/>
    <w:rsid w:val="00055504"/>
    <w:rsid w:val="000555A4"/>
    <w:rsid w:val="00055914"/>
    <w:rsid w:val="00055C92"/>
    <w:rsid w:val="00056128"/>
    <w:rsid w:val="00056346"/>
    <w:rsid w:val="000563ED"/>
    <w:rsid w:val="000567EE"/>
    <w:rsid w:val="0005692C"/>
    <w:rsid w:val="00056A78"/>
    <w:rsid w:val="000577A0"/>
    <w:rsid w:val="000577BC"/>
    <w:rsid w:val="00057C05"/>
    <w:rsid w:val="000603E3"/>
    <w:rsid w:val="000605AF"/>
    <w:rsid w:val="000607E9"/>
    <w:rsid w:val="00060AAD"/>
    <w:rsid w:val="00060C61"/>
    <w:rsid w:val="00061122"/>
    <w:rsid w:val="00061742"/>
    <w:rsid w:val="00061765"/>
    <w:rsid w:val="000619B6"/>
    <w:rsid w:val="00061E0F"/>
    <w:rsid w:val="000625A0"/>
    <w:rsid w:val="00062D87"/>
    <w:rsid w:val="00062E39"/>
    <w:rsid w:val="00062FF4"/>
    <w:rsid w:val="0006324D"/>
    <w:rsid w:val="00063A0C"/>
    <w:rsid w:val="00063EEE"/>
    <w:rsid w:val="00064448"/>
    <w:rsid w:val="000649F1"/>
    <w:rsid w:val="00064A70"/>
    <w:rsid w:val="00064B34"/>
    <w:rsid w:val="00064B4D"/>
    <w:rsid w:val="00064C95"/>
    <w:rsid w:val="00064F50"/>
    <w:rsid w:val="0006504F"/>
    <w:rsid w:val="00065128"/>
    <w:rsid w:val="00065B77"/>
    <w:rsid w:val="000660D9"/>
    <w:rsid w:val="000661C5"/>
    <w:rsid w:val="000666E2"/>
    <w:rsid w:val="000675B3"/>
    <w:rsid w:val="00067D74"/>
    <w:rsid w:val="00070238"/>
    <w:rsid w:val="000707BF"/>
    <w:rsid w:val="00070854"/>
    <w:rsid w:val="00070CC7"/>
    <w:rsid w:val="00070E39"/>
    <w:rsid w:val="00070F9C"/>
    <w:rsid w:val="00070FBA"/>
    <w:rsid w:val="00071501"/>
    <w:rsid w:val="0007183F"/>
    <w:rsid w:val="00071A8C"/>
    <w:rsid w:val="00071A8D"/>
    <w:rsid w:val="00071A91"/>
    <w:rsid w:val="000726E6"/>
    <w:rsid w:val="0007288D"/>
    <w:rsid w:val="000728FB"/>
    <w:rsid w:val="00072A61"/>
    <w:rsid w:val="0007362E"/>
    <w:rsid w:val="00073894"/>
    <w:rsid w:val="00073979"/>
    <w:rsid w:val="00073AD8"/>
    <w:rsid w:val="000746AA"/>
    <w:rsid w:val="00074E9C"/>
    <w:rsid w:val="00075264"/>
    <w:rsid w:val="000753D0"/>
    <w:rsid w:val="00075420"/>
    <w:rsid w:val="0007547A"/>
    <w:rsid w:val="000754C7"/>
    <w:rsid w:val="00075807"/>
    <w:rsid w:val="000759D2"/>
    <w:rsid w:val="00075CF3"/>
    <w:rsid w:val="000762EB"/>
    <w:rsid w:val="000768C6"/>
    <w:rsid w:val="00076981"/>
    <w:rsid w:val="00076DA5"/>
    <w:rsid w:val="00076DC2"/>
    <w:rsid w:val="000805FD"/>
    <w:rsid w:val="0008065A"/>
    <w:rsid w:val="000822FD"/>
    <w:rsid w:val="00082515"/>
    <w:rsid w:val="000827A1"/>
    <w:rsid w:val="000829E9"/>
    <w:rsid w:val="00082A17"/>
    <w:rsid w:val="00083322"/>
    <w:rsid w:val="0008352E"/>
    <w:rsid w:val="000835BF"/>
    <w:rsid w:val="00083A73"/>
    <w:rsid w:val="00083C92"/>
    <w:rsid w:val="00083EFB"/>
    <w:rsid w:val="000842C6"/>
    <w:rsid w:val="00084622"/>
    <w:rsid w:val="000847A3"/>
    <w:rsid w:val="0008484B"/>
    <w:rsid w:val="00084A2D"/>
    <w:rsid w:val="00084F56"/>
    <w:rsid w:val="0008526A"/>
    <w:rsid w:val="00085400"/>
    <w:rsid w:val="000860BA"/>
    <w:rsid w:val="000863CF"/>
    <w:rsid w:val="00086783"/>
    <w:rsid w:val="00086DFB"/>
    <w:rsid w:val="00087A3F"/>
    <w:rsid w:val="000901D1"/>
    <w:rsid w:val="0009075A"/>
    <w:rsid w:val="0009076C"/>
    <w:rsid w:val="000907AA"/>
    <w:rsid w:val="0009109B"/>
    <w:rsid w:val="000914BF"/>
    <w:rsid w:val="000919AD"/>
    <w:rsid w:val="00091E8B"/>
    <w:rsid w:val="00091F25"/>
    <w:rsid w:val="00092356"/>
    <w:rsid w:val="0009252C"/>
    <w:rsid w:val="00092981"/>
    <w:rsid w:val="00092B4C"/>
    <w:rsid w:val="00093478"/>
    <w:rsid w:val="000935B3"/>
    <w:rsid w:val="000936BF"/>
    <w:rsid w:val="000937E4"/>
    <w:rsid w:val="0009396F"/>
    <w:rsid w:val="00093AA4"/>
    <w:rsid w:val="00094320"/>
    <w:rsid w:val="00094446"/>
    <w:rsid w:val="000948C2"/>
    <w:rsid w:val="000949D7"/>
    <w:rsid w:val="00094BB9"/>
    <w:rsid w:val="00094C34"/>
    <w:rsid w:val="000956DD"/>
    <w:rsid w:val="00095808"/>
    <w:rsid w:val="0009598A"/>
    <w:rsid w:val="00095E07"/>
    <w:rsid w:val="000965C4"/>
    <w:rsid w:val="000967D4"/>
    <w:rsid w:val="0009692A"/>
    <w:rsid w:val="00096CE0"/>
    <w:rsid w:val="00096DDF"/>
    <w:rsid w:val="00097186"/>
    <w:rsid w:val="000976EB"/>
    <w:rsid w:val="000977F7"/>
    <w:rsid w:val="00097A3F"/>
    <w:rsid w:val="00097C46"/>
    <w:rsid w:val="00097EBC"/>
    <w:rsid w:val="000A0138"/>
    <w:rsid w:val="000A0846"/>
    <w:rsid w:val="000A0A60"/>
    <w:rsid w:val="000A0E99"/>
    <w:rsid w:val="000A0EF0"/>
    <w:rsid w:val="000A21E8"/>
    <w:rsid w:val="000A2737"/>
    <w:rsid w:val="000A2DC4"/>
    <w:rsid w:val="000A2E9D"/>
    <w:rsid w:val="000A3051"/>
    <w:rsid w:val="000A348C"/>
    <w:rsid w:val="000A3524"/>
    <w:rsid w:val="000A3BB4"/>
    <w:rsid w:val="000A44AE"/>
    <w:rsid w:val="000A4F42"/>
    <w:rsid w:val="000A5C18"/>
    <w:rsid w:val="000A5CD9"/>
    <w:rsid w:val="000A5EF9"/>
    <w:rsid w:val="000A5F7A"/>
    <w:rsid w:val="000A653E"/>
    <w:rsid w:val="000A6927"/>
    <w:rsid w:val="000A692C"/>
    <w:rsid w:val="000A6B5B"/>
    <w:rsid w:val="000A7172"/>
    <w:rsid w:val="000A72F7"/>
    <w:rsid w:val="000A7455"/>
    <w:rsid w:val="000B061C"/>
    <w:rsid w:val="000B0D0C"/>
    <w:rsid w:val="000B0FB5"/>
    <w:rsid w:val="000B1AB7"/>
    <w:rsid w:val="000B1E6E"/>
    <w:rsid w:val="000B21B6"/>
    <w:rsid w:val="000B3071"/>
    <w:rsid w:val="000B30E1"/>
    <w:rsid w:val="000B3641"/>
    <w:rsid w:val="000B41E3"/>
    <w:rsid w:val="000B4806"/>
    <w:rsid w:val="000B48D4"/>
    <w:rsid w:val="000B4B56"/>
    <w:rsid w:val="000B4D50"/>
    <w:rsid w:val="000B4D83"/>
    <w:rsid w:val="000B4E58"/>
    <w:rsid w:val="000B5667"/>
    <w:rsid w:val="000B5A5D"/>
    <w:rsid w:val="000B62E1"/>
    <w:rsid w:val="000B682A"/>
    <w:rsid w:val="000B6B27"/>
    <w:rsid w:val="000B6B7C"/>
    <w:rsid w:val="000B70E0"/>
    <w:rsid w:val="000B774A"/>
    <w:rsid w:val="000B77AF"/>
    <w:rsid w:val="000B78AB"/>
    <w:rsid w:val="000B7BF8"/>
    <w:rsid w:val="000B7CEC"/>
    <w:rsid w:val="000B7F66"/>
    <w:rsid w:val="000C007C"/>
    <w:rsid w:val="000C0084"/>
    <w:rsid w:val="000C0A0F"/>
    <w:rsid w:val="000C0B16"/>
    <w:rsid w:val="000C0F28"/>
    <w:rsid w:val="000C101D"/>
    <w:rsid w:val="000C1200"/>
    <w:rsid w:val="000C15C5"/>
    <w:rsid w:val="000C1727"/>
    <w:rsid w:val="000C18D8"/>
    <w:rsid w:val="000C1B88"/>
    <w:rsid w:val="000C2156"/>
    <w:rsid w:val="000C24AC"/>
    <w:rsid w:val="000C2CEB"/>
    <w:rsid w:val="000C3036"/>
    <w:rsid w:val="000C3370"/>
    <w:rsid w:val="000C375B"/>
    <w:rsid w:val="000C3B3E"/>
    <w:rsid w:val="000C3BE9"/>
    <w:rsid w:val="000C3D6E"/>
    <w:rsid w:val="000C4243"/>
    <w:rsid w:val="000C45B1"/>
    <w:rsid w:val="000C4813"/>
    <w:rsid w:val="000C4CA5"/>
    <w:rsid w:val="000C4E16"/>
    <w:rsid w:val="000C5014"/>
    <w:rsid w:val="000C50F4"/>
    <w:rsid w:val="000C510E"/>
    <w:rsid w:val="000C526B"/>
    <w:rsid w:val="000C5EE5"/>
    <w:rsid w:val="000C616A"/>
    <w:rsid w:val="000C621D"/>
    <w:rsid w:val="000C6C10"/>
    <w:rsid w:val="000C714C"/>
    <w:rsid w:val="000C746A"/>
    <w:rsid w:val="000C757C"/>
    <w:rsid w:val="000C75E9"/>
    <w:rsid w:val="000C7ACB"/>
    <w:rsid w:val="000C7C01"/>
    <w:rsid w:val="000C7D68"/>
    <w:rsid w:val="000D03E3"/>
    <w:rsid w:val="000D0635"/>
    <w:rsid w:val="000D0679"/>
    <w:rsid w:val="000D131F"/>
    <w:rsid w:val="000D17E9"/>
    <w:rsid w:val="000D32B4"/>
    <w:rsid w:val="000D3375"/>
    <w:rsid w:val="000D3C81"/>
    <w:rsid w:val="000D3CC1"/>
    <w:rsid w:val="000D3CC2"/>
    <w:rsid w:val="000D40D1"/>
    <w:rsid w:val="000D42D4"/>
    <w:rsid w:val="000D4AB1"/>
    <w:rsid w:val="000D4B1A"/>
    <w:rsid w:val="000D4DB8"/>
    <w:rsid w:val="000D50FE"/>
    <w:rsid w:val="000D52D9"/>
    <w:rsid w:val="000D67BE"/>
    <w:rsid w:val="000D6926"/>
    <w:rsid w:val="000D6BB5"/>
    <w:rsid w:val="000D6E74"/>
    <w:rsid w:val="000D7142"/>
    <w:rsid w:val="000D7469"/>
    <w:rsid w:val="000D7638"/>
    <w:rsid w:val="000D785A"/>
    <w:rsid w:val="000D7C59"/>
    <w:rsid w:val="000E057D"/>
    <w:rsid w:val="000E097C"/>
    <w:rsid w:val="000E17C3"/>
    <w:rsid w:val="000E17CB"/>
    <w:rsid w:val="000E1AA4"/>
    <w:rsid w:val="000E1EA4"/>
    <w:rsid w:val="000E21CE"/>
    <w:rsid w:val="000E2259"/>
    <w:rsid w:val="000E23E5"/>
    <w:rsid w:val="000E259B"/>
    <w:rsid w:val="000E2CE5"/>
    <w:rsid w:val="000E30E1"/>
    <w:rsid w:val="000E3316"/>
    <w:rsid w:val="000E34FE"/>
    <w:rsid w:val="000E3740"/>
    <w:rsid w:val="000E4365"/>
    <w:rsid w:val="000E4A17"/>
    <w:rsid w:val="000E4D15"/>
    <w:rsid w:val="000E58CB"/>
    <w:rsid w:val="000E5F69"/>
    <w:rsid w:val="000E6168"/>
    <w:rsid w:val="000E636A"/>
    <w:rsid w:val="000E7084"/>
    <w:rsid w:val="000E7821"/>
    <w:rsid w:val="000E797D"/>
    <w:rsid w:val="000E7B5F"/>
    <w:rsid w:val="000E7F52"/>
    <w:rsid w:val="000F020D"/>
    <w:rsid w:val="000F0238"/>
    <w:rsid w:val="000F0497"/>
    <w:rsid w:val="000F0850"/>
    <w:rsid w:val="000F0927"/>
    <w:rsid w:val="000F09D9"/>
    <w:rsid w:val="000F1494"/>
    <w:rsid w:val="000F152E"/>
    <w:rsid w:val="000F1C80"/>
    <w:rsid w:val="000F1CBC"/>
    <w:rsid w:val="000F23B0"/>
    <w:rsid w:val="000F2C51"/>
    <w:rsid w:val="000F2FE9"/>
    <w:rsid w:val="000F3116"/>
    <w:rsid w:val="000F32D4"/>
    <w:rsid w:val="000F32F9"/>
    <w:rsid w:val="000F34B0"/>
    <w:rsid w:val="000F37A4"/>
    <w:rsid w:val="000F3A86"/>
    <w:rsid w:val="000F3CD2"/>
    <w:rsid w:val="000F3CF9"/>
    <w:rsid w:val="000F3ECE"/>
    <w:rsid w:val="000F4E5B"/>
    <w:rsid w:val="000F5166"/>
    <w:rsid w:val="000F5493"/>
    <w:rsid w:val="000F5BF1"/>
    <w:rsid w:val="000F6424"/>
    <w:rsid w:val="000F6643"/>
    <w:rsid w:val="000F6876"/>
    <w:rsid w:val="000F6912"/>
    <w:rsid w:val="000F697F"/>
    <w:rsid w:val="000F69BB"/>
    <w:rsid w:val="000F6AD3"/>
    <w:rsid w:val="000F6B6A"/>
    <w:rsid w:val="000F6BBC"/>
    <w:rsid w:val="000F6C4B"/>
    <w:rsid w:val="000F6CB7"/>
    <w:rsid w:val="000F6CF6"/>
    <w:rsid w:val="000F74F9"/>
    <w:rsid w:val="000F7747"/>
    <w:rsid w:val="000F7B1D"/>
    <w:rsid w:val="0010002E"/>
    <w:rsid w:val="001001F9"/>
    <w:rsid w:val="0010022C"/>
    <w:rsid w:val="001007E5"/>
    <w:rsid w:val="0010107A"/>
    <w:rsid w:val="00101409"/>
    <w:rsid w:val="001018D5"/>
    <w:rsid w:val="00101911"/>
    <w:rsid w:val="001020D8"/>
    <w:rsid w:val="0010270E"/>
    <w:rsid w:val="001029A8"/>
    <w:rsid w:val="00102B4A"/>
    <w:rsid w:val="00103453"/>
    <w:rsid w:val="0010376D"/>
    <w:rsid w:val="001038DE"/>
    <w:rsid w:val="00103C11"/>
    <w:rsid w:val="00103C35"/>
    <w:rsid w:val="00103E46"/>
    <w:rsid w:val="0010463C"/>
    <w:rsid w:val="00105183"/>
    <w:rsid w:val="001059C1"/>
    <w:rsid w:val="00105AA2"/>
    <w:rsid w:val="00105AB1"/>
    <w:rsid w:val="00107328"/>
    <w:rsid w:val="0010782A"/>
    <w:rsid w:val="00107C19"/>
    <w:rsid w:val="00110458"/>
    <w:rsid w:val="00110515"/>
    <w:rsid w:val="00110A50"/>
    <w:rsid w:val="00112587"/>
    <w:rsid w:val="00112808"/>
    <w:rsid w:val="00112D50"/>
    <w:rsid w:val="0011304A"/>
    <w:rsid w:val="00113412"/>
    <w:rsid w:val="001137FC"/>
    <w:rsid w:val="0011484A"/>
    <w:rsid w:val="00114930"/>
    <w:rsid w:val="00114CBF"/>
    <w:rsid w:val="00114CC1"/>
    <w:rsid w:val="00114CD7"/>
    <w:rsid w:val="00114DB7"/>
    <w:rsid w:val="00115494"/>
    <w:rsid w:val="001154EE"/>
    <w:rsid w:val="00115742"/>
    <w:rsid w:val="00115A2C"/>
    <w:rsid w:val="00116030"/>
    <w:rsid w:val="00116431"/>
    <w:rsid w:val="001167E1"/>
    <w:rsid w:val="00116989"/>
    <w:rsid w:val="00117393"/>
    <w:rsid w:val="00117850"/>
    <w:rsid w:val="00117CC6"/>
    <w:rsid w:val="00117F67"/>
    <w:rsid w:val="00120822"/>
    <w:rsid w:val="00120CCF"/>
    <w:rsid w:val="00121784"/>
    <w:rsid w:val="00121EC1"/>
    <w:rsid w:val="001220F4"/>
    <w:rsid w:val="001222CA"/>
    <w:rsid w:val="00122410"/>
    <w:rsid w:val="00122699"/>
    <w:rsid w:val="00122728"/>
    <w:rsid w:val="00122960"/>
    <w:rsid w:val="0012352E"/>
    <w:rsid w:val="0012371B"/>
    <w:rsid w:val="00123785"/>
    <w:rsid w:val="00123C1E"/>
    <w:rsid w:val="00123DCC"/>
    <w:rsid w:val="0012495C"/>
    <w:rsid w:val="00124A3F"/>
    <w:rsid w:val="00124B33"/>
    <w:rsid w:val="001252B7"/>
    <w:rsid w:val="0012536C"/>
    <w:rsid w:val="001258CD"/>
    <w:rsid w:val="00125A34"/>
    <w:rsid w:val="00125BF1"/>
    <w:rsid w:val="00126067"/>
    <w:rsid w:val="001266AA"/>
    <w:rsid w:val="001269D2"/>
    <w:rsid w:val="00126B05"/>
    <w:rsid w:val="00126B4E"/>
    <w:rsid w:val="00126FCA"/>
    <w:rsid w:val="00127084"/>
    <w:rsid w:val="00130339"/>
    <w:rsid w:val="00130A3D"/>
    <w:rsid w:val="00130E13"/>
    <w:rsid w:val="0013100C"/>
    <w:rsid w:val="001311BE"/>
    <w:rsid w:val="00131218"/>
    <w:rsid w:val="00131320"/>
    <w:rsid w:val="0013137B"/>
    <w:rsid w:val="001322C7"/>
    <w:rsid w:val="001328C1"/>
    <w:rsid w:val="00132A3C"/>
    <w:rsid w:val="00132ACF"/>
    <w:rsid w:val="00132EE9"/>
    <w:rsid w:val="00132F3D"/>
    <w:rsid w:val="00133C46"/>
    <w:rsid w:val="00133E86"/>
    <w:rsid w:val="00134559"/>
    <w:rsid w:val="0013470C"/>
    <w:rsid w:val="0013480C"/>
    <w:rsid w:val="00134993"/>
    <w:rsid w:val="00134995"/>
    <w:rsid w:val="00134C08"/>
    <w:rsid w:val="00135099"/>
    <w:rsid w:val="00135124"/>
    <w:rsid w:val="0013541A"/>
    <w:rsid w:val="001354DF"/>
    <w:rsid w:val="001356F7"/>
    <w:rsid w:val="001358C4"/>
    <w:rsid w:val="001359C0"/>
    <w:rsid w:val="00135A93"/>
    <w:rsid w:val="00136895"/>
    <w:rsid w:val="00136AE1"/>
    <w:rsid w:val="00136D73"/>
    <w:rsid w:val="00136F4C"/>
    <w:rsid w:val="00137667"/>
    <w:rsid w:val="001379B9"/>
    <w:rsid w:val="001379D5"/>
    <w:rsid w:val="00137FB5"/>
    <w:rsid w:val="00140694"/>
    <w:rsid w:val="00140F67"/>
    <w:rsid w:val="00141286"/>
    <w:rsid w:val="00141B75"/>
    <w:rsid w:val="001422DD"/>
    <w:rsid w:val="00142C7E"/>
    <w:rsid w:val="001434E0"/>
    <w:rsid w:val="00143F45"/>
    <w:rsid w:val="00144343"/>
    <w:rsid w:val="0014440F"/>
    <w:rsid w:val="0014475C"/>
    <w:rsid w:val="00144765"/>
    <w:rsid w:val="0014486C"/>
    <w:rsid w:val="00145410"/>
    <w:rsid w:val="00145431"/>
    <w:rsid w:val="001457CC"/>
    <w:rsid w:val="00145D33"/>
    <w:rsid w:val="00145E2A"/>
    <w:rsid w:val="001461C9"/>
    <w:rsid w:val="001468E6"/>
    <w:rsid w:val="00146A5E"/>
    <w:rsid w:val="0014726D"/>
    <w:rsid w:val="00147993"/>
    <w:rsid w:val="00147AD5"/>
    <w:rsid w:val="00147D52"/>
    <w:rsid w:val="001508E6"/>
    <w:rsid w:val="00150DF6"/>
    <w:rsid w:val="00151483"/>
    <w:rsid w:val="001514D1"/>
    <w:rsid w:val="00151EF7"/>
    <w:rsid w:val="00151F30"/>
    <w:rsid w:val="001521CC"/>
    <w:rsid w:val="0015270B"/>
    <w:rsid w:val="00152AE8"/>
    <w:rsid w:val="00152AEC"/>
    <w:rsid w:val="00152DD1"/>
    <w:rsid w:val="00152E46"/>
    <w:rsid w:val="00152FF1"/>
    <w:rsid w:val="0015372E"/>
    <w:rsid w:val="00153E8A"/>
    <w:rsid w:val="0015416E"/>
    <w:rsid w:val="001541AC"/>
    <w:rsid w:val="0015425E"/>
    <w:rsid w:val="0015483D"/>
    <w:rsid w:val="00154A6A"/>
    <w:rsid w:val="00154BBC"/>
    <w:rsid w:val="00154BC7"/>
    <w:rsid w:val="00154D33"/>
    <w:rsid w:val="00154FA6"/>
    <w:rsid w:val="001553C2"/>
    <w:rsid w:val="0015542A"/>
    <w:rsid w:val="0015586F"/>
    <w:rsid w:val="001579EC"/>
    <w:rsid w:val="00157C7C"/>
    <w:rsid w:val="0016005E"/>
    <w:rsid w:val="00160066"/>
    <w:rsid w:val="0016069B"/>
    <w:rsid w:val="00160920"/>
    <w:rsid w:val="00160E17"/>
    <w:rsid w:val="00161769"/>
    <w:rsid w:val="0016197F"/>
    <w:rsid w:val="00161A1A"/>
    <w:rsid w:val="00161B24"/>
    <w:rsid w:val="00161BCC"/>
    <w:rsid w:val="0016291A"/>
    <w:rsid w:val="00162FFF"/>
    <w:rsid w:val="00163335"/>
    <w:rsid w:val="00163373"/>
    <w:rsid w:val="00163615"/>
    <w:rsid w:val="001638CB"/>
    <w:rsid w:val="00163C71"/>
    <w:rsid w:val="00163CD4"/>
    <w:rsid w:val="00163DD9"/>
    <w:rsid w:val="00163FEE"/>
    <w:rsid w:val="001641DF"/>
    <w:rsid w:val="0016434C"/>
    <w:rsid w:val="00164448"/>
    <w:rsid w:val="00164608"/>
    <w:rsid w:val="00164C0E"/>
    <w:rsid w:val="00164E16"/>
    <w:rsid w:val="001655FA"/>
    <w:rsid w:val="00165635"/>
    <w:rsid w:val="00165AF2"/>
    <w:rsid w:val="00165D30"/>
    <w:rsid w:val="001668D4"/>
    <w:rsid w:val="00166913"/>
    <w:rsid w:val="00166957"/>
    <w:rsid w:val="001670A1"/>
    <w:rsid w:val="00167DCF"/>
    <w:rsid w:val="00170607"/>
    <w:rsid w:val="00170A00"/>
    <w:rsid w:val="001715E3"/>
    <w:rsid w:val="00171841"/>
    <w:rsid w:val="00171894"/>
    <w:rsid w:val="00171C1B"/>
    <w:rsid w:val="00171DD7"/>
    <w:rsid w:val="00171EFA"/>
    <w:rsid w:val="001724C4"/>
    <w:rsid w:val="001726A6"/>
    <w:rsid w:val="001727BA"/>
    <w:rsid w:val="001727EC"/>
    <w:rsid w:val="00172B03"/>
    <w:rsid w:val="00172C41"/>
    <w:rsid w:val="00172CA9"/>
    <w:rsid w:val="00172F88"/>
    <w:rsid w:val="001732DA"/>
    <w:rsid w:val="001732EC"/>
    <w:rsid w:val="00174164"/>
    <w:rsid w:val="00174312"/>
    <w:rsid w:val="00174901"/>
    <w:rsid w:val="00175AD7"/>
    <w:rsid w:val="00175DF3"/>
    <w:rsid w:val="001761A4"/>
    <w:rsid w:val="00176287"/>
    <w:rsid w:val="00177AE3"/>
    <w:rsid w:val="00177EE3"/>
    <w:rsid w:val="00177FE6"/>
    <w:rsid w:val="00180621"/>
    <w:rsid w:val="001807A2"/>
    <w:rsid w:val="001807E3"/>
    <w:rsid w:val="001809F7"/>
    <w:rsid w:val="00180BA2"/>
    <w:rsid w:val="00181219"/>
    <w:rsid w:val="00181669"/>
    <w:rsid w:val="001818AB"/>
    <w:rsid w:val="00181C39"/>
    <w:rsid w:val="0018201B"/>
    <w:rsid w:val="001820CE"/>
    <w:rsid w:val="001828EA"/>
    <w:rsid w:val="00182AFF"/>
    <w:rsid w:val="00183681"/>
    <w:rsid w:val="0018380F"/>
    <w:rsid w:val="00183A28"/>
    <w:rsid w:val="00183AE8"/>
    <w:rsid w:val="00183C0A"/>
    <w:rsid w:val="00183CEA"/>
    <w:rsid w:val="00183EEF"/>
    <w:rsid w:val="00183F3D"/>
    <w:rsid w:val="001841E1"/>
    <w:rsid w:val="00184242"/>
    <w:rsid w:val="00184344"/>
    <w:rsid w:val="0018442D"/>
    <w:rsid w:val="00184C9E"/>
    <w:rsid w:val="00185563"/>
    <w:rsid w:val="001855A7"/>
    <w:rsid w:val="00186188"/>
    <w:rsid w:val="0018618F"/>
    <w:rsid w:val="001862FE"/>
    <w:rsid w:val="001867CF"/>
    <w:rsid w:val="00186887"/>
    <w:rsid w:val="00186899"/>
    <w:rsid w:val="00186B94"/>
    <w:rsid w:val="001874FB"/>
    <w:rsid w:val="00187AC9"/>
    <w:rsid w:val="00187B68"/>
    <w:rsid w:val="00187C7E"/>
    <w:rsid w:val="00187DF3"/>
    <w:rsid w:val="00187E0E"/>
    <w:rsid w:val="00187EA7"/>
    <w:rsid w:val="0019021E"/>
    <w:rsid w:val="00190791"/>
    <w:rsid w:val="00190B17"/>
    <w:rsid w:val="00190FF2"/>
    <w:rsid w:val="0019103A"/>
    <w:rsid w:val="001913B5"/>
    <w:rsid w:val="001919D8"/>
    <w:rsid w:val="00191ADC"/>
    <w:rsid w:val="00191D4B"/>
    <w:rsid w:val="00192C90"/>
    <w:rsid w:val="00193373"/>
    <w:rsid w:val="001934B6"/>
    <w:rsid w:val="00193574"/>
    <w:rsid w:val="00193789"/>
    <w:rsid w:val="00193884"/>
    <w:rsid w:val="00193BE1"/>
    <w:rsid w:val="00193C3E"/>
    <w:rsid w:val="00193F96"/>
    <w:rsid w:val="0019417B"/>
    <w:rsid w:val="001941FB"/>
    <w:rsid w:val="001949E0"/>
    <w:rsid w:val="00194ECD"/>
    <w:rsid w:val="00194F30"/>
    <w:rsid w:val="0019584C"/>
    <w:rsid w:val="00195A9C"/>
    <w:rsid w:val="00195FEE"/>
    <w:rsid w:val="001967AA"/>
    <w:rsid w:val="001967C3"/>
    <w:rsid w:val="00196E2A"/>
    <w:rsid w:val="001970AE"/>
    <w:rsid w:val="00197252"/>
    <w:rsid w:val="001972FC"/>
    <w:rsid w:val="00197693"/>
    <w:rsid w:val="001976F5"/>
    <w:rsid w:val="00197AE9"/>
    <w:rsid w:val="00197D13"/>
    <w:rsid w:val="00197F4D"/>
    <w:rsid w:val="001A00CA"/>
    <w:rsid w:val="001A0125"/>
    <w:rsid w:val="001A024E"/>
    <w:rsid w:val="001A050B"/>
    <w:rsid w:val="001A07E3"/>
    <w:rsid w:val="001A08F8"/>
    <w:rsid w:val="001A0EF7"/>
    <w:rsid w:val="001A1350"/>
    <w:rsid w:val="001A1694"/>
    <w:rsid w:val="001A1837"/>
    <w:rsid w:val="001A1D77"/>
    <w:rsid w:val="001A1F02"/>
    <w:rsid w:val="001A1F32"/>
    <w:rsid w:val="001A2E5C"/>
    <w:rsid w:val="001A303D"/>
    <w:rsid w:val="001A38D7"/>
    <w:rsid w:val="001A394F"/>
    <w:rsid w:val="001A3DBD"/>
    <w:rsid w:val="001A3F31"/>
    <w:rsid w:val="001A429B"/>
    <w:rsid w:val="001A430D"/>
    <w:rsid w:val="001A4846"/>
    <w:rsid w:val="001A5129"/>
    <w:rsid w:val="001A529B"/>
    <w:rsid w:val="001A5589"/>
    <w:rsid w:val="001A5AF9"/>
    <w:rsid w:val="001A5FD6"/>
    <w:rsid w:val="001A6081"/>
    <w:rsid w:val="001A63D2"/>
    <w:rsid w:val="001A64FB"/>
    <w:rsid w:val="001A6CA3"/>
    <w:rsid w:val="001A6D4F"/>
    <w:rsid w:val="001A6FCF"/>
    <w:rsid w:val="001A726C"/>
    <w:rsid w:val="001A750F"/>
    <w:rsid w:val="001A754F"/>
    <w:rsid w:val="001A75EE"/>
    <w:rsid w:val="001A7748"/>
    <w:rsid w:val="001A77C8"/>
    <w:rsid w:val="001B033B"/>
    <w:rsid w:val="001B08F4"/>
    <w:rsid w:val="001B0AB5"/>
    <w:rsid w:val="001B0E7E"/>
    <w:rsid w:val="001B0E8F"/>
    <w:rsid w:val="001B119E"/>
    <w:rsid w:val="001B12DE"/>
    <w:rsid w:val="001B15B0"/>
    <w:rsid w:val="001B17D6"/>
    <w:rsid w:val="001B1857"/>
    <w:rsid w:val="001B18E3"/>
    <w:rsid w:val="001B18F7"/>
    <w:rsid w:val="001B1962"/>
    <w:rsid w:val="001B1C8A"/>
    <w:rsid w:val="001B1E11"/>
    <w:rsid w:val="001B1FBF"/>
    <w:rsid w:val="001B21E5"/>
    <w:rsid w:val="001B2973"/>
    <w:rsid w:val="001B2E86"/>
    <w:rsid w:val="001B37CF"/>
    <w:rsid w:val="001B4222"/>
    <w:rsid w:val="001B44FF"/>
    <w:rsid w:val="001B46E6"/>
    <w:rsid w:val="001B4CE5"/>
    <w:rsid w:val="001B5464"/>
    <w:rsid w:val="001B569A"/>
    <w:rsid w:val="001B5974"/>
    <w:rsid w:val="001B5C2B"/>
    <w:rsid w:val="001B5F4E"/>
    <w:rsid w:val="001B6050"/>
    <w:rsid w:val="001B6AC2"/>
    <w:rsid w:val="001B71BA"/>
    <w:rsid w:val="001B79A5"/>
    <w:rsid w:val="001B7BA0"/>
    <w:rsid w:val="001B7CF2"/>
    <w:rsid w:val="001B7D09"/>
    <w:rsid w:val="001B7F2C"/>
    <w:rsid w:val="001C017B"/>
    <w:rsid w:val="001C030E"/>
    <w:rsid w:val="001C0483"/>
    <w:rsid w:val="001C0592"/>
    <w:rsid w:val="001C05FD"/>
    <w:rsid w:val="001C06CD"/>
    <w:rsid w:val="001C0EBD"/>
    <w:rsid w:val="001C124C"/>
    <w:rsid w:val="001C18A4"/>
    <w:rsid w:val="001C1C0E"/>
    <w:rsid w:val="001C1CB4"/>
    <w:rsid w:val="001C2222"/>
    <w:rsid w:val="001C247C"/>
    <w:rsid w:val="001C255B"/>
    <w:rsid w:val="001C29B5"/>
    <w:rsid w:val="001C3B4C"/>
    <w:rsid w:val="001C3FF8"/>
    <w:rsid w:val="001C4375"/>
    <w:rsid w:val="001C4752"/>
    <w:rsid w:val="001C4887"/>
    <w:rsid w:val="001C4C48"/>
    <w:rsid w:val="001C50B5"/>
    <w:rsid w:val="001C516F"/>
    <w:rsid w:val="001C53A3"/>
    <w:rsid w:val="001C59A1"/>
    <w:rsid w:val="001C5A74"/>
    <w:rsid w:val="001C5DC2"/>
    <w:rsid w:val="001C629F"/>
    <w:rsid w:val="001C6890"/>
    <w:rsid w:val="001C6AA4"/>
    <w:rsid w:val="001C6BD4"/>
    <w:rsid w:val="001C7075"/>
    <w:rsid w:val="001C7236"/>
    <w:rsid w:val="001C7723"/>
    <w:rsid w:val="001C7745"/>
    <w:rsid w:val="001D02B9"/>
    <w:rsid w:val="001D03E6"/>
    <w:rsid w:val="001D0AC7"/>
    <w:rsid w:val="001D1482"/>
    <w:rsid w:val="001D14A5"/>
    <w:rsid w:val="001D1F9D"/>
    <w:rsid w:val="001D26F1"/>
    <w:rsid w:val="001D2BEE"/>
    <w:rsid w:val="001D2D92"/>
    <w:rsid w:val="001D33B7"/>
    <w:rsid w:val="001D340D"/>
    <w:rsid w:val="001D37BF"/>
    <w:rsid w:val="001D3800"/>
    <w:rsid w:val="001D3812"/>
    <w:rsid w:val="001D3851"/>
    <w:rsid w:val="001D3D8B"/>
    <w:rsid w:val="001D3E44"/>
    <w:rsid w:val="001D434B"/>
    <w:rsid w:val="001D43A2"/>
    <w:rsid w:val="001D451A"/>
    <w:rsid w:val="001D45BC"/>
    <w:rsid w:val="001D4873"/>
    <w:rsid w:val="001D489D"/>
    <w:rsid w:val="001D4989"/>
    <w:rsid w:val="001D4FBB"/>
    <w:rsid w:val="001D5153"/>
    <w:rsid w:val="001D524C"/>
    <w:rsid w:val="001D52F0"/>
    <w:rsid w:val="001D5F93"/>
    <w:rsid w:val="001D6018"/>
    <w:rsid w:val="001D61A3"/>
    <w:rsid w:val="001D678B"/>
    <w:rsid w:val="001D6C23"/>
    <w:rsid w:val="001D6DEA"/>
    <w:rsid w:val="001D742B"/>
    <w:rsid w:val="001D7E74"/>
    <w:rsid w:val="001E02DE"/>
    <w:rsid w:val="001E06B4"/>
    <w:rsid w:val="001E08A2"/>
    <w:rsid w:val="001E0C2D"/>
    <w:rsid w:val="001E0C3D"/>
    <w:rsid w:val="001E0C8D"/>
    <w:rsid w:val="001E1119"/>
    <w:rsid w:val="001E129E"/>
    <w:rsid w:val="001E1FB5"/>
    <w:rsid w:val="001E2711"/>
    <w:rsid w:val="001E2B18"/>
    <w:rsid w:val="001E33BB"/>
    <w:rsid w:val="001E350C"/>
    <w:rsid w:val="001E39AD"/>
    <w:rsid w:val="001E39B9"/>
    <w:rsid w:val="001E3A59"/>
    <w:rsid w:val="001E3D2D"/>
    <w:rsid w:val="001E495E"/>
    <w:rsid w:val="001E4FEC"/>
    <w:rsid w:val="001E547C"/>
    <w:rsid w:val="001E5663"/>
    <w:rsid w:val="001E56D6"/>
    <w:rsid w:val="001E600A"/>
    <w:rsid w:val="001E62B6"/>
    <w:rsid w:val="001E633C"/>
    <w:rsid w:val="001E6752"/>
    <w:rsid w:val="001E70A4"/>
    <w:rsid w:val="001E7687"/>
    <w:rsid w:val="001E7692"/>
    <w:rsid w:val="001F0077"/>
    <w:rsid w:val="001F0FBF"/>
    <w:rsid w:val="001F191F"/>
    <w:rsid w:val="001F1987"/>
    <w:rsid w:val="001F1CED"/>
    <w:rsid w:val="001F219E"/>
    <w:rsid w:val="001F2259"/>
    <w:rsid w:val="001F25B0"/>
    <w:rsid w:val="001F25FB"/>
    <w:rsid w:val="001F27C4"/>
    <w:rsid w:val="001F2BBB"/>
    <w:rsid w:val="001F2DB3"/>
    <w:rsid w:val="001F2EF8"/>
    <w:rsid w:val="001F2F21"/>
    <w:rsid w:val="001F345F"/>
    <w:rsid w:val="001F35E4"/>
    <w:rsid w:val="001F39E5"/>
    <w:rsid w:val="001F3D75"/>
    <w:rsid w:val="001F3E14"/>
    <w:rsid w:val="001F3FF2"/>
    <w:rsid w:val="001F4340"/>
    <w:rsid w:val="001F4BA6"/>
    <w:rsid w:val="001F52D0"/>
    <w:rsid w:val="001F5654"/>
    <w:rsid w:val="001F566D"/>
    <w:rsid w:val="001F66DF"/>
    <w:rsid w:val="001F6D6B"/>
    <w:rsid w:val="001F72D1"/>
    <w:rsid w:val="001F770E"/>
    <w:rsid w:val="001F78E3"/>
    <w:rsid w:val="001F7D8A"/>
    <w:rsid w:val="001F7DDD"/>
    <w:rsid w:val="001F7FE0"/>
    <w:rsid w:val="0020008A"/>
    <w:rsid w:val="00200423"/>
    <w:rsid w:val="002008E9"/>
    <w:rsid w:val="00201738"/>
    <w:rsid w:val="002024E7"/>
    <w:rsid w:val="0020255F"/>
    <w:rsid w:val="00202E4D"/>
    <w:rsid w:val="00202FDC"/>
    <w:rsid w:val="002030EF"/>
    <w:rsid w:val="0020323E"/>
    <w:rsid w:val="002035D7"/>
    <w:rsid w:val="002035D8"/>
    <w:rsid w:val="002038A5"/>
    <w:rsid w:val="00203B7E"/>
    <w:rsid w:val="00203C1A"/>
    <w:rsid w:val="002043E2"/>
    <w:rsid w:val="00204911"/>
    <w:rsid w:val="00204E1C"/>
    <w:rsid w:val="0020541C"/>
    <w:rsid w:val="002054C0"/>
    <w:rsid w:val="002058A1"/>
    <w:rsid w:val="00205950"/>
    <w:rsid w:val="002059D6"/>
    <w:rsid w:val="00205C99"/>
    <w:rsid w:val="00205D3D"/>
    <w:rsid w:val="00205EDB"/>
    <w:rsid w:val="00206197"/>
    <w:rsid w:val="0020648F"/>
    <w:rsid w:val="00206729"/>
    <w:rsid w:val="0020707A"/>
    <w:rsid w:val="0020714B"/>
    <w:rsid w:val="00207C68"/>
    <w:rsid w:val="00207CB0"/>
    <w:rsid w:val="00210103"/>
    <w:rsid w:val="0021014A"/>
    <w:rsid w:val="0021021D"/>
    <w:rsid w:val="00210326"/>
    <w:rsid w:val="00210804"/>
    <w:rsid w:val="00211140"/>
    <w:rsid w:val="002113DA"/>
    <w:rsid w:val="002119B8"/>
    <w:rsid w:val="00211AF0"/>
    <w:rsid w:val="00211C21"/>
    <w:rsid w:val="00211E77"/>
    <w:rsid w:val="002130D0"/>
    <w:rsid w:val="00213648"/>
    <w:rsid w:val="002139BE"/>
    <w:rsid w:val="00213B54"/>
    <w:rsid w:val="00213DC5"/>
    <w:rsid w:val="00213F7C"/>
    <w:rsid w:val="00214064"/>
    <w:rsid w:val="002140B5"/>
    <w:rsid w:val="002140FD"/>
    <w:rsid w:val="002147B6"/>
    <w:rsid w:val="00214803"/>
    <w:rsid w:val="00214916"/>
    <w:rsid w:val="00214DDA"/>
    <w:rsid w:val="00215608"/>
    <w:rsid w:val="00215636"/>
    <w:rsid w:val="0021595F"/>
    <w:rsid w:val="00215999"/>
    <w:rsid w:val="00215FC3"/>
    <w:rsid w:val="00216393"/>
    <w:rsid w:val="0021685C"/>
    <w:rsid w:val="00216DA4"/>
    <w:rsid w:val="00217458"/>
    <w:rsid w:val="00217921"/>
    <w:rsid w:val="00217D6D"/>
    <w:rsid w:val="00220097"/>
    <w:rsid w:val="0022053A"/>
    <w:rsid w:val="0022094C"/>
    <w:rsid w:val="00220981"/>
    <w:rsid w:val="00220B2D"/>
    <w:rsid w:val="00220D61"/>
    <w:rsid w:val="00221077"/>
    <w:rsid w:val="00221088"/>
    <w:rsid w:val="00221500"/>
    <w:rsid w:val="00221878"/>
    <w:rsid w:val="00221C80"/>
    <w:rsid w:val="00221E04"/>
    <w:rsid w:val="00221F2A"/>
    <w:rsid w:val="0022250C"/>
    <w:rsid w:val="002226E5"/>
    <w:rsid w:val="00222A7A"/>
    <w:rsid w:val="002230CB"/>
    <w:rsid w:val="0022340F"/>
    <w:rsid w:val="002236A0"/>
    <w:rsid w:val="00223900"/>
    <w:rsid w:val="00224261"/>
    <w:rsid w:val="0022489D"/>
    <w:rsid w:val="002254F3"/>
    <w:rsid w:val="002255F5"/>
    <w:rsid w:val="00225EE7"/>
    <w:rsid w:val="00226945"/>
    <w:rsid w:val="00226A9E"/>
    <w:rsid w:val="00226AA0"/>
    <w:rsid w:val="00226BD2"/>
    <w:rsid w:val="00226C3E"/>
    <w:rsid w:val="00227095"/>
    <w:rsid w:val="0022713C"/>
    <w:rsid w:val="002272D8"/>
    <w:rsid w:val="00227931"/>
    <w:rsid w:val="00227CE9"/>
    <w:rsid w:val="00227E72"/>
    <w:rsid w:val="0023021E"/>
    <w:rsid w:val="002305AC"/>
    <w:rsid w:val="002306B8"/>
    <w:rsid w:val="002306FC"/>
    <w:rsid w:val="00230B84"/>
    <w:rsid w:val="00230EDF"/>
    <w:rsid w:val="0023103A"/>
    <w:rsid w:val="0023129C"/>
    <w:rsid w:val="0023149C"/>
    <w:rsid w:val="00231CFE"/>
    <w:rsid w:val="00232148"/>
    <w:rsid w:val="00232182"/>
    <w:rsid w:val="00232E6A"/>
    <w:rsid w:val="0023364E"/>
    <w:rsid w:val="002338E3"/>
    <w:rsid w:val="00233AFC"/>
    <w:rsid w:val="00233CB5"/>
    <w:rsid w:val="0023407D"/>
    <w:rsid w:val="00234A2A"/>
    <w:rsid w:val="002350C8"/>
    <w:rsid w:val="00235370"/>
    <w:rsid w:val="002355C5"/>
    <w:rsid w:val="00236197"/>
    <w:rsid w:val="0023629D"/>
    <w:rsid w:val="0023636D"/>
    <w:rsid w:val="0023696C"/>
    <w:rsid w:val="002369F6"/>
    <w:rsid w:val="00236D1F"/>
    <w:rsid w:val="00236D79"/>
    <w:rsid w:val="00236D86"/>
    <w:rsid w:val="00236E37"/>
    <w:rsid w:val="0023763F"/>
    <w:rsid w:val="0023796C"/>
    <w:rsid w:val="002402B0"/>
    <w:rsid w:val="00240553"/>
    <w:rsid w:val="002405BE"/>
    <w:rsid w:val="0024076D"/>
    <w:rsid w:val="00240880"/>
    <w:rsid w:val="00241018"/>
    <w:rsid w:val="00241178"/>
    <w:rsid w:val="00241326"/>
    <w:rsid w:val="00241562"/>
    <w:rsid w:val="002415B8"/>
    <w:rsid w:val="002417E9"/>
    <w:rsid w:val="0024180B"/>
    <w:rsid w:val="00241B55"/>
    <w:rsid w:val="00242483"/>
    <w:rsid w:val="00242676"/>
    <w:rsid w:val="00243501"/>
    <w:rsid w:val="0024390F"/>
    <w:rsid w:val="00243936"/>
    <w:rsid w:val="0024397A"/>
    <w:rsid w:val="00243E53"/>
    <w:rsid w:val="00243EBA"/>
    <w:rsid w:val="00243FA7"/>
    <w:rsid w:val="0024436D"/>
    <w:rsid w:val="002446C4"/>
    <w:rsid w:val="00244906"/>
    <w:rsid w:val="0024514A"/>
    <w:rsid w:val="002456FA"/>
    <w:rsid w:val="00245A9D"/>
    <w:rsid w:val="00245DDC"/>
    <w:rsid w:val="0024605F"/>
    <w:rsid w:val="002465EF"/>
    <w:rsid w:val="002467AC"/>
    <w:rsid w:val="002467FE"/>
    <w:rsid w:val="00246D54"/>
    <w:rsid w:val="00246E64"/>
    <w:rsid w:val="0024700A"/>
    <w:rsid w:val="0024723A"/>
    <w:rsid w:val="00250021"/>
    <w:rsid w:val="002502DC"/>
    <w:rsid w:val="002503E8"/>
    <w:rsid w:val="00250864"/>
    <w:rsid w:val="0025135F"/>
    <w:rsid w:val="00251495"/>
    <w:rsid w:val="002514EF"/>
    <w:rsid w:val="0025152B"/>
    <w:rsid w:val="00251BE0"/>
    <w:rsid w:val="00251F51"/>
    <w:rsid w:val="002522C2"/>
    <w:rsid w:val="00252544"/>
    <w:rsid w:val="002526E8"/>
    <w:rsid w:val="00252ABF"/>
    <w:rsid w:val="0025309B"/>
    <w:rsid w:val="0025316F"/>
    <w:rsid w:val="00253249"/>
    <w:rsid w:val="002538F7"/>
    <w:rsid w:val="002541C3"/>
    <w:rsid w:val="00254226"/>
    <w:rsid w:val="00254600"/>
    <w:rsid w:val="00254D65"/>
    <w:rsid w:val="00254EAE"/>
    <w:rsid w:val="00254F22"/>
    <w:rsid w:val="00254F73"/>
    <w:rsid w:val="00255173"/>
    <w:rsid w:val="00255478"/>
    <w:rsid w:val="0025597E"/>
    <w:rsid w:val="00255B87"/>
    <w:rsid w:val="00256561"/>
    <w:rsid w:val="00256B79"/>
    <w:rsid w:val="00257321"/>
    <w:rsid w:val="002574B9"/>
    <w:rsid w:val="002579DD"/>
    <w:rsid w:val="0026057E"/>
    <w:rsid w:val="002607FA"/>
    <w:rsid w:val="00260AD4"/>
    <w:rsid w:val="0026120D"/>
    <w:rsid w:val="0026131B"/>
    <w:rsid w:val="002613E8"/>
    <w:rsid w:val="002616FC"/>
    <w:rsid w:val="002617D1"/>
    <w:rsid w:val="00261934"/>
    <w:rsid w:val="00261A3E"/>
    <w:rsid w:val="00261A6F"/>
    <w:rsid w:val="002621F0"/>
    <w:rsid w:val="00262A36"/>
    <w:rsid w:val="002632D0"/>
    <w:rsid w:val="002634D3"/>
    <w:rsid w:val="00263A72"/>
    <w:rsid w:val="00263D37"/>
    <w:rsid w:val="00263DB3"/>
    <w:rsid w:val="002645A6"/>
    <w:rsid w:val="00264867"/>
    <w:rsid w:val="00264890"/>
    <w:rsid w:val="002648E1"/>
    <w:rsid w:val="00264C91"/>
    <w:rsid w:val="00264DD0"/>
    <w:rsid w:val="0026504A"/>
    <w:rsid w:val="00265625"/>
    <w:rsid w:val="00265936"/>
    <w:rsid w:val="00265ADA"/>
    <w:rsid w:val="00265E4F"/>
    <w:rsid w:val="00266015"/>
    <w:rsid w:val="002660DD"/>
    <w:rsid w:val="00266547"/>
    <w:rsid w:val="00266A2E"/>
    <w:rsid w:val="0026707B"/>
    <w:rsid w:val="002677F1"/>
    <w:rsid w:val="00267E2B"/>
    <w:rsid w:val="00267F2D"/>
    <w:rsid w:val="00270A04"/>
    <w:rsid w:val="00270FDE"/>
    <w:rsid w:val="00271637"/>
    <w:rsid w:val="0027169E"/>
    <w:rsid w:val="002717E1"/>
    <w:rsid w:val="002719FC"/>
    <w:rsid w:val="0027217A"/>
    <w:rsid w:val="0027221D"/>
    <w:rsid w:val="0027262F"/>
    <w:rsid w:val="00272824"/>
    <w:rsid w:val="00272936"/>
    <w:rsid w:val="00272AE7"/>
    <w:rsid w:val="00272D00"/>
    <w:rsid w:val="00272F3B"/>
    <w:rsid w:val="002748B9"/>
    <w:rsid w:val="00274985"/>
    <w:rsid w:val="00275170"/>
    <w:rsid w:val="00275448"/>
    <w:rsid w:val="00275D81"/>
    <w:rsid w:val="00275E8C"/>
    <w:rsid w:val="00276558"/>
    <w:rsid w:val="002765ED"/>
    <w:rsid w:val="002766C0"/>
    <w:rsid w:val="00276ADE"/>
    <w:rsid w:val="00276C43"/>
    <w:rsid w:val="00276F9F"/>
    <w:rsid w:val="002777D3"/>
    <w:rsid w:val="0027794D"/>
    <w:rsid w:val="00277CC2"/>
    <w:rsid w:val="00280028"/>
    <w:rsid w:val="002808ED"/>
    <w:rsid w:val="0028090F"/>
    <w:rsid w:val="00280A85"/>
    <w:rsid w:val="00280B89"/>
    <w:rsid w:val="00280E2E"/>
    <w:rsid w:val="00281431"/>
    <w:rsid w:val="00281509"/>
    <w:rsid w:val="002829E5"/>
    <w:rsid w:val="00282A13"/>
    <w:rsid w:val="00282F1D"/>
    <w:rsid w:val="00283B47"/>
    <w:rsid w:val="00283E04"/>
    <w:rsid w:val="00284AC9"/>
    <w:rsid w:val="00284B39"/>
    <w:rsid w:val="00284C96"/>
    <w:rsid w:val="00284E0A"/>
    <w:rsid w:val="00284F1E"/>
    <w:rsid w:val="00284FFA"/>
    <w:rsid w:val="00285F29"/>
    <w:rsid w:val="00285FC8"/>
    <w:rsid w:val="00286121"/>
    <w:rsid w:val="0028630C"/>
    <w:rsid w:val="0028654B"/>
    <w:rsid w:val="002865FC"/>
    <w:rsid w:val="002867EC"/>
    <w:rsid w:val="00286A30"/>
    <w:rsid w:val="00286DD9"/>
    <w:rsid w:val="00287CAC"/>
    <w:rsid w:val="00287F6D"/>
    <w:rsid w:val="00290629"/>
    <w:rsid w:val="002906B3"/>
    <w:rsid w:val="00290827"/>
    <w:rsid w:val="002910CF"/>
    <w:rsid w:val="002915E2"/>
    <w:rsid w:val="00291794"/>
    <w:rsid w:val="00291A01"/>
    <w:rsid w:val="00291E13"/>
    <w:rsid w:val="0029233B"/>
    <w:rsid w:val="00292AB0"/>
    <w:rsid w:val="00292B23"/>
    <w:rsid w:val="00292B9E"/>
    <w:rsid w:val="00292D60"/>
    <w:rsid w:val="00292DE9"/>
    <w:rsid w:val="00292EDD"/>
    <w:rsid w:val="002930FA"/>
    <w:rsid w:val="00293101"/>
    <w:rsid w:val="002934D5"/>
    <w:rsid w:val="00293517"/>
    <w:rsid w:val="002937CA"/>
    <w:rsid w:val="0029437D"/>
    <w:rsid w:val="002946A4"/>
    <w:rsid w:val="0029499D"/>
    <w:rsid w:val="00294EBF"/>
    <w:rsid w:val="00294F69"/>
    <w:rsid w:val="00295138"/>
    <w:rsid w:val="002957B3"/>
    <w:rsid w:val="00295D31"/>
    <w:rsid w:val="00295EFF"/>
    <w:rsid w:val="00295F80"/>
    <w:rsid w:val="002961AF"/>
    <w:rsid w:val="002964BE"/>
    <w:rsid w:val="00296ADA"/>
    <w:rsid w:val="002970FD"/>
    <w:rsid w:val="00297253"/>
    <w:rsid w:val="002974B1"/>
    <w:rsid w:val="00297528"/>
    <w:rsid w:val="00297C86"/>
    <w:rsid w:val="002A03C6"/>
    <w:rsid w:val="002A04E5"/>
    <w:rsid w:val="002A0965"/>
    <w:rsid w:val="002A0BC7"/>
    <w:rsid w:val="002A1647"/>
    <w:rsid w:val="002A19AA"/>
    <w:rsid w:val="002A1B6C"/>
    <w:rsid w:val="002A25C1"/>
    <w:rsid w:val="002A274A"/>
    <w:rsid w:val="002A2BD7"/>
    <w:rsid w:val="002A30C9"/>
    <w:rsid w:val="002A332B"/>
    <w:rsid w:val="002A3AC2"/>
    <w:rsid w:val="002A3E35"/>
    <w:rsid w:val="002A3F7B"/>
    <w:rsid w:val="002A3FED"/>
    <w:rsid w:val="002A4578"/>
    <w:rsid w:val="002A4777"/>
    <w:rsid w:val="002A4C38"/>
    <w:rsid w:val="002A5556"/>
    <w:rsid w:val="002A59F7"/>
    <w:rsid w:val="002A5A59"/>
    <w:rsid w:val="002A5AF0"/>
    <w:rsid w:val="002A5C76"/>
    <w:rsid w:val="002A679D"/>
    <w:rsid w:val="002A7C34"/>
    <w:rsid w:val="002B0387"/>
    <w:rsid w:val="002B0421"/>
    <w:rsid w:val="002B045E"/>
    <w:rsid w:val="002B06C1"/>
    <w:rsid w:val="002B14DD"/>
    <w:rsid w:val="002B172F"/>
    <w:rsid w:val="002B19C8"/>
    <w:rsid w:val="002B220A"/>
    <w:rsid w:val="002B2547"/>
    <w:rsid w:val="002B29A1"/>
    <w:rsid w:val="002B2C7D"/>
    <w:rsid w:val="002B2D19"/>
    <w:rsid w:val="002B3BFE"/>
    <w:rsid w:val="002B3C29"/>
    <w:rsid w:val="002B3F0A"/>
    <w:rsid w:val="002B3FA0"/>
    <w:rsid w:val="002B400C"/>
    <w:rsid w:val="002B4535"/>
    <w:rsid w:val="002B49E2"/>
    <w:rsid w:val="002B5119"/>
    <w:rsid w:val="002B51A8"/>
    <w:rsid w:val="002B5893"/>
    <w:rsid w:val="002B5B2D"/>
    <w:rsid w:val="002B5EB5"/>
    <w:rsid w:val="002B63B2"/>
    <w:rsid w:val="002B6432"/>
    <w:rsid w:val="002B6C2F"/>
    <w:rsid w:val="002B6D02"/>
    <w:rsid w:val="002B702E"/>
    <w:rsid w:val="002B7830"/>
    <w:rsid w:val="002B7BA8"/>
    <w:rsid w:val="002B7C99"/>
    <w:rsid w:val="002B7D5B"/>
    <w:rsid w:val="002B7EF3"/>
    <w:rsid w:val="002C0097"/>
    <w:rsid w:val="002C030A"/>
    <w:rsid w:val="002C08B8"/>
    <w:rsid w:val="002C1423"/>
    <w:rsid w:val="002C1C8D"/>
    <w:rsid w:val="002C1D86"/>
    <w:rsid w:val="002C1E98"/>
    <w:rsid w:val="002C22E5"/>
    <w:rsid w:val="002C2B0C"/>
    <w:rsid w:val="002C2CA3"/>
    <w:rsid w:val="002C2CBD"/>
    <w:rsid w:val="002C2CD1"/>
    <w:rsid w:val="002C2DD7"/>
    <w:rsid w:val="002C31CB"/>
    <w:rsid w:val="002C43D5"/>
    <w:rsid w:val="002C46B8"/>
    <w:rsid w:val="002C48D3"/>
    <w:rsid w:val="002C4C05"/>
    <w:rsid w:val="002C4CAD"/>
    <w:rsid w:val="002C4CFC"/>
    <w:rsid w:val="002C503F"/>
    <w:rsid w:val="002C5E09"/>
    <w:rsid w:val="002C6486"/>
    <w:rsid w:val="002C6712"/>
    <w:rsid w:val="002C68AC"/>
    <w:rsid w:val="002C6C0C"/>
    <w:rsid w:val="002C6DB3"/>
    <w:rsid w:val="002C6FCD"/>
    <w:rsid w:val="002C7032"/>
    <w:rsid w:val="002C719D"/>
    <w:rsid w:val="002C7285"/>
    <w:rsid w:val="002C748C"/>
    <w:rsid w:val="002C77EA"/>
    <w:rsid w:val="002C7F8F"/>
    <w:rsid w:val="002D00EF"/>
    <w:rsid w:val="002D0684"/>
    <w:rsid w:val="002D0DF1"/>
    <w:rsid w:val="002D13FE"/>
    <w:rsid w:val="002D1808"/>
    <w:rsid w:val="002D1880"/>
    <w:rsid w:val="002D199C"/>
    <w:rsid w:val="002D19B6"/>
    <w:rsid w:val="002D19B9"/>
    <w:rsid w:val="002D23EA"/>
    <w:rsid w:val="002D241B"/>
    <w:rsid w:val="002D2D68"/>
    <w:rsid w:val="002D3091"/>
    <w:rsid w:val="002D32E2"/>
    <w:rsid w:val="002D3316"/>
    <w:rsid w:val="002D3A84"/>
    <w:rsid w:val="002D3AA4"/>
    <w:rsid w:val="002D3E12"/>
    <w:rsid w:val="002D4106"/>
    <w:rsid w:val="002D439B"/>
    <w:rsid w:val="002D4813"/>
    <w:rsid w:val="002D4BBD"/>
    <w:rsid w:val="002D52D4"/>
    <w:rsid w:val="002D5515"/>
    <w:rsid w:val="002D55EE"/>
    <w:rsid w:val="002D568D"/>
    <w:rsid w:val="002D573B"/>
    <w:rsid w:val="002D5741"/>
    <w:rsid w:val="002D5889"/>
    <w:rsid w:val="002D5F4D"/>
    <w:rsid w:val="002D61FE"/>
    <w:rsid w:val="002D62E6"/>
    <w:rsid w:val="002D66E5"/>
    <w:rsid w:val="002D6706"/>
    <w:rsid w:val="002D6A60"/>
    <w:rsid w:val="002D6ACD"/>
    <w:rsid w:val="002D6C75"/>
    <w:rsid w:val="002D752A"/>
    <w:rsid w:val="002D76E1"/>
    <w:rsid w:val="002D76E3"/>
    <w:rsid w:val="002D7A4C"/>
    <w:rsid w:val="002D7BE1"/>
    <w:rsid w:val="002E0117"/>
    <w:rsid w:val="002E0AA1"/>
    <w:rsid w:val="002E120C"/>
    <w:rsid w:val="002E1647"/>
    <w:rsid w:val="002E17B7"/>
    <w:rsid w:val="002E203C"/>
    <w:rsid w:val="002E20EB"/>
    <w:rsid w:val="002E21AE"/>
    <w:rsid w:val="002E2316"/>
    <w:rsid w:val="002E3446"/>
    <w:rsid w:val="002E3949"/>
    <w:rsid w:val="002E447E"/>
    <w:rsid w:val="002E455E"/>
    <w:rsid w:val="002E460D"/>
    <w:rsid w:val="002E46E1"/>
    <w:rsid w:val="002E55F6"/>
    <w:rsid w:val="002E5E02"/>
    <w:rsid w:val="002E6374"/>
    <w:rsid w:val="002E6441"/>
    <w:rsid w:val="002E6C0B"/>
    <w:rsid w:val="002E7021"/>
    <w:rsid w:val="002E7203"/>
    <w:rsid w:val="002E721B"/>
    <w:rsid w:val="002E73E6"/>
    <w:rsid w:val="002E7550"/>
    <w:rsid w:val="002E7935"/>
    <w:rsid w:val="002E7C3D"/>
    <w:rsid w:val="002E7FD5"/>
    <w:rsid w:val="002F029F"/>
    <w:rsid w:val="002F02DD"/>
    <w:rsid w:val="002F0C19"/>
    <w:rsid w:val="002F0C3C"/>
    <w:rsid w:val="002F0CD4"/>
    <w:rsid w:val="002F0DAD"/>
    <w:rsid w:val="002F1809"/>
    <w:rsid w:val="002F2157"/>
    <w:rsid w:val="002F23E9"/>
    <w:rsid w:val="002F2814"/>
    <w:rsid w:val="002F2859"/>
    <w:rsid w:val="002F28E5"/>
    <w:rsid w:val="002F3063"/>
    <w:rsid w:val="002F3144"/>
    <w:rsid w:val="002F336C"/>
    <w:rsid w:val="002F340C"/>
    <w:rsid w:val="002F376B"/>
    <w:rsid w:val="002F389F"/>
    <w:rsid w:val="002F3B7B"/>
    <w:rsid w:val="002F4262"/>
    <w:rsid w:val="002F4401"/>
    <w:rsid w:val="002F452D"/>
    <w:rsid w:val="002F4856"/>
    <w:rsid w:val="002F4877"/>
    <w:rsid w:val="002F4E11"/>
    <w:rsid w:val="002F526B"/>
    <w:rsid w:val="002F5769"/>
    <w:rsid w:val="002F57EB"/>
    <w:rsid w:val="002F5A47"/>
    <w:rsid w:val="002F5B13"/>
    <w:rsid w:val="002F5F3D"/>
    <w:rsid w:val="002F60EA"/>
    <w:rsid w:val="002F66C8"/>
    <w:rsid w:val="002F68DA"/>
    <w:rsid w:val="002F6F93"/>
    <w:rsid w:val="002F728E"/>
    <w:rsid w:val="002F7F06"/>
    <w:rsid w:val="00300593"/>
    <w:rsid w:val="00300761"/>
    <w:rsid w:val="00301714"/>
    <w:rsid w:val="003023BC"/>
    <w:rsid w:val="003026FE"/>
    <w:rsid w:val="00302729"/>
    <w:rsid w:val="00302A63"/>
    <w:rsid w:val="00302B79"/>
    <w:rsid w:val="00302DD8"/>
    <w:rsid w:val="00303163"/>
    <w:rsid w:val="003032E9"/>
    <w:rsid w:val="00303C81"/>
    <w:rsid w:val="00303C84"/>
    <w:rsid w:val="00303CB7"/>
    <w:rsid w:val="00303DF6"/>
    <w:rsid w:val="003042A9"/>
    <w:rsid w:val="0030520B"/>
    <w:rsid w:val="003056C1"/>
    <w:rsid w:val="00305830"/>
    <w:rsid w:val="00305951"/>
    <w:rsid w:val="00305CAD"/>
    <w:rsid w:val="00305F95"/>
    <w:rsid w:val="0030661E"/>
    <w:rsid w:val="00306855"/>
    <w:rsid w:val="0030690C"/>
    <w:rsid w:val="00306E23"/>
    <w:rsid w:val="0030701A"/>
    <w:rsid w:val="00307580"/>
    <w:rsid w:val="00307779"/>
    <w:rsid w:val="00307F19"/>
    <w:rsid w:val="00307F8F"/>
    <w:rsid w:val="00310583"/>
    <w:rsid w:val="00310724"/>
    <w:rsid w:val="00310A0E"/>
    <w:rsid w:val="00310C13"/>
    <w:rsid w:val="003111DF"/>
    <w:rsid w:val="0031126E"/>
    <w:rsid w:val="00311562"/>
    <w:rsid w:val="003115B2"/>
    <w:rsid w:val="00311A95"/>
    <w:rsid w:val="00311E5A"/>
    <w:rsid w:val="003120CA"/>
    <w:rsid w:val="00312862"/>
    <w:rsid w:val="00312B92"/>
    <w:rsid w:val="00312DE6"/>
    <w:rsid w:val="003134EF"/>
    <w:rsid w:val="003136F5"/>
    <w:rsid w:val="003137E4"/>
    <w:rsid w:val="00313B6C"/>
    <w:rsid w:val="00313B87"/>
    <w:rsid w:val="00313D88"/>
    <w:rsid w:val="003146AC"/>
    <w:rsid w:val="00314B49"/>
    <w:rsid w:val="00315498"/>
    <w:rsid w:val="003154DB"/>
    <w:rsid w:val="003155E3"/>
    <w:rsid w:val="003158CE"/>
    <w:rsid w:val="00315C84"/>
    <w:rsid w:val="00315C93"/>
    <w:rsid w:val="00315E8A"/>
    <w:rsid w:val="0031620D"/>
    <w:rsid w:val="00316A69"/>
    <w:rsid w:val="00316B4C"/>
    <w:rsid w:val="00317279"/>
    <w:rsid w:val="00317371"/>
    <w:rsid w:val="00317A31"/>
    <w:rsid w:val="003203AE"/>
    <w:rsid w:val="00320C54"/>
    <w:rsid w:val="00320C9C"/>
    <w:rsid w:val="00321DB4"/>
    <w:rsid w:val="0032207F"/>
    <w:rsid w:val="0032216D"/>
    <w:rsid w:val="0032440C"/>
    <w:rsid w:val="00324D07"/>
    <w:rsid w:val="00325137"/>
    <w:rsid w:val="003252F5"/>
    <w:rsid w:val="0032531B"/>
    <w:rsid w:val="003253F8"/>
    <w:rsid w:val="003255F3"/>
    <w:rsid w:val="003256B0"/>
    <w:rsid w:val="003256B2"/>
    <w:rsid w:val="003257B7"/>
    <w:rsid w:val="00325AD4"/>
    <w:rsid w:val="00326351"/>
    <w:rsid w:val="003266E8"/>
    <w:rsid w:val="003269D2"/>
    <w:rsid w:val="00326A3F"/>
    <w:rsid w:val="00326D4A"/>
    <w:rsid w:val="00326E40"/>
    <w:rsid w:val="00327448"/>
    <w:rsid w:val="0032761D"/>
    <w:rsid w:val="003277DF"/>
    <w:rsid w:val="00330200"/>
    <w:rsid w:val="003303F4"/>
    <w:rsid w:val="0033074E"/>
    <w:rsid w:val="003307F9"/>
    <w:rsid w:val="00330821"/>
    <w:rsid w:val="003308D0"/>
    <w:rsid w:val="00330FC4"/>
    <w:rsid w:val="003314D0"/>
    <w:rsid w:val="003315D5"/>
    <w:rsid w:val="00331620"/>
    <w:rsid w:val="0033163D"/>
    <w:rsid w:val="0033178F"/>
    <w:rsid w:val="0033237D"/>
    <w:rsid w:val="003324C7"/>
    <w:rsid w:val="003328F0"/>
    <w:rsid w:val="00333291"/>
    <w:rsid w:val="00333453"/>
    <w:rsid w:val="003337F2"/>
    <w:rsid w:val="00333806"/>
    <w:rsid w:val="00333C09"/>
    <w:rsid w:val="003340E5"/>
    <w:rsid w:val="003341A7"/>
    <w:rsid w:val="0033478C"/>
    <w:rsid w:val="00334E52"/>
    <w:rsid w:val="00334E96"/>
    <w:rsid w:val="00334EB0"/>
    <w:rsid w:val="00334F6D"/>
    <w:rsid w:val="00335005"/>
    <w:rsid w:val="00335826"/>
    <w:rsid w:val="00335B3B"/>
    <w:rsid w:val="00335FBC"/>
    <w:rsid w:val="003363C8"/>
    <w:rsid w:val="00336460"/>
    <w:rsid w:val="00336869"/>
    <w:rsid w:val="00336A01"/>
    <w:rsid w:val="00336D9D"/>
    <w:rsid w:val="003370D4"/>
    <w:rsid w:val="0033734D"/>
    <w:rsid w:val="00337446"/>
    <w:rsid w:val="0033767E"/>
    <w:rsid w:val="003377F3"/>
    <w:rsid w:val="0033784E"/>
    <w:rsid w:val="00340093"/>
    <w:rsid w:val="003404DB"/>
    <w:rsid w:val="00340788"/>
    <w:rsid w:val="00340F69"/>
    <w:rsid w:val="003411D2"/>
    <w:rsid w:val="00341B5B"/>
    <w:rsid w:val="00341D3D"/>
    <w:rsid w:val="00341E2C"/>
    <w:rsid w:val="003420CB"/>
    <w:rsid w:val="003426C3"/>
    <w:rsid w:val="00342922"/>
    <w:rsid w:val="00342AFF"/>
    <w:rsid w:val="00342DA6"/>
    <w:rsid w:val="00343F9A"/>
    <w:rsid w:val="00344405"/>
    <w:rsid w:val="00344480"/>
    <w:rsid w:val="00344517"/>
    <w:rsid w:val="00344552"/>
    <w:rsid w:val="003447EC"/>
    <w:rsid w:val="00344FA2"/>
    <w:rsid w:val="0034509E"/>
    <w:rsid w:val="003450F6"/>
    <w:rsid w:val="00345B55"/>
    <w:rsid w:val="00345B65"/>
    <w:rsid w:val="00345DFF"/>
    <w:rsid w:val="00345FC8"/>
    <w:rsid w:val="00346117"/>
    <w:rsid w:val="00346CE2"/>
    <w:rsid w:val="00347169"/>
    <w:rsid w:val="003472B9"/>
    <w:rsid w:val="003473E5"/>
    <w:rsid w:val="0034751F"/>
    <w:rsid w:val="003475FB"/>
    <w:rsid w:val="003477DD"/>
    <w:rsid w:val="003478FB"/>
    <w:rsid w:val="00347DA4"/>
    <w:rsid w:val="003505AE"/>
    <w:rsid w:val="003506AE"/>
    <w:rsid w:val="00350A98"/>
    <w:rsid w:val="00350BEF"/>
    <w:rsid w:val="00350E78"/>
    <w:rsid w:val="00351228"/>
    <w:rsid w:val="0035123F"/>
    <w:rsid w:val="003514BD"/>
    <w:rsid w:val="0035200B"/>
    <w:rsid w:val="003520C7"/>
    <w:rsid w:val="0035224E"/>
    <w:rsid w:val="00352371"/>
    <w:rsid w:val="003528C0"/>
    <w:rsid w:val="00352B0C"/>
    <w:rsid w:val="00352D8C"/>
    <w:rsid w:val="00352EEF"/>
    <w:rsid w:val="00352FCF"/>
    <w:rsid w:val="003531B3"/>
    <w:rsid w:val="00353419"/>
    <w:rsid w:val="0035465F"/>
    <w:rsid w:val="00354740"/>
    <w:rsid w:val="00354B7C"/>
    <w:rsid w:val="00354CC8"/>
    <w:rsid w:val="00354DDB"/>
    <w:rsid w:val="00354EB8"/>
    <w:rsid w:val="00354F24"/>
    <w:rsid w:val="00356133"/>
    <w:rsid w:val="003566C2"/>
    <w:rsid w:val="003574A7"/>
    <w:rsid w:val="003575EC"/>
    <w:rsid w:val="0035767E"/>
    <w:rsid w:val="003577C5"/>
    <w:rsid w:val="00357F3B"/>
    <w:rsid w:val="003602C2"/>
    <w:rsid w:val="003607D3"/>
    <w:rsid w:val="003608FC"/>
    <w:rsid w:val="00360B35"/>
    <w:rsid w:val="00360F34"/>
    <w:rsid w:val="00361065"/>
    <w:rsid w:val="00361DAC"/>
    <w:rsid w:val="00361FE3"/>
    <w:rsid w:val="0036216C"/>
    <w:rsid w:val="00362170"/>
    <w:rsid w:val="003622B4"/>
    <w:rsid w:val="003626D6"/>
    <w:rsid w:val="003629E0"/>
    <w:rsid w:val="00362A87"/>
    <w:rsid w:val="00362F50"/>
    <w:rsid w:val="0036333A"/>
    <w:rsid w:val="00363562"/>
    <w:rsid w:val="0036397A"/>
    <w:rsid w:val="003639C4"/>
    <w:rsid w:val="00363F32"/>
    <w:rsid w:val="00363FB3"/>
    <w:rsid w:val="00364C06"/>
    <w:rsid w:val="003651C1"/>
    <w:rsid w:val="003652AF"/>
    <w:rsid w:val="00365825"/>
    <w:rsid w:val="003659BD"/>
    <w:rsid w:val="00365B70"/>
    <w:rsid w:val="00365B76"/>
    <w:rsid w:val="00365BC8"/>
    <w:rsid w:val="00365F35"/>
    <w:rsid w:val="00365F5B"/>
    <w:rsid w:val="0036608B"/>
    <w:rsid w:val="0036671B"/>
    <w:rsid w:val="003673C1"/>
    <w:rsid w:val="003674B5"/>
    <w:rsid w:val="003677E1"/>
    <w:rsid w:val="00367CB1"/>
    <w:rsid w:val="00370BBC"/>
    <w:rsid w:val="00370FD2"/>
    <w:rsid w:val="003710B8"/>
    <w:rsid w:val="0037160C"/>
    <w:rsid w:val="00371940"/>
    <w:rsid w:val="00371D45"/>
    <w:rsid w:val="00371DEA"/>
    <w:rsid w:val="003720AC"/>
    <w:rsid w:val="003730D4"/>
    <w:rsid w:val="0037349E"/>
    <w:rsid w:val="00373955"/>
    <w:rsid w:val="00373AFF"/>
    <w:rsid w:val="00373F05"/>
    <w:rsid w:val="00373FCF"/>
    <w:rsid w:val="0037408E"/>
    <w:rsid w:val="00374980"/>
    <w:rsid w:val="00374D57"/>
    <w:rsid w:val="0037546B"/>
    <w:rsid w:val="003762F2"/>
    <w:rsid w:val="003763D7"/>
    <w:rsid w:val="003766BE"/>
    <w:rsid w:val="00376784"/>
    <w:rsid w:val="0037718C"/>
    <w:rsid w:val="003773B8"/>
    <w:rsid w:val="00377449"/>
    <w:rsid w:val="00377DC9"/>
    <w:rsid w:val="003802A2"/>
    <w:rsid w:val="0038046D"/>
    <w:rsid w:val="0038055A"/>
    <w:rsid w:val="00380766"/>
    <w:rsid w:val="00380C0F"/>
    <w:rsid w:val="00380C85"/>
    <w:rsid w:val="00380EDE"/>
    <w:rsid w:val="00380F06"/>
    <w:rsid w:val="00380FAC"/>
    <w:rsid w:val="00381030"/>
    <w:rsid w:val="00381C2F"/>
    <w:rsid w:val="00381D24"/>
    <w:rsid w:val="00381D87"/>
    <w:rsid w:val="0038227C"/>
    <w:rsid w:val="00382BB3"/>
    <w:rsid w:val="0038302C"/>
    <w:rsid w:val="00383218"/>
    <w:rsid w:val="00383700"/>
    <w:rsid w:val="00383963"/>
    <w:rsid w:val="00383A26"/>
    <w:rsid w:val="00383FB8"/>
    <w:rsid w:val="00384461"/>
    <w:rsid w:val="003849F5"/>
    <w:rsid w:val="00384AED"/>
    <w:rsid w:val="00384D3F"/>
    <w:rsid w:val="00384D94"/>
    <w:rsid w:val="00384F09"/>
    <w:rsid w:val="003851FC"/>
    <w:rsid w:val="00385392"/>
    <w:rsid w:val="003854D5"/>
    <w:rsid w:val="003855C8"/>
    <w:rsid w:val="00385919"/>
    <w:rsid w:val="00385C79"/>
    <w:rsid w:val="00386104"/>
    <w:rsid w:val="003863C1"/>
    <w:rsid w:val="00386488"/>
    <w:rsid w:val="00387391"/>
    <w:rsid w:val="0038749D"/>
    <w:rsid w:val="00387559"/>
    <w:rsid w:val="00387611"/>
    <w:rsid w:val="003876C4"/>
    <w:rsid w:val="003878D0"/>
    <w:rsid w:val="00387C71"/>
    <w:rsid w:val="0039057E"/>
    <w:rsid w:val="00390E3F"/>
    <w:rsid w:val="00391048"/>
    <w:rsid w:val="0039144A"/>
    <w:rsid w:val="003918A6"/>
    <w:rsid w:val="00391B27"/>
    <w:rsid w:val="00391B9F"/>
    <w:rsid w:val="00391DC5"/>
    <w:rsid w:val="00391FCD"/>
    <w:rsid w:val="00392130"/>
    <w:rsid w:val="003927E4"/>
    <w:rsid w:val="00392B61"/>
    <w:rsid w:val="00392BC5"/>
    <w:rsid w:val="00392ED2"/>
    <w:rsid w:val="00393198"/>
    <w:rsid w:val="0039323F"/>
    <w:rsid w:val="003935A8"/>
    <w:rsid w:val="003941D5"/>
    <w:rsid w:val="00394912"/>
    <w:rsid w:val="00394AD9"/>
    <w:rsid w:val="00394C7B"/>
    <w:rsid w:val="00394D44"/>
    <w:rsid w:val="00394FEC"/>
    <w:rsid w:val="00395424"/>
    <w:rsid w:val="00395629"/>
    <w:rsid w:val="00395AC1"/>
    <w:rsid w:val="00395C68"/>
    <w:rsid w:val="00395D97"/>
    <w:rsid w:val="003961E2"/>
    <w:rsid w:val="00396873"/>
    <w:rsid w:val="003974E6"/>
    <w:rsid w:val="00397852"/>
    <w:rsid w:val="003978B3"/>
    <w:rsid w:val="00397BFB"/>
    <w:rsid w:val="003A0142"/>
    <w:rsid w:val="003A04BC"/>
    <w:rsid w:val="003A0C7A"/>
    <w:rsid w:val="003A0C7E"/>
    <w:rsid w:val="003A0D2A"/>
    <w:rsid w:val="003A15BD"/>
    <w:rsid w:val="003A17CB"/>
    <w:rsid w:val="003A1936"/>
    <w:rsid w:val="003A1946"/>
    <w:rsid w:val="003A1F96"/>
    <w:rsid w:val="003A206A"/>
    <w:rsid w:val="003A24C4"/>
    <w:rsid w:val="003A24F4"/>
    <w:rsid w:val="003A26CE"/>
    <w:rsid w:val="003A27F3"/>
    <w:rsid w:val="003A29AF"/>
    <w:rsid w:val="003A2A9C"/>
    <w:rsid w:val="003A2BB4"/>
    <w:rsid w:val="003A312B"/>
    <w:rsid w:val="003A31D1"/>
    <w:rsid w:val="003A3481"/>
    <w:rsid w:val="003A35FB"/>
    <w:rsid w:val="003A39A5"/>
    <w:rsid w:val="003A39F3"/>
    <w:rsid w:val="003A45A5"/>
    <w:rsid w:val="003A483C"/>
    <w:rsid w:val="003A4C36"/>
    <w:rsid w:val="003A5133"/>
    <w:rsid w:val="003A52E6"/>
    <w:rsid w:val="003A549C"/>
    <w:rsid w:val="003A54C4"/>
    <w:rsid w:val="003A55BD"/>
    <w:rsid w:val="003A55E7"/>
    <w:rsid w:val="003A5697"/>
    <w:rsid w:val="003A59F2"/>
    <w:rsid w:val="003A5A3E"/>
    <w:rsid w:val="003A5A6C"/>
    <w:rsid w:val="003A6685"/>
    <w:rsid w:val="003A6772"/>
    <w:rsid w:val="003A6AE9"/>
    <w:rsid w:val="003A7B58"/>
    <w:rsid w:val="003B0273"/>
    <w:rsid w:val="003B033D"/>
    <w:rsid w:val="003B03EF"/>
    <w:rsid w:val="003B0A62"/>
    <w:rsid w:val="003B1A22"/>
    <w:rsid w:val="003B2277"/>
    <w:rsid w:val="003B2A1A"/>
    <w:rsid w:val="003B2C53"/>
    <w:rsid w:val="003B2C5F"/>
    <w:rsid w:val="003B2CC9"/>
    <w:rsid w:val="003B2F82"/>
    <w:rsid w:val="003B351B"/>
    <w:rsid w:val="003B3765"/>
    <w:rsid w:val="003B38E8"/>
    <w:rsid w:val="003B3C7D"/>
    <w:rsid w:val="003B4475"/>
    <w:rsid w:val="003B4872"/>
    <w:rsid w:val="003B48FE"/>
    <w:rsid w:val="003B50CB"/>
    <w:rsid w:val="003B514D"/>
    <w:rsid w:val="003B5B1B"/>
    <w:rsid w:val="003B62B1"/>
    <w:rsid w:val="003B6311"/>
    <w:rsid w:val="003B65E2"/>
    <w:rsid w:val="003B666D"/>
    <w:rsid w:val="003B66A3"/>
    <w:rsid w:val="003B6D60"/>
    <w:rsid w:val="003B7988"/>
    <w:rsid w:val="003B79AD"/>
    <w:rsid w:val="003B7DD6"/>
    <w:rsid w:val="003B7FF3"/>
    <w:rsid w:val="003C00D5"/>
    <w:rsid w:val="003C0779"/>
    <w:rsid w:val="003C0B7D"/>
    <w:rsid w:val="003C0C0F"/>
    <w:rsid w:val="003C0FB8"/>
    <w:rsid w:val="003C120E"/>
    <w:rsid w:val="003C1701"/>
    <w:rsid w:val="003C1D56"/>
    <w:rsid w:val="003C2068"/>
    <w:rsid w:val="003C2359"/>
    <w:rsid w:val="003C25A3"/>
    <w:rsid w:val="003C353A"/>
    <w:rsid w:val="003C354A"/>
    <w:rsid w:val="003C41A8"/>
    <w:rsid w:val="003C45EC"/>
    <w:rsid w:val="003C4F3E"/>
    <w:rsid w:val="003C51AF"/>
    <w:rsid w:val="003C55E1"/>
    <w:rsid w:val="003C583B"/>
    <w:rsid w:val="003C5D8A"/>
    <w:rsid w:val="003C5DA3"/>
    <w:rsid w:val="003C6FF7"/>
    <w:rsid w:val="003C7AB0"/>
    <w:rsid w:val="003C7E30"/>
    <w:rsid w:val="003D04DC"/>
    <w:rsid w:val="003D04F1"/>
    <w:rsid w:val="003D04FA"/>
    <w:rsid w:val="003D0695"/>
    <w:rsid w:val="003D0A3F"/>
    <w:rsid w:val="003D0AF7"/>
    <w:rsid w:val="003D0D45"/>
    <w:rsid w:val="003D0FC2"/>
    <w:rsid w:val="003D16A9"/>
    <w:rsid w:val="003D1D5C"/>
    <w:rsid w:val="003D225F"/>
    <w:rsid w:val="003D26E4"/>
    <w:rsid w:val="003D2A5B"/>
    <w:rsid w:val="003D2D3A"/>
    <w:rsid w:val="003D3424"/>
    <w:rsid w:val="003D34A6"/>
    <w:rsid w:val="003D3CE7"/>
    <w:rsid w:val="003D4342"/>
    <w:rsid w:val="003D45E1"/>
    <w:rsid w:val="003D4A5C"/>
    <w:rsid w:val="003D51C7"/>
    <w:rsid w:val="003D5ED3"/>
    <w:rsid w:val="003D64FD"/>
    <w:rsid w:val="003D6619"/>
    <w:rsid w:val="003D6E04"/>
    <w:rsid w:val="003D7463"/>
    <w:rsid w:val="003D79A1"/>
    <w:rsid w:val="003D7AA7"/>
    <w:rsid w:val="003D7BBB"/>
    <w:rsid w:val="003E0440"/>
    <w:rsid w:val="003E09AF"/>
    <w:rsid w:val="003E0F67"/>
    <w:rsid w:val="003E14B4"/>
    <w:rsid w:val="003E1B50"/>
    <w:rsid w:val="003E1CC2"/>
    <w:rsid w:val="003E201D"/>
    <w:rsid w:val="003E2474"/>
    <w:rsid w:val="003E2603"/>
    <w:rsid w:val="003E28E6"/>
    <w:rsid w:val="003E28F4"/>
    <w:rsid w:val="003E2A72"/>
    <w:rsid w:val="003E2C99"/>
    <w:rsid w:val="003E2F36"/>
    <w:rsid w:val="003E32DB"/>
    <w:rsid w:val="003E351A"/>
    <w:rsid w:val="003E3E75"/>
    <w:rsid w:val="003E3F51"/>
    <w:rsid w:val="003E3FB6"/>
    <w:rsid w:val="003E4839"/>
    <w:rsid w:val="003E4A5C"/>
    <w:rsid w:val="003E4D66"/>
    <w:rsid w:val="003E4E2D"/>
    <w:rsid w:val="003E5191"/>
    <w:rsid w:val="003E51EA"/>
    <w:rsid w:val="003E583D"/>
    <w:rsid w:val="003E596D"/>
    <w:rsid w:val="003E60FF"/>
    <w:rsid w:val="003E624D"/>
    <w:rsid w:val="003E6474"/>
    <w:rsid w:val="003E6511"/>
    <w:rsid w:val="003E6546"/>
    <w:rsid w:val="003E699F"/>
    <w:rsid w:val="003E69CD"/>
    <w:rsid w:val="003E6D29"/>
    <w:rsid w:val="003E6D8E"/>
    <w:rsid w:val="003E6F15"/>
    <w:rsid w:val="003E728C"/>
    <w:rsid w:val="003E7789"/>
    <w:rsid w:val="003E77AC"/>
    <w:rsid w:val="003F0637"/>
    <w:rsid w:val="003F069B"/>
    <w:rsid w:val="003F0817"/>
    <w:rsid w:val="003F09F6"/>
    <w:rsid w:val="003F0D5B"/>
    <w:rsid w:val="003F1608"/>
    <w:rsid w:val="003F1CEE"/>
    <w:rsid w:val="003F1D51"/>
    <w:rsid w:val="003F24A0"/>
    <w:rsid w:val="003F25AA"/>
    <w:rsid w:val="003F2B00"/>
    <w:rsid w:val="003F2F39"/>
    <w:rsid w:val="003F31E1"/>
    <w:rsid w:val="003F32B0"/>
    <w:rsid w:val="003F3533"/>
    <w:rsid w:val="003F3681"/>
    <w:rsid w:val="003F3ADB"/>
    <w:rsid w:val="003F3CB1"/>
    <w:rsid w:val="003F3DF3"/>
    <w:rsid w:val="003F3E3F"/>
    <w:rsid w:val="003F3EE4"/>
    <w:rsid w:val="003F436E"/>
    <w:rsid w:val="003F534E"/>
    <w:rsid w:val="003F5563"/>
    <w:rsid w:val="003F5879"/>
    <w:rsid w:val="003F5D6F"/>
    <w:rsid w:val="003F5E2E"/>
    <w:rsid w:val="003F612C"/>
    <w:rsid w:val="003F6205"/>
    <w:rsid w:val="003F6442"/>
    <w:rsid w:val="003F65A2"/>
    <w:rsid w:val="003F6C5A"/>
    <w:rsid w:val="003F6E79"/>
    <w:rsid w:val="003F747B"/>
    <w:rsid w:val="003F74F9"/>
    <w:rsid w:val="003F76F0"/>
    <w:rsid w:val="003F7B3F"/>
    <w:rsid w:val="003F7D47"/>
    <w:rsid w:val="003F7D89"/>
    <w:rsid w:val="00400045"/>
    <w:rsid w:val="004000A0"/>
    <w:rsid w:val="004007E2"/>
    <w:rsid w:val="00401686"/>
    <w:rsid w:val="00401693"/>
    <w:rsid w:val="00401C45"/>
    <w:rsid w:val="00401C93"/>
    <w:rsid w:val="00401E93"/>
    <w:rsid w:val="0040242B"/>
    <w:rsid w:val="004024FF"/>
    <w:rsid w:val="00402C21"/>
    <w:rsid w:val="00402D57"/>
    <w:rsid w:val="00403E9A"/>
    <w:rsid w:val="004046F7"/>
    <w:rsid w:val="00404849"/>
    <w:rsid w:val="00404E28"/>
    <w:rsid w:val="0040544F"/>
    <w:rsid w:val="0040573D"/>
    <w:rsid w:val="0040609A"/>
    <w:rsid w:val="00406325"/>
    <w:rsid w:val="00406678"/>
    <w:rsid w:val="00406ABC"/>
    <w:rsid w:val="00407033"/>
    <w:rsid w:val="004070CD"/>
    <w:rsid w:val="004071DE"/>
    <w:rsid w:val="0040752D"/>
    <w:rsid w:val="004077D3"/>
    <w:rsid w:val="004077F2"/>
    <w:rsid w:val="00407F4C"/>
    <w:rsid w:val="00410369"/>
    <w:rsid w:val="0041080C"/>
    <w:rsid w:val="00410AD5"/>
    <w:rsid w:val="00411232"/>
    <w:rsid w:val="00411548"/>
    <w:rsid w:val="0041155D"/>
    <w:rsid w:val="004115BE"/>
    <w:rsid w:val="004117C4"/>
    <w:rsid w:val="004122F3"/>
    <w:rsid w:val="004127FE"/>
    <w:rsid w:val="00412AFD"/>
    <w:rsid w:val="00412C7F"/>
    <w:rsid w:val="00412DCD"/>
    <w:rsid w:val="00413472"/>
    <w:rsid w:val="00413496"/>
    <w:rsid w:val="00413840"/>
    <w:rsid w:val="00413924"/>
    <w:rsid w:val="00413B0D"/>
    <w:rsid w:val="00413E12"/>
    <w:rsid w:val="00413E7E"/>
    <w:rsid w:val="00413F67"/>
    <w:rsid w:val="0041438F"/>
    <w:rsid w:val="00414A76"/>
    <w:rsid w:val="00414B00"/>
    <w:rsid w:val="00414F30"/>
    <w:rsid w:val="0041515D"/>
    <w:rsid w:val="00415B49"/>
    <w:rsid w:val="004168C8"/>
    <w:rsid w:val="004170AA"/>
    <w:rsid w:val="00417D0D"/>
    <w:rsid w:val="004200BB"/>
    <w:rsid w:val="004201BA"/>
    <w:rsid w:val="00420506"/>
    <w:rsid w:val="00420D45"/>
    <w:rsid w:val="00420F42"/>
    <w:rsid w:val="0042133F"/>
    <w:rsid w:val="004216BE"/>
    <w:rsid w:val="004217A6"/>
    <w:rsid w:val="00421CC6"/>
    <w:rsid w:val="00421EF9"/>
    <w:rsid w:val="004220C5"/>
    <w:rsid w:val="004221E9"/>
    <w:rsid w:val="0042220B"/>
    <w:rsid w:val="004223D0"/>
    <w:rsid w:val="00422658"/>
    <w:rsid w:val="00422A35"/>
    <w:rsid w:val="00422CDC"/>
    <w:rsid w:val="00422F41"/>
    <w:rsid w:val="00422FE4"/>
    <w:rsid w:val="004232AC"/>
    <w:rsid w:val="0042387E"/>
    <w:rsid w:val="004239DC"/>
    <w:rsid w:val="00423FAA"/>
    <w:rsid w:val="004240FD"/>
    <w:rsid w:val="004244C5"/>
    <w:rsid w:val="00424A69"/>
    <w:rsid w:val="0042504D"/>
    <w:rsid w:val="004250D3"/>
    <w:rsid w:val="00426AE7"/>
    <w:rsid w:val="0042761E"/>
    <w:rsid w:val="00427E47"/>
    <w:rsid w:val="00427F22"/>
    <w:rsid w:val="0043035E"/>
    <w:rsid w:val="00430A3C"/>
    <w:rsid w:val="00430B8C"/>
    <w:rsid w:val="00430F5D"/>
    <w:rsid w:val="004315BC"/>
    <w:rsid w:val="004318F5"/>
    <w:rsid w:val="00431E80"/>
    <w:rsid w:val="00432BC2"/>
    <w:rsid w:val="00432EF3"/>
    <w:rsid w:val="00433099"/>
    <w:rsid w:val="00433394"/>
    <w:rsid w:val="0043422B"/>
    <w:rsid w:val="004346F3"/>
    <w:rsid w:val="00434795"/>
    <w:rsid w:val="00434B6D"/>
    <w:rsid w:val="00435442"/>
    <w:rsid w:val="0043544B"/>
    <w:rsid w:val="004356B1"/>
    <w:rsid w:val="004357DC"/>
    <w:rsid w:val="0043626F"/>
    <w:rsid w:val="004367BE"/>
    <w:rsid w:val="00436941"/>
    <w:rsid w:val="004369EF"/>
    <w:rsid w:val="00436AF0"/>
    <w:rsid w:val="00436FF6"/>
    <w:rsid w:val="00437160"/>
    <w:rsid w:val="004371E8"/>
    <w:rsid w:val="004373F6"/>
    <w:rsid w:val="004375DA"/>
    <w:rsid w:val="00437A63"/>
    <w:rsid w:val="00440276"/>
    <w:rsid w:val="0044076A"/>
    <w:rsid w:val="00440EAF"/>
    <w:rsid w:val="004413E8"/>
    <w:rsid w:val="00441446"/>
    <w:rsid w:val="00441B12"/>
    <w:rsid w:val="00441E05"/>
    <w:rsid w:val="004423F9"/>
    <w:rsid w:val="004425C6"/>
    <w:rsid w:val="00442899"/>
    <w:rsid w:val="00442982"/>
    <w:rsid w:val="004432E9"/>
    <w:rsid w:val="0044335C"/>
    <w:rsid w:val="004433E7"/>
    <w:rsid w:val="004436DD"/>
    <w:rsid w:val="0044389E"/>
    <w:rsid w:val="00443C99"/>
    <w:rsid w:val="00443CDA"/>
    <w:rsid w:val="00443D0A"/>
    <w:rsid w:val="00443FD8"/>
    <w:rsid w:val="0044423E"/>
    <w:rsid w:val="00444605"/>
    <w:rsid w:val="0044465D"/>
    <w:rsid w:val="004451B2"/>
    <w:rsid w:val="00445A23"/>
    <w:rsid w:val="00445A40"/>
    <w:rsid w:val="00445FFF"/>
    <w:rsid w:val="004464E0"/>
    <w:rsid w:val="0044657B"/>
    <w:rsid w:val="004468A1"/>
    <w:rsid w:val="00446938"/>
    <w:rsid w:val="00446A9E"/>
    <w:rsid w:val="00446E9B"/>
    <w:rsid w:val="00446F68"/>
    <w:rsid w:val="004471B2"/>
    <w:rsid w:val="00447610"/>
    <w:rsid w:val="004476A9"/>
    <w:rsid w:val="00447710"/>
    <w:rsid w:val="004478B2"/>
    <w:rsid w:val="004478C8"/>
    <w:rsid w:val="00447C5C"/>
    <w:rsid w:val="00447C6C"/>
    <w:rsid w:val="00450238"/>
    <w:rsid w:val="00450326"/>
    <w:rsid w:val="00450748"/>
    <w:rsid w:val="00450B09"/>
    <w:rsid w:val="00451272"/>
    <w:rsid w:val="0045141D"/>
    <w:rsid w:val="00451829"/>
    <w:rsid w:val="00452307"/>
    <w:rsid w:val="004523AA"/>
    <w:rsid w:val="004525C0"/>
    <w:rsid w:val="00452B6D"/>
    <w:rsid w:val="00452E87"/>
    <w:rsid w:val="0045313E"/>
    <w:rsid w:val="004531F0"/>
    <w:rsid w:val="00453BFF"/>
    <w:rsid w:val="00454177"/>
    <w:rsid w:val="0045440D"/>
    <w:rsid w:val="00454463"/>
    <w:rsid w:val="00454514"/>
    <w:rsid w:val="0045496F"/>
    <w:rsid w:val="004551C4"/>
    <w:rsid w:val="004555EA"/>
    <w:rsid w:val="0045653B"/>
    <w:rsid w:val="00456AC4"/>
    <w:rsid w:val="00457180"/>
    <w:rsid w:val="00457F74"/>
    <w:rsid w:val="0046010D"/>
    <w:rsid w:val="00460260"/>
    <w:rsid w:val="004603CB"/>
    <w:rsid w:val="004607EA"/>
    <w:rsid w:val="00461845"/>
    <w:rsid w:val="00463F5C"/>
    <w:rsid w:val="00463F65"/>
    <w:rsid w:val="00463F78"/>
    <w:rsid w:val="00464749"/>
    <w:rsid w:val="004647F9"/>
    <w:rsid w:val="004647FD"/>
    <w:rsid w:val="004648C7"/>
    <w:rsid w:val="00464951"/>
    <w:rsid w:val="00464AF7"/>
    <w:rsid w:val="004651FC"/>
    <w:rsid w:val="0046579D"/>
    <w:rsid w:val="004659D3"/>
    <w:rsid w:val="00465D60"/>
    <w:rsid w:val="004661BA"/>
    <w:rsid w:val="0046646D"/>
    <w:rsid w:val="0046664F"/>
    <w:rsid w:val="00466654"/>
    <w:rsid w:val="0046792C"/>
    <w:rsid w:val="00467E98"/>
    <w:rsid w:val="00467EB6"/>
    <w:rsid w:val="00467F99"/>
    <w:rsid w:val="0047010E"/>
    <w:rsid w:val="00470456"/>
    <w:rsid w:val="00471485"/>
    <w:rsid w:val="00471E4F"/>
    <w:rsid w:val="004720C7"/>
    <w:rsid w:val="00472140"/>
    <w:rsid w:val="00472837"/>
    <w:rsid w:val="00472D97"/>
    <w:rsid w:val="0047300D"/>
    <w:rsid w:val="00473299"/>
    <w:rsid w:val="004733EF"/>
    <w:rsid w:val="004734D6"/>
    <w:rsid w:val="0047362C"/>
    <w:rsid w:val="00473BD9"/>
    <w:rsid w:val="00473E28"/>
    <w:rsid w:val="00473E59"/>
    <w:rsid w:val="004744C0"/>
    <w:rsid w:val="00474949"/>
    <w:rsid w:val="00474D64"/>
    <w:rsid w:val="00474DD6"/>
    <w:rsid w:val="0047510D"/>
    <w:rsid w:val="00475209"/>
    <w:rsid w:val="00475472"/>
    <w:rsid w:val="0047574D"/>
    <w:rsid w:val="004757BC"/>
    <w:rsid w:val="00477708"/>
    <w:rsid w:val="00477852"/>
    <w:rsid w:val="00477D42"/>
    <w:rsid w:val="00477D4E"/>
    <w:rsid w:val="0048005B"/>
    <w:rsid w:val="0048045F"/>
    <w:rsid w:val="004808EC"/>
    <w:rsid w:val="004809BB"/>
    <w:rsid w:val="00480B23"/>
    <w:rsid w:val="00480D1B"/>
    <w:rsid w:val="0048289A"/>
    <w:rsid w:val="00482AE2"/>
    <w:rsid w:val="00482D9C"/>
    <w:rsid w:val="00482E5C"/>
    <w:rsid w:val="004830A8"/>
    <w:rsid w:val="00483139"/>
    <w:rsid w:val="004834DE"/>
    <w:rsid w:val="004838D5"/>
    <w:rsid w:val="00483979"/>
    <w:rsid w:val="00483B32"/>
    <w:rsid w:val="00483D54"/>
    <w:rsid w:val="00483F8A"/>
    <w:rsid w:val="0048452A"/>
    <w:rsid w:val="0048499A"/>
    <w:rsid w:val="0048532C"/>
    <w:rsid w:val="00485673"/>
    <w:rsid w:val="00485C57"/>
    <w:rsid w:val="00485F83"/>
    <w:rsid w:val="00486682"/>
    <w:rsid w:val="00486CEE"/>
    <w:rsid w:val="00486DBE"/>
    <w:rsid w:val="00487B20"/>
    <w:rsid w:val="00487D52"/>
    <w:rsid w:val="004902DC"/>
    <w:rsid w:val="004908FA"/>
    <w:rsid w:val="00490EB7"/>
    <w:rsid w:val="004918B0"/>
    <w:rsid w:val="004919AF"/>
    <w:rsid w:val="00491A1C"/>
    <w:rsid w:val="00491CB8"/>
    <w:rsid w:val="00491E23"/>
    <w:rsid w:val="00491E60"/>
    <w:rsid w:val="00491EE8"/>
    <w:rsid w:val="0049207C"/>
    <w:rsid w:val="00492698"/>
    <w:rsid w:val="00492D2B"/>
    <w:rsid w:val="00492DFD"/>
    <w:rsid w:val="00493542"/>
    <w:rsid w:val="004935E2"/>
    <w:rsid w:val="00493A57"/>
    <w:rsid w:val="004941C4"/>
    <w:rsid w:val="00494394"/>
    <w:rsid w:val="00494673"/>
    <w:rsid w:val="0049473C"/>
    <w:rsid w:val="00494826"/>
    <w:rsid w:val="004949A7"/>
    <w:rsid w:val="00494FC6"/>
    <w:rsid w:val="0049514F"/>
    <w:rsid w:val="004953C7"/>
    <w:rsid w:val="00495457"/>
    <w:rsid w:val="004957AB"/>
    <w:rsid w:val="00495F55"/>
    <w:rsid w:val="004968CB"/>
    <w:rsid w:val="00496A6B"/>
    <w:rsid w:val="00496AA4"/>
    <w:rsid w:val="00496BE6"/>
    <w:rsid w:val="00496E0D"/>
    <w:rsid w:val="0049763B"/>
    <w:rsid w:val="00497707"/>
    <w:rsid w:val="00497AAC"/>
    <w:rsid w:val="00497C53"/>
    <w:rsid w:val="004A05B4"/>
    <w:rsid w:val="004A0726"/>
    <w:rsid w:val="004A0F5B"/>
    <w:rsid w:val="004A1E27"/>
    <w:rsid w:val="004A1F8D"/>
    <w:rsid w:val="004A2020"/>
    <w:rsid w:val="004A2044"/>
    <w:rsid w:val="004A2694"/>
    <w:rsid w:val="004A26C5"/>
    <w:rsid w:val="004A2A98"/>
    <w:rsid w:val="004A32DE"/>
    <w:rsid w:val="004A34B5"/>
    <w:rsid w:val="004A4972"/>
    <w:rsid w:val="004A4A03"/>
    <w:rsid w:val="004A4AE4"/>
    <w:rsid w:val="004A4C2D"/>
    <w:rsid w:val="004A4EC0"/>
    <w:rsid w:val="004A589A"/>
    <w:rsid w:val="004A5BD4"/>
    <w:rsid w:val="004A6038"/>
    <w:rsid w:val="004A6161"/>
    <w:rsid w:val="004A63F3"/>
    <w:rsid w:val="004A653F"/>
    <w:rsid w:val="004A6913"/>
    <w:rsid w:val="004A6CD2"/>
    <w:rsid w:val="004A71C1"/>
    <w:rsid w:val="004A7467"/>
    <w:rsid w:val="004A7AC6"/>
    <w:rsid w:val="004A7D61"/>
    <w:rsid w:val="004B01EF"/>
    <w:rsid w:val="004B02A9"/>
    <w:rsid w:val="004B02E3"/>
    <w:rsid w:val="004B036F"/>
    <w:rsid w:val="004B06F8"/>
    <w:rsid w:val="004B0998"/>
    <w:rsid w:val="004B09D5"/>
    <w:rsid w:val="004B0AC0"/>
    <w:rsid w:val="004B0B1E"/>
    <w:rsid w:val="004B0E10"/>
    <w:rsid w:val="004B1073"/>
    <w:rsid w:val="004B1741"/>
    <w:rsid w:val="004B1B6E"/>
    <w:rsid w:val="004B1C19"/>
    <w:rsid w:val="004B1F0F"/>
    <w:rsid w:val="004B2B15"/>
    <w:rsid w:val="004B2B3D"/>
    <w:rsid w:val="004B2FFD"/>
    <w:rsid w:val="004B365A"/>
    <w:rsid w:val="004B36C1"/>
    <w:rsid w:val="004B3BE0"/>
    <w:rsid w:val="004B4124"/>
    <w:rsid w:val="004B419F"/>
    <w:rsid w:val="004B4764"/>
    <w:rsid w:val="004B488F"/>
    <w:rsid w:val="004B4D36"/>
    <w:rsid w:val="004B4F23"/>
    <w:rsid w:val="004B50DA"/>
    <w:rsid w:val="004B5450"/>
    <w:rsid w:val="004B5C7F"/>
    <w:rsid w:val="004B5C8C"/>
    <w:rsid w:val="004B5D77"/>
    <w:rsid w:val="004B6057"/>
    <w:rsid w:val="004B680E"/>
    <w:rsid w:val="004B6DBD"/>
    <w:rsid w:val="004B71DF"/>
    <w:rsid w:val="004B72D0"/>
    <w:rsid w:val="004B786B"/>
    <w:rsid w:val="004B793D"/>
    <w:rsid w:val="004B7BD8"/>
    <w:rsid w:val="004B7D40"/>
    <w:rsid w:val="004C005D"/>
    <w:rsid w:val="004C0200"/>
    <w:rsid w:val="004C0CF8"/>
    <w:rsid w:val="004C10E8"/>
    <w:rsid w:val="004C119A"/>
    <w:rsid w:val="004C12C6"/>
    <w:rsid w:val="004C134C"/>
    <w:rsid w:val="004C1422"/>
    <w:rsid w:val="004C16DB"/>
    <w:rsid w:val="004C21D8"/>
    <w:rsid w:val="004C2318"/>
    <w:rsid w:val="004C244E"/>
    <w:rsid w:val="004C2AA6"/>
    <w:rsid w:val="004C390B"/>
    <w:rsid w:val="004C3A0E"/>
    <w:rsid w:val="004C4295"/>
    <w:rsid w:val="004C42A6"/>
    <w:rsid w:val="004C48E7"/>
    <w:rsid w:val="004C4EB4"/>
    <w:rsid w:val="004C60D2"/>
    <w:rsid w:val="004C6112"/>
    <w:rsid w:val="004C639F"/>
    <w:rsid w:val="004C657E"/>
    <w:rsid w:val="004C6840"/>
    <w:rsid w:val="004C6ACC"/>
    <w:rsid w:val="004C7FF8"/>
    <w:rsid w:val="004D010A"/>
    <w:rsid w:val="004D025C"/>
    <w:rsid w:val="004D05B6"/>
    <w:rsid w:val="004D07D2"/>
    <w:rsid w:val="004D081A"/>
    <w:rsid w:val="004D0EBD"/>
    <w:rsid w:val="004D29DE"/>
    <w:rsid w:val="004D2A31"/>
    <w:rsid w:val="004D38E2"/>
    <w:rsid w:val="004D399D"/>
    <w:rsid w:val="004D3ADE"/>
    <w:rsid w:val="004D3D0B"/>
    <w:rsid w:val="004D3FE0"/>
    <w:rsid w:val="004D4695"/>
    <w:rsid w:val="004D46AC"/>
    <w:rsid w:val="004D4707"/>
    <w:rsid w:val="004D4ECA"/>
    <w:rsid w:val="004D50E2"/>
    <w:rsid w:val="004D50F8"/>
    <w:rsid w:val="004D53E2"/>
    <w:rsid w:val="004D54FD"/>
    <w:rsid w:val="004D57F6"/>
    <w:rsid w:val="004D5C40"/>
    <w:rsid w:val="004D5D35"/>
    <w:rsid w:val="004D5E34"/>
    <w:rsid w:val="004D607E"/>
    <w:rsid w:val="004D6159"/>
    <w:rsid w:val="004D6350"/>
    <w:rsid w:val="004D697A"/>
    <w:rsid w:val="004D71CF"/>
    <w:rsid w:val="004D7882"/>
    <w:rsid w:val="004D7BF7"/>
    <w:rsid w:val="004D7CFF"/>
    <w:rsid w:val="004D7E9E"/>
    <w:rsid w:val="004D7FBF"/>
    <w:rsid w:val="004E013F"/>
    <w:rsid w:val="004E0737"/>
    <w:rsid w:val="004E07B3"/>
    <w:rsid w:val="004E07F9"/>
    <w:rsid w:val="004E0D69"/>
    <w:rsid w:val="004E0F8C"/>
    <w:rsid w:val="004E10C2"/>
    <w:rsid w:val="004E1265"/>
    <w:rsid w:val="004E1309"/>
    <w:rsid w:val="004E14D2"/>
    <w:rsid w:val="004E18FA"/>
    <w:rsid w:val="004E1DB1"/>
    <w:rsid w:val="004E1E8B"/>
    <w:rsid w:val="004E2036"/>
    <w:rsid w:val="004E27E1"/>
    <w:rsid w:val="004E2A39"/>
    <w:rsid w:val="004E2B12"/>
    <w:rsid w:val="004E318F"/>
    <w:rsid w:val="004E3941"/>
    <w:rsid w:val="004E3C95"/>
    <w:rsid w:val="004E40B1"/>
    <w:rsid w:val="004E432F"/>
    <w:rsid w:val="004E47B6"/>
    <w:rsid w:val="004E47B9"/>
    <w:rsid w:val="004E482A"/>
    <w:rsid w:val="004E4A6B"/>
    <w:rsid w:val="004E4AB6"/>
    <w:rsid w:val="004E4B76"/>
    <w:rsid w:val="004E5268"/>
    <w:rsid w:val="004E52FE"/>
    <w:rsid w:val="004E5448"/>
    <w:rsid w:val="004E5603"/>
    <w:rsid w:val="004E581E"/>
    <w:rsid w:val="004E585E"/>
    <w:rsid w:val="004E5F02"/>
    <w:rsid w:val="004E6243"/>
    <w:rsid w:val="004E64F5"/>
    <w:rsid w:val="004E652B"/>
    <w:rsid w:val="004E6775"/>
    <w:rsid w:val="004E71B8"/>
    <w:rsid w:val="004E7F2B"/>
    <w:rsid w:val="004F0379"/>
    <w:rsid w:val="004F08C3"/>
    <w:rsid w:val="004F0B54"/>
    <w:rsid w:val="004F0CB5"/>
    <w:rsid w:val="004F107E"/>
    <w:rsid w:val="004F1101"/>
    <w:rsid w:val="004F133A"/>
    <w:rsid w:val="004F16A1"/>
    <w:rsid w:val="004F1BD4"/>
    <w:rsid w:val="004F1CC6"/>
    <w:rsid w:val="004F1EC7"/>
    <w:rsid w:val="004F259E"/>
    <w:rsid w:val="004F2FE2"/>
    <w:rsid w:val="004F3128"/>
    <w:rsid w:val="004F3156"/>
    <w:rsid w:val="004F3473"/>
    <w:rsid w:val="004F4BA9"/>
    <w:rsid w:val="004F4C78"/>
    <w:rsid w:val="004F4E9E"/>
    <w:rsid w:val="004F54AC"/>
    <w:rsid w:val="004F6666"/>
    <w:rsid w:val="004F6847"/>
    <w:rsid w:val="004F69FC"/>
    <w:rsid w:val="004F728E"/>
    <w:rsid w:val="004F73E7"/>
    <w:rsid w:val="004F7594"/>
    <w:rsid w:val="004F7BD1"/>
    <w:rsid w:val="00500411"/>
    <w:rsid w:val="005005D2"/>
    <w:rsid w:val="00500784"/>
    <w:rsid w:val="005009F5"/>
    <w:rsid w:val="00500CB6"/>
    <w:rsid w:val="00500FA6"/>
    <w:rsid w:val="005016D4"/>
    <w:rsid w:val="00501926"/>
    <w:rsid w:val="005019AE"/>
    <w:rsid w:val="00501E47"/>
    <w:rsid w:val="00503402"/>
    <w:rsid w:val="00503505"/>
    <w:rsid w:val="0050389C"/>
    <w:rsid w:val="0050411D"/>
    <w:rsid w:val="005041AC"/>
    <w:rsid w:val="0050471B"/>
    <w:rsid w:val="005052E7"/>
    <w:rsid w:val="00505B33"/>
    <w:rsid w:val="00505C50"/>
    <w:rsid w:val="00505CA0"/>
    <w:rsid w:val="00505DA7"/>
    <w:rsid w:val="0050616E"/>
    <w:rsid w:val="00506728"/>
    <w:rsid w:val="00506A4F"/>
    <w:rsid w:val="00507D46"/>
    <w:rsid w:val="00510112"/>
    <w:rsid w:val="0051066B"/>
    <w:rsid w:val="00510B2F"/>
    <w:rsid w:val="00510DA7"/>
    <w:rsid w:val="00510F90"/>
    <w:rsid w:val="0051111D"/>
    <w:rsid w:val="005112C9"/>
    <w:rsid w:val="005114B1"/>
    <w:rsid w:val="00511C05"/>
    <w:rsid w:val="00511E33"/>
    <w:rsid w:val="005121A0"/>
    <w:rsid w:val="0051222A"/>
    <w:rsid w:val="0051281F"/>
    <w:rsid w:val="00513037"/>
    <w:rsid w:val="0051326D"/>
    <w:rsid w:val="005132B0"/>
    <w:rsid w:val="005132DA"/>
    <w:rsid w:val="00513797"/>
    <w:rsid w:val="005137ED"/>
    <w:rsid w:val="00513FA9"/>
    <w:rsid w:val="00515998"/>
    <w:rsid w:val="00515C98"/>
    <w:rsid w:val="00516085"/>
    <w:rsid w:val="0051639D"/>
    <w:rsid w:val="00516833"/>
    <w:rsid w:val="00516CBC"/>
    <w:rsid w:val="00516DCC"/>
    <w:rsid w:val="00516FF6"/>
    <w:rsid w:val="00517B91"/>
    <w:rsid w:val="00517CCB"/>
    <w:rsid w:val="00517D88"/>
    <w:rsid w:val="0052019A"/>
    <w:rsid w:val="0052057A"/>
    <w:rsid w:val="00520DFB"/>
    <w:rsid w:val="005211EC"/>
    <w:rsid w:val="00521509"/>
    <w:rsid w:val="00521986"/>
    <w:rsid w:val="00521D72"/>
    <w:rsid w:val="00521DB2"/>
    <w:rsid w:val="00521FC7"/>
    <w:rsid w:val="00522359"/>
    <w:rsid w:val="00522731"/>
    <w:rsid w:val="00522BD8"/>
    <w:rsid w:val="00522C79"/>
    <w:rsid w:val="00522DF3"/>
    <w:rsid w:val="00523326"/>
    <w:rsid w:val="00523966"/>
    <w:rsid w:val="00524760"/>
    <w:rsid w:val="00524F21"/>
    <w:rsid w:val="00524F9F"/>
    <w:rsid w:val="00525030"/>
    <w:rsid w:val="00525475"/>
    <w:rsid w:val="0052560D"/>
    <w:rsid w:val="005258D0"/>
    <w:rsid w:val="00525E30"/>
    <w:rsid w:val="00525EED"/>
    <w:rsid w:val="00526106"/>
    <w:rsid w:val="005265DB"/>
    <w:rsid w:val="00526768"/>
    <w:rsid w:val="0052688D"/>
    <w:rsid w:val="00526C9A"/>
    <w:rsid w:val="00527387"/>
    <w:rsid w:val="00527696"/>
    <w:rsid w:val="00527AC6"/>
    <w:rsid w:val="00530298"/>
    <w:rsid w:val="005303F9"/>
    <w:rsid w:val="005306C3"/>
    <w:rsid w:val="00530EFA"/>
    <w:rsid w:val="00530F22"/>
    <w:rsid w:val="0053132E"/>
    <w:rsid w:val="0053256B"/>
    <w:rsid w:val="00532937"/>
    <w:rsid w:val="00532B58"/>
    <w:rsid w:val="00532B78"/>
    <w:rsid w:val="00533070"/>
    <w:rsid w:val="005331DB"/>
    <w:rsid w:val="005336C8"/>
    <w:rsid w:val="00533AC0"/>
    <w:rsid w:val="0053402A"/>
    <w:rsid w:val="00534253"/>
    <w:rsid w:val="005349B5"/>
    <w:rsid w:val="00534F89"/>
    <w:rsid w:val="00535198"/>
    <w:rsid w:val="0053547B"/>
    <w:rsid w:val="00535727"/>
    <w:rsid w:val="00535C4B"/>
    <w:rsid w:val="00535FDB"/>
    <w:rsid w:val="00536617"/>
    <w:rsid w:val="00536E74"/>
    <w:rsid w:val="00537213"/>
    <w:rsid w:val="00537340"/>
    <w:rsid w:val="005376BF"/>
    <w:rsid w:val="0053778F"/>
    <w:rsid w:val="00537F30"/>
    <w:rsid w:val="005400AE"/>
    <w:rsid w:val="005401A0"/>
    <w:rsid w:val="0054027D"/>
    <w:rsid w:val="005406E4"/>
    <w:rsid w:val="00540905"/>
    <w:rsid w:val="00540A6B"/>
    <w:rsid w:val="00540A76"/>
    <w:rsid w:val="00540FA9"/>
    <w:rsid w:val="00541B07"/>
    <w:rsid w:val="00541CF8"/>
    <w:rsid w:val="00541D68"/>
    <w:rsid w:val="00541DAE"/>
    <w:rsid w:val="005421B4"/>
    <w:rsid w:val="005421B8"/>
    <w:rsid w:val="00542383"/>
    <w:rsid w:val="0054267E"/>
    <w:rsid w:val="00542734"/>
    <w:rsid w:val="0054290D"/>
    <w:rsid w:val="005447EE"/>
    <w:rsid w:val="00544E86"/>
    <w:rsid w:val="0054543A"/>
    <w:rsid w:val="00545BD5"/>
    <w:rsid w:val="0054619D"/>
    <w:rsid w:val="005461AA"/>
    <w:rsid w:val="0054643D"/>
    <w:rsid w:val="005467F4"/>
    <w:rsid w:val="00547584"/>
    <w:rsid w:val="0054760B"/>
    <w:rsid w:val="0054785D"/>
    <w:rsid w:val="005479A8"/>
    <w:rsid w:val="00547B8D"/>
    <w:rsid w:val="00547DED"/>
    <w:rsid w:val="00550538"/>
    <w:rsid w:val="00550994"/>
    <w:rsid w:val="00551243"/>
    <w:rsid w:val="0055159B"/>
    <w:rsid w:val="00551863"/>
    <w:rsid w:val="00551AF3"/>
    <w:rsid w:val="00551DC8"/>
    <w:rsid w:val="00552243"/>
    <w:rsid w:val="00552511"/>
    <w:rsid w:val="00552BA3"/>
    <w:rsid w:val="00552DD0"/>
    <w:rsid w:val="0055317C"/>
    <w:rsid w:val="0055337C"/>
    <w:rsid w:val="005537AD"/>
    <w:rsid w:val="00553F68"/>
    <w:rsid w:val="00553F9B"/>
    <w:rsid w:val="00553FE8"/>
    <w:rsid w:val="00554E62"/>
    <w:rsid w:val="00554F0A"/>
    <w:rsid w:val="005558CC"/>
    <w:rsid w:val="00555972"/>
    <w:rsid w:val="00555BD5"/>
    <w:rsid w:val="00555DA0"/>
    <w:rsid w:val="005561AA"/>
    <w:rsid w:val="0055644C"/>
    <w:rsid w:val="00556591"/>
    <w:rsid w:val="0055697C"/>
    <w:rsid w:val="005569FE"/>
    <w:rsid w:val="00556E54"/>
    <w:rsid w:val="0055730C"/>
    <w:rsid w:val="00557933"/>
    <w:rsid w:val="00557C97"/>
    <w:rsid w:val="00557F9E"/>
    <w:rsid w:val="0056110C"/>
    <w:rsid w:val="005611AA"/>
    <w:rsid w:val="00561323"/>
    <w:rsid w:val="0056157B"/>
    <w:rsid w:val="005625FC"/>
    <w:rsid w:val="00562AC3"/>
    <w:rsid w:val="00562B31"/>
    <w:rsid w:val="00562BAC"/>
    <w:rsid w:val="00562D4D"/>
    <w:rsid w:val="00562D6D"/>
    <w:rsid w:val="00562EA7"/>
    <w:rsid w:val="0056329E"/>
    <w:rsid w:val="0056359D"/>
    <w:rsid w:val="00563875"/>
    <w:rsid w:val="00563ED1"/>
    <w:rsid w:val="005641E3"/>
    <w:rsid w:val="00564D2A"/>
    <w:rsid w:val="00565845"/>
    <w:rsid w:val="00565A4B"/>
    <w:rsid w:val="0056603B"/>
    <w:rsid w:val="0056613E"/>
    <w:rsid w:val="005665CB"/>
    <w:rsid w:val="005669B3"/>
    <w:rsid w:val="00566EF7"/>
    <w:rsid w:val="00567435"/>
    <w:rsid w:val="00567B51"/>
    <w:rsid w:val="00567D55"/>
    <w:rsid w:val="005701A6"/>
    <w:rsid w:val="005702CC"/>
    <w:rsid w:val="005703CA"/>
    <w:rsid w:val="0057042D"/>
    <w:rsid w:val="005709C9"/>
    <w:rsid w:val="00570BAA"/>
    <w:rsid w:val="00570E1C"/>
    <w:rsid w:val="005712DB"/>
    <w:rsid w:val="005715A4"/>
    <w:rsid w:val="005717D0"/>
    <w:rsid w:val="005718D6"/>
    <w:rsid w:val="0057254E"/>
    <w:rsid w:val="005725C9"/>
    <w:rsid w:val="005726AE"/>
    <w:rsid w:val="00572A53"/>
    <w:rsid w:val="00572BDE"/>
    <w:rsid w:val="005732CF"/>
    <w:rsid w:val="00573615"/>
    <w:rsid w:val="00573E28"/>
    <w:rsid w:val="0057447D"/>
    <w:rsid w:val="00574F29"/>
    <w:rsid w:val="00574F9F"/>
    <w:rsid w:val="00575283"/>
    <w:rsid w:val="0057533E"/>
    <w:rsid w:val="0057546A"/>
    <w:rsid w:val="005763B9"/>
    <w:rsid w:val="00576433"/>
    <w:rsid w:val="00576665"/>
    <w:rsid w:val="00576735"/>
    <w:rsid w:val="00576A4A"/>
    <w:rsid w:val="005770D9"/>
    <w:rsid w:val="005779D5"/>
    <w:rsid w:val="005805E4"/>
    <w:rsid w:val="0058087D"/>
    <w:rsid w:val="00580EA1"/>
    <w:rsid w:val="00580F82"/>
    <w:rsid w:val="00580FD1"/>
    <w:rsid w:val="00581B4C"/>
    <w:rsid w:val="00581B90"/>
    <w:rsid w:val="00581BA4"/>
    <w:rsid w:val="00581BE5"/>
    <w:rsid w:val="00581F2E"/>
    <w:rsid w:val="00582244"/>
    <w:rsid w:val="00582AAE"/>
    <w:rsid w:val="00582AF6"/>
    <w:rsid w:val="00583826"/>
    <w:rsid w:val="00583F2D"/>
    <w:rsid w:val="00584477"/>
    <w:rsid w:val="0058448B"/>
    <w:rsid w:val="0058471D"/>
    <w:rsid w:val="00585267"/>
    <w:rsid w:val="00585FA0"/>
    <w:rsid w:val="005866E1"/>
    <w:rsid w:val="00586834"/>
    <w:rsid w:val="005869ED"/>
    <w:rsid w:val="00586AA6"/>
    <w:rsid w:val="00587141"/>
    <w:rsid w:val="00587656"/>
    <w:rsid w:val="005876E5"/>
    <w:rsid w:val="005878DC"/>
    <w:rsid w:val="00587908"/>
    <w:rsid w:val="005879F5"/>
    <w:rsid w:val="005900E4"/>
    <w:rsid w:val="00590415"/>
    <w:rsid w:val="005904E1"/>
    <w:rsid w:val="0059053D"/>
    <w:rsid w:val="00590654"/>
    <w:rsid w:val="00590931"/>
    <w:rsid w:val="005916E5"/>
    <w:rsid w:val="005918A5"/>
    <w:rsid w:val="00591DD3"/>
    <w:rsid w:val="00592574"/>
    <w:rsid w:val="0059327F"/>
    <w:rsid w:val="005938C1"/>
    <w:rsid w:val="00593ABC"/>
    <w:rsid w:val="00593BCF"/>
    <w:rsid w:val="00593CF3"/>
    <w:rsid w:val="00593F0F"/>
    <w:rsid w:val="00594361"/>
    <w:rsid w:val="00594365"/>
    <w:rsid w:val="0059454B"/>
    <w:rsid w:val="005948F4"/>
    <w:rsid w:val="00594CED"/>
    <w:rsid w:val="00594FC7"/>
    <w:rsid w:val="00595051"/>
    <w:rsid w:val="00595474"/>
    <w:rsid w:val="00595705"/>
    <w:rsid w:val="00595966"/>
    <w:rsid w:val="00595B41"/>
    <w:rsid w:val="00595CD5"/>
    <w:rsid w:val="00595DD2"/>
    <w:rsid w:val="005969B6"/>
    <w:rsid w:val="00596E44"/>
    <w:rsid w:val="00596F99"/>
    <w:rsid w:val="00597294"/>
    <w:rsid w:val="0059764C"/>
    <w:rsid w:val="00597C47"/>
    <w:rsid w:val="00597E7B"/>
    <w:rsid w:val="00597E9D"/>
    <w:rsid w:val="005A005D"/>
    <w:rsid w:val="005A0861"/>
    <w:rsid w:val="005A0AA3"/>
    <w:rsid w:val="005A0F1D"/>
    <w:rsid w:val="005A1093"/>
    <w:rsid w:val="005A11E4"/>
    <w:rsid w:val="005A14CB"/>
    <w:rsid w:val="005A189A"/>
    <w:rsid w:val="005A1C2C"/>
    <w:rsid w:val="005A2104"/>
    <w:rsid w:val="005A2631"/>
    <w:rsid w:val="005A26EC"/>
    <w:rsid w:val="005A2B17"/>
    <w:rsid w:val="005A2D2D"/>
    <w:rsid w:val="005A386D"/>
    <w:rsid w:val="005A3B5A"/>
    <w:rsid w:val="005A3D07"/>
    <w:rsid w:val="005A3FA4"/>
    <w:rsid w:val="005A49C6"/>
    <w:rsid w:val="005A4E0C"/>
    <w:rsid w:val="005A53B8"/>
    <w:rsid w:val="005A5643"/>
    <w:rsid w:val="005A5646"/>
    <w:rsid w:val="005A600F"/>
    <w:rsid w:val="005A6957"/>
    <w:rsid w:val="005A72D6"/>
    <w:rsid w:val="005A7673"/>
    <w:rsid w:val="005A7D51"/>
    <w:rsid w:val="005A7F75"/>
    <w:rsid w:val="005B0196"/>
    <w:rsid w:val="005B01B0"/>
    <w:rsid w:val="005B06FA"/>
    <w:rsid w:val="005B0952"/>
    <w:rsid w:val="005B13AA"/>
    <w:rsid w:val="005B1A1C"/>
    <w:rsid w:val="005B1B35"/>
    <w:rsid w:val="005B1D28"/>
    <w:rsid w:val="005B1E2F"/>
    <w:rsid w:val="005B1E50"/>
    <w:rsid w:val="005B1FF6"/>
    <w:rsid w:val="005B2AD0"/>
    <w:rsid w:val="005B2BB5"/>
    <w:rsid w:val="005B2E8E"/>
    <w:rsid w:val="005B2FD0"/>
    <w:rsid w:val="005B31EE"/>
    <w:rsid w:val="005B376E"/>
    <w:rsid w:val="005B3A5F"/>
    <w:rsid w:val="005B3AB7"/>
    <w:rsid w:val="005B40F3"/>
    <w:rsid w:val="005B4303"/>
    <w:rsid w:val="005B471C"/>
    <w:rsid w:val="005B4F08"/>
    <w:rsid w:val="005B4F71"/>
    <w:rsid w:val="005B54C2"/>
    <w:rsid w:val="005B54F9"/>
    <w:rsid w:val="005B5957"/>
    <w:rsid w:val="005B5AC2"/>
    <w:rsid w:val="005B5AD4"/>
    <w:rsid w:val="005B6194"/>
    <w:rsid w:val="005B6273"/>
    <w:rsid w:val="005B62D3"/>
    <w:rsid w:val="005B6602"/>
    <w:rsid w:val="005B6641"/>
    <w:rsid w:val="005B6BF2"/>
    <w:rsid w:val="005B7B4A"/>
    <w:rsid w:val="005B7B7D"/>
    <w:rsid w:val="005B7FD1"/>
    <w:rsid w:val="005C012E"/>
    <w:rsid w:val="005C05DA"/>
    <w:rsid w:val="005C0E65"/>
    <w:rsid w:val="005C1294"/>
    <w:rsid w:val="005C159C"/>
    <w:rsid w:val="005C1720"/>
    <w:rsid w:val="005C1746"/>
    <w:rsid w:val="005C1790"/>
    <w:rsid w:val="005C1B3F"/>
    <w:rsid w:val="005C1E53"/>
    <w:rsid w:val="005C1F64"/>
    <w:rsid w:val="005C2470"/>
    <w:rsid w:val="005C29E4"/>
    <w:rsid w:val="005C3099"/>
    <w:rsid w:val="005C3C90"/>
    <w:rsid w:val="005C3C9A"/>
    <w:rsid w:val="005C3CF5"/>
    <w:rsid w:val="005C3E35"/>
    <w:rsid w:val="005C405E"/>
    <w:rsid w:val="005C4158"/>
    <w:rsid w:val="005C4AE6"/>
    <w:rsid w:val="005C56AE"/>
    <w:rsid w:val="005C6109"/>
    <w:rsid w:val="005C6179"/>
    <w:rsid w:val="005C6228"/>
    <w:rsid w:val="005C6380"/>
    <w:rsid w:val="005C6B19"/>
    <w:rsid w:val="005C6B5E"/>
    <w:rsid w:val="005C6CDB"/>
    <w:rsid w:val="005C73B5"/>
    <w:rsid w:val="005C7874"/>
    <w:rsid w:val="005C7E85"/>
    <w:rsid w:val="005C7F9D"/>
    <w:rsid w:val="005D000A"/>
    <w:rsid w:val="005D0F13"/>
    <w:rsid w:val="005D10AE"/>
    <w:rsid w:val="005D113F"/>
    <w:rsid w:val="005D1963"/>
    <w:rsid w:val="005D1B1F"/>
    <w:rsid w:val="005D1FB2"/>
    <w:rsid w:val="005D2709"/>
    <w:rsid w:val="005D27C3"/>
    <w:rsid w:val="005D2F6E"/>
    <w:rsid w:val="005D3235"/>
    <w:rsid w:val="005D32FE"/>
    <w:rsid w:val="005D3687"/>
    <w:rsid w:val="005D3894"/>
    <w:rsid w:val="005D4599"/>
    <w:rsid w:val="005D474B"/>
    <w:rsid w:val="005D4AA7"/>
    <w:rsid w:val="005D4EBA"/>
    <w:rsid w:val="005D501F"/>
    <w:rsid w:val="005D54D9"/>
    <w:rsid w:val="005D5768"/>
    <w:rsid w:val="005D6230"/>
    <w:rsid w:val="005D6BA3"/>
    <w:rsid w:val="005D6C3A"/>
    <w:rsid w:val="005D6FB0"/>
    <w:rsid w:val="005D7632"/>
    <w:rsid w:val="005D7A62"/>
    <w:rsid w:val="005D7E7C"/>
    <w:rsid w:val="005D7F79"/>
    <w:rsid w:val="005E0379"/>
    <w:rsid w:val="005E0642"/>
    <w:rsid w:val="005E067D"/>
    <w:rsid w:val="005E156F"/>
    <w:rsid w:val="005E1D1B"/>
    <w:rsid w:val="005E1D86"/>
    <w:rsid w:val="005E25F1"/>
    <w:rsid w:val="005E2C03"/>
    <w:rsid w:val="005E2F3D"/>
    <w:rsid w:val="005E3080"/>
    <w:rsid w:val="005E34F4"/>
    <w:rsid w:val="005E36C2"/>
    <w:rsid w:val="005E3864"/>
    <w:rsid w:val="005E4630"/>
    <w:rsid w:val="005E4844"/>
    <w:rsid w:val="005E48EF"/>
    <w:rsid w:val="005E4A4B"/>
    <w:rsid w:val="005E5A3C"/>
    <w:rsid w:val="005E5B66"/>
    <w:rsid w:val="005E5E59"/>
    <w:rsid w:val="005E61D3"/>
    <w:rsid w:val="005E6399"/>
    <w:rsid w:val="005E687D"/>
    <w:rsid w:val="005E6D11"/>
    <w:rsid w:val="005E713B"/>
    <w:rsid w:val="005E7215"/>
    <w:rsid w:val="005E79A5"/>
    <w:rsid w:val="005E7B06"/>
    <w:rsid w:val="005F0067"/>
    <w:rsid w:val="005F06C3"/>
    <w:rsid w:val="005F08DD"/>
    <w:rsid w:val="005F0C93"/>
    <w:rsid w:val="005F0CC8"/>
    <w:rsid w:val="005F140B"/>
    <w:rsid w:val="005F1462"/>
    <w:rsid w:val="005F19BE"/>
    <w:rsid w:val="005F1B66"/>
    <w:rsid w:val="005F27C0"/>
    <w:rsid w:val="005F298A"/>
    <w:rsid w:val="005F2EAC"/>
    <w:rsid w:val="005F2FBE"/>
    <w:rsid w:val="005F354B"/>
    <w:rsid w:val="005F37B0"/>
    <w:rsid w:val="005F38FA"/>
    <w:rsid w:val="005F3BCE"/>
    <w:rsid w:val="005F3C13"/>
    <w:rsid w:val="005F4359"/>
    <w:rsid w:val="005F45E6"/>
    <w:rsid w:val="005F4845"/>
    <w:rsid w:val="005F4B26"/>
    <w:rsid w:val="005F4F3C"/>
    <w:rsid w:val="005F514A"/>
    <w:rsid w:val="005F5F3F"/>
    <w:rsid w:val="005F63CE"/>
    <w:rsid w:val="005F6D30"/>
    <w:rsid w:val="005F7094"/>
    <w:rsid w:val="005F74BB"/>
    <w:rsid w:val="005F754D"/>
    <w:rsid w:val="005F78E1"/>
    <w:rsid w:val="005F791F"/>
    <w:rsid w:val="00600341"/>
    <w:rsid w:val="00600509"/>
    <w:rsid w:val="006007DA"/>
    <w:rsid w:val="00600ABB"/>
    <w:rsid w:val="00600BA3"/>
    <w:rsid w:val="0060125C"/>
    <w:rsid w:val="00601538"/>
    <w:rsid w:val="0060188B"/>
    <w:rsid w:val="00601DC3"/>
    <w:rsid w:val="00602270"/>
    <w:rsid w:val="006032AB"/>
    <w:rsid w:val="00603337"/>
    <w:rsid w:val="00603577"/>
    <w:rsid w:val="006035EB"/>
    <w:rsid w:val="00603C39"/>
    <w:rsid w:val="00603C6A"/>
    <w:rsid w:val="0060407B"/>
    <w:rsid w:val="0060427B"/>
    <w:rsid w:val="00604898"/>
    <w:rsid w:val="00604949"/>
    <w:rsid w:val="00604C2D"/>
    <w:rsid w:val="00605182"/>
    <w:rsid w:val="006056B3"/>
    <w:rsid w:val="006058CD"/>
    <w:rsid w:val="00605B19"/>
    <w:rsid w:val="006066EF"/>
    <w:rsid w:val="00606AD9"/>
    <w:rsid w:val="00606E90"/>
    <w:rsid w:val="00607079"/>
    <w:rsid w:val="00607773"/>
    <w:rsid w:val="00607861"/>
    <w:rsid w:val="0060788A"/>
    <w:rsid w:val="006078C3"/>
    <w:rsid w:val="00607BF3"/>
    <w:rsid w:val="00607CF9"/>
    <w:rsid w:val="006102CF"/>
    <w:rsid w:val="00610571"/>
    <w:rsid w:val="00610679"/>
    <w:rsid w:val="00610971"/>
    <w:rsid w:val="00610BFC"/>
    <w:rsid w:val="00610EB2"/>
    <w:rsid w:val="006113B9"/>
    <w:rsid w:val="00611746"/>
    <w:rsid w:val="00611B9E"/>
    <w:rsid w:val="00611C1E"/>
    <w:rsid w:val="00611E07"/>
    <w:rsid w:val="00611F94"/>
    <w:rsid w:val="00612FA0"/>
    <w:rsid w:val="00612FCB"/>
    <w:rsid w:val="006135EF"/>
    <w:rsid w:val="006137CB"/>
    <w:rsid w:val="00613A8E"/>
    <w:rsid w:val="00614094"/>
    <w:rsid w:val="0061467D"/>
    <w:rsid w:val="006146EF"/>
    <w:rsid w:val="00614C45"/>
    <w:rsid w:val="00614DF0"/>
    <w:rsid w:val="00614E87"/>
    <w:rsid w:val="00615B5D"/>
    <w:rsid w:val="00615EDB"/>
    <w:rsid w:val="00616419"/>
    <w:rsid w:val="00616695"/>
    <w:rsid w:val="006169CE"/>
    <w:rsid w:val="00616B15"/>
    <w:rsid w:val="006172A5"/>
    <w:rsid w:val="006173CB"/>
    <w:rsid w:val="00620521"/>
    <w:rsid w:val="006206CC"/>
    <w:rsid w:val="00620CB5"/>
    <w:rsid w:val="0062121C"/>
    <w:rsid w:val="00621229"/>
    <w:rsid w:val="00621D33"/>
    <w:rsid w:val="00621EBC"/>
    <w:rsid w:val="006222A3"/>
    <w:rsid w:val="0062284C"/>
    <w:rsid w:val="00622AA7"/>
    <w:rsid w:val="00622E82"/>
    <w:rsid w:val="0062318C"/>
    <w:rsid w:val="00623214"/>
    <w:rsid w:val="0062322B"/>
    <w:rsid w:val="0062323F"/>
    <w:rsid w:val="0062348E"/>
    <w:rsid w:val="006237EF"/>
    <w:rsid w:val="006238E5"/>
    <w:rsid w:val="006242F9"/>
    <w:rsid w:val="00624BA0"/>
    <w:rsid w:val="00624F9E"/>
    <w:rsid w:val="006251C6"/>
    <w:rsid w:val="00625457"/>
    <w:rsid w:val="0062546F"/>
    <w:rsid w:val="006256EE"/>
    <w:rsid w:val="0062579C"/>
    <w:rsid w:val="00625BE6"/>
    <w:rsid w:val="006262B9"/>
    <w:rsid w:val="0062676C"/>
    <w:rsid w:val="00626851"/>
    <w:rsid w:val="00626F24"/>
    <w:rsid w:val="0062711F"/>
    <w:rsid w:val="0062716A"/>
    <w:rsid w:val="006274DB"/>
    <w:rsid w:val="00627845"/>
    <w:rsid w:val="00627BAA"/>
    <w:rsid w:val="00627C96"/>
    <w:rsid w:val="00627E0C"/>
    <w:rsid w:val="0063017E"/>
    <w:rsid w:val="00630436"/>
    <w:rsid w:val="00631FFA"/>
    <w:rsid w:val="006325C7"/>
    <w:rsid w:val="006328CA"/>
    <w:rsid w:val="00632C5C"/>
    <w:rsid w:val="00632EE1"/>
    <w:rsid w:val="006330C5"/>
    <w:rsid w:val="00633386"/>
    <w:rsid w:val="00634406"/>
    <w:rsid w:val="0063466E"/>
    <w:rsid w:val="00634908"/>
    <w:rsid w:val="00634D8B"/>
    <w:rsid w:val="00634EBE"/>
    <w:rsid w:val="00635145"/>
    <w:rsid w:val="0063571F"/>
    <w:rsid w:val="00635C0A"/>
    <w:rsid w:val="00635C9C"/>
    <w:rsid w:val="00635F1D"/>
    <w:rsid w:val="0063656D"/>
    <w:rsid w:val="00636C76"/>
    <w:rsid w:val="00636D01"/>
    <w:rsid w:val="00636E1A"/>
    <w:rsid w:val="00636EAF"/>
    <w:rsid w:val="00636EB8"/>
    <w:rsid w:val="00637520"/>
    <w:rsid w:val="00637610"/>
    <w:rsid w:val="00637636"/>
    <w:rsid w:val="00637885"/>
    <w:rsid w:val="006379D1"/>
    <w:rsid w:val="00637B6B"/>
    <w:rsid w:val="00637E0E"/>
    <w:rsid w:val="00637EAE"/>
    <w:rsid w:val="0064041D"/>
    <w:rsid w:val="00640682"/>
    <w:rsid w:val="0064083C"/>
    <w:rsid w:val="0064106D"/>
    <w:rsid w:val="006411E7"/>
    <w:rsid w:val="006415BE"/>
    <w:rsid w:val="006423D0"/>
    <w:rsid w:val="0064282B"/>
    <w:rsid w:val="0064344C"/>
    <w:rsid w:val="006438BB"/>
    <w:rsid w:val="0064393B"/>
    <w:rsid w:val="006439BB"/>
    <w:rsid w:val="00643A3A"/>
    <w:rsid w:val="006440A1"/>
    <w:rsid w:val="00644640"/>
    <w:rsid w:val="00644B09"/>
    <w:rsid w:val="0064540D"/>
    <w:rsid w:val="00645D6E"/>
    <w:rsid w:val="00646033"/>
    <w:rsid w:val="006461A7"/>
    <w:rsid w:val="006464DE"/>
    <w:rsid w:val="00646507"/>
    <w:rsid w:val="00646607"/>
    <w:rsid w:val="006468FB"/>
    <w:rsid w:val="0064695E"/>
    <w:rsid w:val="00646968"/>
    <w:rsid w:val="00646C0D"/>
    <w:rsid w:val="00646CFF"/>
    <w:rsid w:val="00647335"/>
    <w:rsid w:val="0064735A"/>
    <w:rsid w:val="006474CA"/>
    <w:rsid w:val="006474FC"/>
    <w:rsid w:val="00647718"/>
    <w:rsid w:val="006478EE"/>
    <w:rsid w:val="006504E9"/>
    <w:rsid w:val="00650559"/>
    <w:rsid w:val="0065069F"/>
    <w:rsid w:val="00650897"/>
    <w:rsid w:val="00650915"/>
    <w:rsid w:val="00650E6C"/>
    <w:rsid w:val="006510D2"/>
    <w:rsid w:val="006512CF"/>
    <w:rsid w:val="0065160C"/>
    <w:rsid w:val="00651622"/>
    <w:rsid w:val="006519BE"/>
    <w:rsid w:val="00651D7C"/>
    <w:rsid w:val="00651DC8"/>
    <w:rsid w:val="00651DE4"/>
    <w:rsid w:val="00651F7A"/>
    <w:rsid w:val="00651FA5"/>
    <w:rsid w:val="006520EB"/>
    <w:rsid w:val="0065214D"/>
    <w:rsid w:val="006521FF"/>
    <w:rsid w:val="006522DB"/>
    <w:rsid w:val="00652790"/>
    <w:rsid w:val="00652AE2"/>
    <w:rsid w:val="00652AFD"/>
    <w:rsid w:val="00652B59"/>
    <w:rsid w:val="00653381"/>
    <w:rsid w:val="0065363F"/>
    <w:rsid w:val="006542A4"/>
    <w:rsid w:val="00654334"/>
    <w:rsid w:val="00654A2D"/>
    <w:rsid w:val="0065528C"/>
    <w:rsid w:val="00655493"/>
    <w:rsid w:val="00655FBC"/>
    <w:rsid w:val="00656334"/>
    <w:rsid w:val="00656409"/>
    <w:rsid w:val="00656AE7"/>
    <w:rsid w:val="00656B0E"/>
    <w:rsid w:val="00656C17"/>
    <w:rsid w:val="0065745A"/>
    <w:rsid w:val="0065787B"/>
    <w:rsid w:val="0065797C"/>
    <w:rsid w:val="00657D4C"/>
    <w:rsid w:val="00657EB8"/>
    <w:rsid w:val="00657F60"/>
    <w:rsid w:val="00657FB1"/>
    <w:rsid w:val="006607CD"/>
    <w:rsid w:val="0066082A"/>
    <w:rsid w:val="00660ACD"/>
    <w:rsid w:val="00660B83"/>
    <w:rsid w:val="00660D45"/>
    <w:rsid w:val="00660FEF"/>
    <w:rsid w:val="0066139A"/>
    <w:rsid w:val="0066144F"/>
    <w:rsid w:val="0066151A"/>
    <w:rsid w:val="00661BA9"/>
    <w:rsid w:val="00661D2F"/>
    <w:rsid w:val="006621F8"/>
    <w:rsid w:val="006623FF"/>
    <w:rsid w:val="006627FA"/>
    <w:rsid w:val="0066289F"/>
    <w:rsid w:val="00662EAE"/>
    <w:rsid w:val="00663871"/>
    <w:rsid w:val="00663DFF"/>
    <w:rsid w:val="00664081"/>
    <w:rsid w:val="00664239"/>
    <w:rsid w:val="006643CD"/>
    <w:rsid w:val="006644EE"/>
    <w:rsid w:val="00664551"/>
    <w:rsid w:val="00664995"/>
    <w:rsid w:val="00664E6A"/>
    <w:rsid w:val="0066514F"/>
    <w:rsid w:val="0066520F"/>
    <w:rsid w:val="006652AF"/>
    <w:rsid w:val="0066554E"/>
    <w:rsid w:val="0066558A"/>
    <w:rsid w:val="00665927"/>
    <w:rsid w:val="0066629A"/>
    <w:rsid w:val="00666561"/>
    <w:rsid w:val="0066676B"/>
    <w:rsid w:val="00666EAF"/>
    <w:rsid w:val="00666F9D"/>
    <w:rsid w:val="00667860"/>
    <w:rsid w:val="00667AA7"/>
    <w:rsid w:val="00667BD0"/>
    <w:rsid w:val="0067020D"/>
    <w:rsid w:val="00670D21"/>
    <w:rsid w:val="00670F83"/>
    <w:rsid w:val="00671008"/>
    <w:rsid w:val="00671396"/>
    <w:rsid w:val="006713CC"/>
    <w:rsid w:val="00671AC7"/>
    <w:rsid w:val="00671CFD"/>
    <w:rsid w:val="0067227C"/>
    <w:rsid w:val="0067229F"/>
    <w:rsid w:val="0067248E"/>
    <w:rsid w:val="00672908"/>
    <w:rsid w:val="00672980"/>
    <w:rsid w:val="0067328C"/>
    <w:rsid w:val="00673415"/>
    <w:rsid w:val="006735D3"/>
    <w:rsid w:val="006739AE"/>
    <w:rsid w:val="0067459E"/>
    <w:rsid w:val="00674B68"/>
    <w:rsid w:val="00674BFE"/>
    <w:rsid w:val="006751B6"/>
    <w:rsid w:val="00675262"/>
    <w:rsid w:val="006753CA"/>
    <w:rsid w:val="00675A2B"/>
    <w:rsid w:val="00675E58"/>
    <w:rsid w:val="00675E5A"/>
    <w:rsid w:val="006764E1"/>
    <w:rsid w:val="00676BF3"/>
    <w:rsid w:val="00677060"/>
    <w:rsid w:val="00677409"/>
    <w:rsid w:val="0067749D"/>
    <w:rsid w:val="0067795F"/>
    <w:rsid w:val="00677EB5"/>
    <w:rsid w:val="00677F2E"/>
    <w:rsid w:val="0068009A"/>
    <w:rsid w:val="006800B8"/>
    <w:rsid w:val="00680A00"/>
    <w:rsid w:val="00680A3A"/>
    <w:rsid w:val="00680AA0"/>
    <w:rsid w:val="00680B05"/>
    <w:rsid w:val="00680D57"/>
    <w:rsid w:val="00681169"/>
    <w:rsid w:val="00681674"/>
    <w:rsid w:val="00681E2A"/>
    <w:rsid w:val="006827E8"/>
    <w:rsid w:val="00682B26"/>
    <w:rsid w:val="00682B3E"/>
    <w:rsid w:val="00682EB2"/>
    <w:rsid w:val="00683121"/>
    <w:rsid w:val="0068314A"/>
    <w:rsid w:val="006834E7"/>
    <w:rsid w:val="00683870"/>
    <w:rsid w:val="0068389C"/>
    <w:rsid w:val="00683A0B"/>
    <w:rsid w:val="00683BBC"/>
    <w:rsid w:val="00683F99"/>
    <w:rsid w:val="0068477E"/>
    <w:rsid w:val="00684803"/>
    <w:rsid w:val="00685242"/>
    <w:rsid w:val="006855F9"/>
    <w:rsid w:val="0068586D"/>
    <w:rsid w:val="00685C45"/>
    <w:rsid w:val="00685C8E"/>
    <w:rsid w:val="00685C93"/>
    <w:rsid w:val="00685E95"/>
    <w:rsid w:val="00685FF0"/>
    <w:rsid w:val="006860F7"/>
    <w:rsid w:val="006861F9"/>
    <w:rsid w:val="006862CB"/>
    <w:rsid w:val="00686602"/>
    <w:rsid w:val="00686709"/>
    <w:rsid w:val="0068689E"/>
    <w:rsid w:val="00686F8D"/>
    <w:rsid w:val="00687148"/>
    <w:rsid w:val="00687414"/>
    <w:rsid w:val="00687443"/>
    <w:rsid w:val="00687E21"/>
    <w:rsid w:val="00690011"/>
    <w:rsid w:val="0069032C"/>
    <w:rsid w:val="00690389"/>
    <w:rsid w:val="00690854"/>
    <w:rsid w:val="00690A70"/>
    <w:rsid w:val="00690AF1"/>
    <w:rsid w:val="00690CE5"/>
    <w:rsid w:val="00690FAC"/>
    <w:rsid w:val="00691489"/>
    <w:rsid w:val="006914C1"/>
    <w:rsid w:val="00691D12"/>
    <w:rsid w:val="0069252C"/>
    <w:rsid w:val="00692623"/>
    <w:rsid w:val="0069271D"/>
    <w:rsid w:val="006928F5"/>
    <w:rsid w:val="00692E45"/>
    <w:rsid w:val="00693284"/>
    <w:rsid w:val="006932C8"/>
    <w:rsid w:val="00693350"/>
    <w:rsid w:val="00693793"/>
    <w:rsid w:val="00694004"/>
    <w:rsid w:val="00694772"/>
    <w:rsid w:val="00694BB2"/>
    <w:rsid w:val="00695177"/>
    <w:rsid w:val="006957D4"/>
    <w:rsid w:val="006957E6"/>
    <w:rsid w:val="006958B2"/>
    <w:rsid w:val="00695A20"/>
    <w:rsid w:val="00695CCB"/>
    <w:rsid w:val="00696142"/>
    <w:rsid w:val="006963DD"/>
    <w:rsid w:val="00696618"/>
    <w:rsid w:val="00696A2C"/>
    <w:rsid w:val="00696A5E"/>
    <w:rsid w:val="006971E2"/>
    <w:rsid w:val="00697201"/>
    <w:rsid w:val="00697306"/>
    <w:rsid w:val="00697348"/>
    <w:rsid w:val="006973DD"/>
    <w:rsid w:val="00697435"/>
    <w:rsid w:val="00697466"/>
    <w:rsid w:val="00697573"/>
    <w:rsid w:val="0069782A"/>
    <w:rsid w:val="00697BB7"/>
    <w:rsid w:val="00697FF7"/>
    <w:rsid w:val="006A03F2"/>
    <w:rsid w:val="006A0470"/>
    <w:rsid w:val="006A0655"/>
    <w:rsid w:val="006A0767"/>
    <w:rsid w:val="006A07E3"/>
    <w:rsid w:val="006A0937"/>
    <w:rsid w:val="006A0AFC"/>
    <w:rsid w:val="006A1302"/>
    <w:rsid w:val="006A15F2"/>
    <w:rsid w:val="006A1639"/>
    <w:rsid w:val="006A26B0"/>
    <w:rsid w:val="006A27C4"/>
    <w:rsid w:val="006A28A2"/>
    <w:rsid w:val="006A28CB"/>
    <w:rsid w:val="006A2F0E"/>
    <w:rsid w:val="006A3213"/>
    <w:rsid w:val="006A3455"/>
    <w:rsid w:val="006A3CC5"/>
    <w:rsid w:val="006A3D73"/>
    <w:rsid w:val="006A3FD4"/>
    <w:rsid w:val="006A4003"/>
    <w:rsid w:val="006A4280"/>
    <w:rsid w:val="006A4DAD"/>
    <w:rsid w:val="006A521E"/>
    <w:rsid w:val="006A5342"/>
    <w:rsid w:val="006A53F3"/>
    <w:rsid w:val="006A5D42"/>
    <w:rsid w:val="006A5E4F"/>
    <w:rsid w:val="006A6054"/>
    <w:rsid w:val="006A65F6"/>
    <w:rsid w:val="006A6667"/>
    <w:rsid w:val="006A6689"/>
    <w:rsid w:val="006A6885"/>
    <w:rsid w:val="006A72F6"/>
    <w:rsid w:val="006A7541"/>
    <w:rsid w:val="006A782E"/>
    <w:rsid w:val="006A7B22"/>
    <w:rsid w:val="006A7BA1"/>
    <w:rsid w:val="006A7E28"/>
    <w:rsid w:val="006B03D7"/>
    <w:rsid w:val="006B050E"/>
    <w:rsid w:val="006B0FC6"/>
    <w:rsid w:val="006B1368"/>
    <w:rsid w:val="006B14BF"/>
    <w:rsid w:val="006B163E"/>
    <w:rsid w:val="006B187E"/>
    <w:rsid w:val="006B1F05"/>
    <w:rsid w:val="006B2103"/>
    <w:rsid w:val="006B27C3"/>
    <w:rsid w:val="006B290F"/>
    <w:rsid w:val="006B29F4"/>
    <w:rsid w:val="006B2CB6"/>
    <w:rsid w:val="006B2DC8"/>
    <w:rsid w:val="006B34B2"/>
    <w:rsid w:val="006B3992"/>
    <w:rsid w:val="006B3F6B"/>
    <w:rsid w:val="006B4553"/>
    <w:rsid w:val="006B46F1"/>
    <w:rsid w:val="006B4D5E"/>
    <w:rsid w:val="006B50AF"/>
    <w:rsid w:val="006B5D34"/>
    <w:rsid w:val="006B5E37"/>
    <w:rsid w:val="006B62C7"/>
    <w:rsid w:val="006B6DB3"/>
    <w:rsid w:val="006B6F39"/>
    <w:rsid w:val="006B7333"/>
    <w:rsid w:val="006B7C48"/>
    <w:rsid w:val="006B7F66"/>
    <w:rsid w:val="006C0367"/>
    <w:rsid w:val="006C03A0"/>
    <w:rsid w:val="006C03C2"/>
    <w:rsid w:val="006C08D4"/>
    <w:rsid w:val="006C092B"/>
    <w:rsid w:val="006C1848"/>
    <w:rsid w:val="006C1E27"/>
    <w:rsid w:val="006C2369"/>
    <w:rsid w:val="006C2515"/>
    <w:rsid w:val="006C2B50"/>
    <w:rsid w:val="006C2DF2"/>
    <w:rsid w:val="006C2FF3"/>
    <w:rsid w:val="006C33BE"/>
    <w:rsid w:val="006C3A31"/>
    <w:rsid w:val="006C4857"/>
    <w:rsid w:val="006C4C6D"/>
    <w:rsid w:val="006C4D52"/>
    <w:rsid w:val="006C4E9A"/>
    <w:rsid w:val="006C5277"/>
    <w:rsid w:val="006C59CE"/>
    <w:rsid w:val="006C5A49"/>
    <w:rsid w:val="006C5F25"/>
    <w:rsid w:val="006C66AE"/>
    <w:rsid w:val="006C6932"/>
    <w:rsid w:val="006C6ACE"/>
    <w:rsid w:val="006C6D10"/>
    <w:rsid w:val="006C6E87"/>
    <w:rsid w:val="006C6EC8"/>
    <w:rsid w:val="006C722A"/>
    <w:rsid w:val="006C7B50"/>
    <w:rsid w:val="006D03AA"/>
    <w:rsid w:val="006D04B4"/>
    <w:rsid w:val="006D0522"/>
    <w:rsid w:val="006D0823"/>
    <w:rsid w:val="006D0FCC"/>
    <w:rsid w:val="006D1112"/>
    <w:rsid w:val="006D14E9"/>
    <w:rsid w:val="006D1C64"/>
    <w:rsid w:val="006D1CFA"/>
    <w:rsid w:val="006D22B4"/>
    <w:rsid w:val="006D256A"/>
    <w:rsid w:val="006D2F90"/>
    <w:rsid w:val="006D30F9"/>
    <w:rsid w:val="006D3805"/>
    <w:rsid w:val="006D389C"/>
    <w:rsid w:val="006D3A11"/>
    <w:rsid w:val="006D3E3C"/>
    <w:rsid w:val="006D3FF6"/>
    <w:rsid w:val="006D4521"/>
    <w:rsid w:val="006D4C70"/>
    <w:rsid w:val="006D4DC2"/>
    <w:rsid w:val="006D4EF4"/>
    <w:rsid w:val="006D518C"/>
    <w:rsid w:val="006D53AB"/>
    <w:rsid w:val="006D5640"/>
    <w:rsid w:val="006D5890"/>
    <w:rsid w:val="006D5B66"/>
    <w:rsid w:val="006D5BB6"/>
    <w:rsid w:val="006D5BCA"/>
    <w:rsid w:val="006D5BDA"/>
    <w:rsid w:val="006D5FB8"/>
    <w:rsid w:val="006D6134"/>
    <w:rsid w:val="006D7352"/>
    <w:rsid w:val="006D7614"/>
    <w:rsid w:val="006D7A94"/>
    <w:rsid w:val="006D7D29"/>
    <w:rsid w:val="006D7E83"/>
    <w:rsid w:val="006D7F19"/>
    <w:rsid w:val="006E063A"/>
    <w:rsid w:val="006E07A3"/>
    <w:rsid w:val="006E0A7C"/>
    <w:rsid w:val="006E150E"/>
    <w:rsid w:val="006E1FC3"/>
    <w:rsid w:val="006E24ED"/>
    <w:rsid w:val="006E30C9"/>
    <w:rsid w:val="006E312D"/>
    <w:rsid w:val="006E33C0"/>
    <w:rsid w:val="006E3895"/>
    <w:rsid w:val="006E3C69"/>
    <w:rsid w:val="006E4094"/>
    <w:rsid w:val="006E40C4"/>
    <w:rsid w:val="006E42E2"/>
    <w:rsid w:val="006E4D86"/>
    <w:rsid w:val="006E4F6E"/>
    <w:rsid w:val="006E525C"/>
    <w:rsid w:val="006E61E7"/>
    <w:rsid w:val="006E6421"/>
    <w:rsid w:val="006E6FA2"/>
    <w:rsid w:val="006E708A"/>
    <w:rsid w:val="006E71BF"/>
    <w:rsid w:val="006E74B0"/>
    <w:rsid w:val="006E75B0"/>
    <w:rsid w:val="006E7C19"/>
    <w:rsid w:val="006E7F3D"/>
    <w:rsid w:val="006F02A6"/>
    <w:rsid w:val="006F02F6"/>
    <w:rsid w:val="006F032D"/>
    <w:rsid w:val="006F0667"/>
    <w:rsid w:val="006F06BC"/>
    <w:rsid w:val="006F0A63"/>
    <w:rsid w:val="006F0F40"/>
    <w:rsid w:val="006F11CE"/>
    <w:rsid w:val="006F11E3"/>
    <w:rsid w:val="006F1471"/>
    <w:rsid w:val="006F156A"/>
    <w:rsid w:val="006F1692"/>
    <w:rsid w:val="006F1A89"/>
    <w:rsid w:val="006F1A8D"/>
    <w:rsid w:val="006F1CAC"/>
    <w:rsid w:val="006F1DC8"/>
    <w:rsid w:val="006F2158"/>
    <w:rsid w:val="006F23AE"/>
    <w:rsid w:val="006F267B"/>
    <w:rsid w:val="006F2BBE"/>
    <w:rsid w:val="006F2BC5"/>
    <w:rsid w:val="006F2FAD"/>
    <w:rsid w:val="006F33B7"/>
    <w:rsid w:val="006F3569"/>
    <w:rsid w:val="006F37F4"/>
    <w:rsid w:val="006F426D"/>
    <w:rsid w:val="006F42DD"/>
    <w:rsid w:val="006F42FA"/>
    <w:rsid w:val="006F438D"/>
    <w:rsid w:val="006F4B84"/>
    <w:rsid w:val="006F4E7D"/>
    <w:rsid w:val="006F5326"/>
    <w:rsid w:val="006F5E2B"/>
    <w:rsid w:val="006F646C"/>
    <w:rsid w:val="006F7156"/>
    <w:rsid w:val="006F7412"/>
    <w:rsid w:val="006F74FE"/>
    <w:rsid w:val="006F75A6"/>
    <w:rsid w:val="006F79E9"/>
    <w:rsid w:val="006F7A49"/>
    <w:rsid w:val="006F7B29"/>
    <w:rsid w:val="006F7B35"/>
    <w:rsid w:val="006F7BDF"/>
    <w:rsid w:val="006F7C27"/>
    <w:rsid w:val="007001B8"/>
    <w:rsid w:val="00700A84"/>
    <w:rsid w:val="00700F6A"/>
    <w:rsid w:val="00700F79"/>
    <w:rsid w:val="007017F4"/>
    <w:rsid w:val="0070224A"/>
    <w:rsid w:val="0070262E"/>
    <w:rsid w:val="0070265F"/>
    <w:rsid w:val="00702722"/>
    <w:rsid w:val="00703028"/>
    <w:rsid w:val="007030C7"/>
    <w:rsid w:val="0070333F"/>
    <w:rsid w:val="007034EF"/>
    <w:rsid w:val="007040EB"/>
    <w:rsid w:val="00704596"/>
    <w:rsid w:val="007048D3"/>
    <w:rsid w:val="00704F3F"/>
    <w:rsid w:val="00704FB2"/>
    <w:rsid w:val="007056F4"/>
    <w:rsid w:val="00705C64"/>
    <w:rsid w:val="00705F8F"/>
    <w:rsid w:val="0070610A"/>
    <w:rsid w:val="00706339"/>
    <w:rsid w:val="00706487"/>
    <w:rsid w:val="007065C0"/>
    <w:rsid w:val="007065F7"/>
    <w:rsid w:val="007067A9"/>
    <w:rsid w:val="00706937"/>
    <w:rsid w:val="00706E97"/>
    <w:rsid w:val="00707532"/>
    <w:rsid w:val="007077DD"/>
    <w:rsid w:val="007078FC"/>
    <w:rsid w:val="0071098A"/>
    <w:rsid w:val="00710EC8"/>
    <w:rsid w:val="00711429"/>
    <w:rsid w:val="00711623"/>
    <w:rsid w:val="00711ED1"/>
    <w:rsid w:val="00712061"/>
    <w:rsid w:val="00712232"/>
    <w:rsid w:val="0071296F"/>
    <w:rsid w:val="00712B2E"/>
    <w:rsid w:val="00712E56"/>
    <w:rsid w:val="00713A1E"/>
    <w:rsid w:val="00713DC9"/>
    <w:rsid w:val="00714273"/>
    <w:rsid w:val="0071445F"/>
    <w:rsid w:val="00714480"/>
    <w:rsid w:val="00714B3D"/>
    <w:rsid w:val="00714D24"/>
    <w:rsid w:val="00714FA4"/>
    <w:rsid w:val="00715085"/>
    <w:rsid w:val="00715441"/>
    <w:rsid w:val="0071551E"/>
    <w:rsid w:val="007162C1"/>
    <w:rsid w:val="007168CB"/>
    <w:rsid w:val="007173F2"/>
    <w:rsid w:val="00717C27"/>
    <w:rsid w:val="00720043"/>
    <w:rsid w:val="00720114"/>
    <w:rsid w:val="00720316"/>
    <w:rsid w:val="0072088A"/>
    <w:rsid w:val="00720A0B"/>
    <w:rsid w:val="0072103F"/>
    <w:rsid w:val="00721232"/>
    <w:rsid w:val="0072134E"/>
    <w:rsid w:val="00721540"/>
    <w:rsid w:val="00722122"/>
    <w:rsid w:val="00722A1D"/>
    <w:rsid w:val="00723299"/>
    <w:rsid w:val="007232F8"/>
    <w:rsid w:val="007238F8"/>
    <w:rsid w:val="00723D70"/>
    <w:rsid w:val="00724105"/>
    <w:rsid w:val="00724453"/>
    <w:rsid w:val="00724707"/>
    <w:rsid w:val="007248D3"/>
    <w:rsid w:val="00724C70"/>
    <w:rsid w:val="00724EDE"/>
    <w:rsid w:val="00725265"/>
    <w:rsid w:val="0072535F"/>
    <w:rsid w:val="007257EC"/>
    <w:rsid w:val="007259BC"/>
    <w:rsid w:val="00725EEA"/>
    <w:rsid w:val="00725FC5"/>
    <w:rsid w:val="00726317"/>
    <w:rsid w:val="0072635E"/>
    <w:rsid w:val="007263C5"/>
    <w:rsid w:val="00726422"/>
    <w:rsid w:val="00726720"/>
    <w:rsid w:val="007267D4"/>
    <w:rsid w:val="00726A08"/>
    <w:rsid w:val="00726E22"/>
    <w:rsid w:val="00727093"/>
    <w:rsid w:val="007275E1"/>
    <w:rsid w:val="007301E0"/>
    <w:rsid w:val="0073077F"/>
    <w:rsid w:val="00730E33"/>
    <w:rsid w:val="00730EE2"/>
    <w:rsid w:val="007312C4"/>
    <w:rsid w:val="00731648"/>
    <w:rsid w:val="00731732"/>
    <w:rsid w:val="00732044"/>
    <w:rsid w:val="0073234A"/>
    <w:rsid w:val="007323A9"/>
    <w:rsid w:val="0073247B"/>
    <w:rsid w:val="00732601"/>
    <w:rsid w:val="007330F6"/>
    <w:rsid w:val="0073412C"/>
    <w:rsid w:val="00734631"/>
    <w:rsid w:val="007346EA"/>
    <w:rsid w:val="007348F0"/>
    <w:rsid w:val="00734C23"/>
    <w:rsid w:val="00734D67"/>
    <w:rsid w:val="007355AC"/>
    <w:rsid w:val="00735607"/>
    <w:rsid w:val="007356E5"/>
    <w:rsid w:val="00735F20"/>
    <w:rsid w:val="00736188"/>
    <w:rsid w:val="0073631F"/>
    <w:rsid w:val="0073661D"/>
    <w:rsid w:val="00736D5A"/>
    <w:rsid w:val="00736F02"/>
    <w:rsid w:val="00736F14"/>
    <w:rsid w:val="00736FAA"/>
    <w:rsid w:val="007370F6"/>
    <w:rsid w:val="0073793E"/>
    <w:rsid w:val="00740018"/>
    <w:rsid w:val="0074035E"/>
    <w:rsid w:val="007405A4"/>
    <w:rsid w:val="0074062F"/>
    <w:rsid w:val="00740996"/>
    <w:rsid w:val="00740CB9"/>
    <w:rsid w:val="00740F01"/>
    <w:rsid w:val="00741400"/>
    <w:rsid w:val="007418DC"/>
    <w:rsid w:val="0074218F"/>
    <w:rsid w:val="00742864"/>
    <w:rsid w:val="007428A9"/>
    <w:rsid w:val="00742C94"/>
    <w:rsid w:val="00742F35"/>
    <w:rsid w:val="007435E5"/>
    <w:rsid w:val="00743880"/>
    <w:rsid w:val="00743B7D"/>
    <w:rsid w:val="00743B9E"/>
    <w:rsid w:val="007443D3"/>
    <w:rsid w:val="007445FF"/>
    <w:rsid w:val="00744D1F"/>
    <w:rsid w:val="007453A2"/>
    <w:rsid w:val="007456F9"/>
    <w:rsid w:val="00745E7E"/>
    <w:rsid w:val="00746347"/>
    <w:rsid w:val="00746B0C"/>
    <w:rsid w:val="00747224"/>
    <w:rsid w:val="00747BAC"/>
    <w:rsid w:val="00747DC2"/>
    <w:rsid w:val="00750610"/>
    <w:rsid w:val="00750A33"/>
    <w:rsid w:val="0075150B"/>
    <w:rsid w:val="007515FC"/>
    <w:rsid w:val="00751755"/>
    <w:rsid w:val="00751CC9"/>
    <w:rsid w:val="007522A3"/>
    <w:rsid w:val="00752964"/>
    <w:rsid w:val="00752D58"/>
    <w:rsid w:val="00752ED4"/>
    <w:rsid w:val="007531E7"/>
    <w:rsid w:val="00753306"/>
    <w:rsid w:val="007534D3"/>
    <w:rsid w:val="00753590"/>
    <w:rsid w:val="007537EB"/>
    <w:rsid w:val="00753925"/>
    <w:rsid w:val="00753E57"/>
    <w:rsid w:val="00753FB3"/>
    <w:rsid w:val="007542F4"/>
    <w:rsid w:val="007547D5"/>
    <w:rsid w:val="00754AA8"/>
    <w:rsid w:val="00754C3E"/>
    <w:rsid w:val="007557D3"/>
    <w:rsid w:val="0075586E"/>
    <w:rsid w:val="0075590C"/>
    <w:rsid w:val="00755ED2"/>
    <w:rsid w:val="007561E9"/>
    <w:rsid w:val="007563B9"/>
    <w:rsid w:val="007566F9"/>
    <w:rsid w:val="0075671D"/>
    <w:rsid w:val="00757178"/>
    <w:rsid w:val="00757815"/>
    <w:rsid w:val="00757AAC"/>
    <w:rsid w:val="00757C10"/>
    <w:rsid w:val="00757DEF"/>
    <w:rsid w:val="00760E7E"/>
    <w:rsid w:val="00760EC0"/>
    <w:rsid w:val="00761135"/>
    <w:rsid w:val="00761666"/>
    <w:rsid w:val="0076198F"/>
    <w:rsid w:val="00761CA2"/>
    <w:rsid w:val="00761E14"/>
    <w:rsid w:val="0076215A"/>
    <w:rsid w:val="007624CB"/>
    <w:rsid w:val="0076253B"/>
    <w:rsid w:val="00762587"/>
    <w:rsid w:val="007625BF"/>
    <w:rsid w:val="00762ACF"/>
    <w:rsid w:val="007630BC"/>
    <w:rsid w:val="00763577"/>
    <w:rsid w:val="00763960"/>
    <w:rsid w:val="00763CC1"/>
    <w:rsid w:val="00764454"/>
    <w:rsid w:val="0076478D"/>
    <w:rsid w:val="007648A8"/>
    <w:rsid w:val="00764B0A"/>
    <w:rsid w:val="007650BD"/>
    <w:rsid w:val="00765432"/>
    <w:rsid w:val="0076551C"/>
    <w:rsid w:val="00765B5C"/>
    <w:rsid w:val="00765B6F"/>
    <w:rsid w:val="00765B84"/>
    <w:rsid w:val="00765CD8"/>
    <w:rsid w:val="00766AD2"/>
    <w:rsid w:val="00767088"/>
    <w:rsid w:val="00767446"/>
    <w:rsid w:val="007679FE"/>
    <w:rsid w:val="00767B66"/>
    <w:rsid w:val="00767BC9"/>
    <w:rsid w:val="0077010E"/>
    <w:rsid w:val="007707A9"/>
    <w:rsid w:val="007708C9"/>
    <w:rsid w:val="00770974"/>
    <w:rsid w:val="00770EA0"/>
    <w:rsid w:val="0077120A"/>
    <w:rsid w:val="0077215A"/>
    <w:rsid w:val="007729FD"/>
    <w:rsid w:val="00773C64"/>
    <w:rsid w:val="007742D4"/>
    <w:rsid w:val="00774D03"/>
    <w:rsid w:val="00774D25"/>
    <w:rsid w:val="0077528B"/>
    <w:rsid w:val="007757BA"/>
    <w:rsid w:val="007759CB"/>
    <w:rsid w:val="00775D6B"/>
    <w:rsid w:val="00775EE1"/>
    <w:rsid w:val="00775F8E"/>
    <w:rsid w:val="0077600F"/>
    <w:rsid w:val="007763A9"/>
    <w:rsid w:val="0077652B"/>
    <w:rsid w:val="00776B62"/>
    <w:rsid w:val="007778AC"/>
    <w:rsid w:val="0077794C"/>
    <w:rsid w:val="00777962"/>
    <w:rsid w:val="00777A4E"/>
    <w:rsid w:val="00777BA5"/>
    <w:rsid w:val="00777BDE"/>
    <w:rsid w:val="007803CA"/>
    <w:rsid w:val="00780764"/>
    <w:rsid w:val="0078077D"/>
    <w:rsid w:val="00780933"/>
    <w:rsid w:val="00780AD5"/>
    <w:rsid w:val="00780BB5"/>
    <w:rsid w:val="00780CC2"/>
    <w:rsid w:val="00780F2D"/>
    <w:rsid w:val="007811ED"/>
    <w:rsid w:val="007811F1"/>
    <w:rsid w:val="007813CC"/>
    <w:rsid w:val="00781DF4"/>
    <w:rsid w:val="00782052"/>
    <w:rsid w:val="00782101"/>
    <w:rsid w:val="007825EB"/>
    <w:rsid w:val="00782797"/>
    <w:rsid w:val="00782BA5"/>
    <w:rsid w:val="0078301D"/>
    <w:rsid w:val="00783310"/>
    <w:rsid w:val="0078369A"/>
    <w:rsid w:val="00783802"/>
    <w:rsid w:val="00783945"/>
    <w:rsid w:val="007841A1"/>
    <w:rsid w:val="007853C6"/>
    <w:rsid w:val="00785BD3"/>
    <w:rsid w:val="00785C6E"/>
    <w:rsid w:val="007862A3"/>
    <w:rsid w:val="00786F69"/>
    <w:rsid w:val="00786F87"/>
    <w:rsid w:val="00787019"/>
    <w:rsid w:val="00787082"/>
    <w:rsid w:val="0078761D"/>
    <w:rsid w:val="00787D6C"/>
    <w:rsid w:val="00787EB3"/>
    <w:rsid w:val="00790659"/>
    <w:rsid w:val="00790699"/>
    <w:rsid w:val="007907E0"/>
    <w:rsid w:val="00790855"/>
    <w:rsid w:val="00790D58"/>
    <w:rsid w:val="007915E6"/>
    <w:rsid w:val="00791702"/>
    <w:rsid w:val="0079195D"/>
    <w:rsid w:val="00791E17"/>
    <w:rsid w:val="00791FDB"/>
    <w:rsid w:val="00792032"/>
    <w:rsid w:val="00792207"/>
    <w:rsid w:val="007922B0"/>
    <w:rsid w:val="007923B5"/>
    <w:rsid w:val="007924B7"/>
    <w:rsid w:val="007925CB"/>
    <w:rsid w:val="00792B6F"/>
    <w:rsid w:val="00792C19"/>
    <w:rsid w:val="00792FCF"/>
    <w:rsid w:val="00793146"/>
    <w:rsid w:val="007932F3"/>
    <w:rsid w:val="0079377E"/>
    <w:rsid w:val="00794436"/>
    <w:rsid w:val="00794A9C"/>
    <w:rsid w:val="00794BAF"/>
    <w:rsid w:val="00794D43"/>
    <w:rsid w:val="00795014"/>
    <w:rsid w:val="0079503E"/>
    <w:rsid w:val="007950A0"/>
    <w:rsid w:val="00795171"/>
    <w:rsid w:val="00795873"/>
    <w:rsid w:val="00795899"/>
    <w:rsid w:val="00795F65"/>
    <w:rsid w:val="0079681E"/>
    <w:rsid w:val="007968C9"/>
    <w:rsid w:val="00796980"/>
    <w:rsid w:val="00796A36"/>
    <w:rsid w:val="00796B14"/>
    <w:rsid w:val="00796F9A"/>
    <w:rsid w:val="00796FAA"/>
    <w:rsid w:val="00797051"/>
    <w:rsid w:val="007970CB"/>
    <w:rsid w:val="007975FF"/>
    <w:rsid w:val="007976D8"/>
    <w:rsid w:val="007A0080"/>
    <w:rsid w:val="007A010B"/>
    <w:rsid w:val="007A0642"/>
    <w:rsid w:val="007A0C04"/>
    <w:rsid w:val="007A1117"/>
    <w:rsid w:val="007A14DF"/>
    <w:rsid w:val="007A15C9"/>
    <w:rsid w:val="007A174A"/>
    <w:rsid w:val="007A1AC9"/>
    <w:rsid w:val="007A1FAC"/>
    <w:rsid w:val="007A217D"/>
    <w:rsid w:val="007A28F9"/>
    <w:rsid w:val="007A2DFD"/>
    <w:rsid w:val="007A2F51"/>
    <w:rsid w:val="007A3270"/>
    <w:rsid w:val="007A335E"/>
    <w:rsid w:val="007A3927"/>
    <w:rsid w:val="007A3C04"/>
    <w:rsid w:val="007A3FF9"/>
    <w:rsid w:val="007A40DA"/>
    <w:rsid w:val="007A428E"/>
    <w:rsid w:val="007A4C6E"/>
    <w:rsid w:val="007A4D51"/>
    <w:rsid w:val="007A4FD6"/>
    <w:rsid w:val="007A56FF"/>
    <w:rsid w:val="007A5A60"/>
    <w:rsid w:val="007A5B3F"/>
    <w:rsid w:val="007A5EEB"/>
    <w:rsid w:val="007A6051"/>
    <w:rsid w:val="007A6323"/>
    <w:rsid w:val="007A65DE"/>
    <w:rsid w:val="007A694C"/>
    <w:rsid w:val="007A754D"/>
    <w:rsid w:val="007A768D"/>
    <w:rsid w:val="007A7F2D"/>
    <w:rsid w:val="007B02DB"/>
    <w:rsid w:val="007B052F"/>
    <w:rsid w:val="007B0B9A"/>
    <w:rsid w:val="007B0CAD"/>
    <w:rsid w:val="007B0E6E"/>
    <w:rsid w:val="007B0F7D"/>
    <w:rsid w:val="007B10A1"/>
    <w:rsid w:val="007B11F7"/>
    <w:rsid w:val="007B1E8C"/>
    <w:rsid w:val="007B24D6"/>
    <w:rsid w:val="007B2DEA"/>
    <w:rsid w:val="007B33FB"/>
    <w:rsid w:val="007B3C5F"/>
    <w:rsid w:val="007B462A"/>
    <w:rsid w:val="007B58C6"/>
    <w:rsid w:val="007B5AA7"/>
    <w:rsid w:val="007B5B0A"/>
    <w:rsid w:val="007B5EE1"/>
    <w:rsid w:val="007B60CF"/>
    <w:rsid w:val="007B6701"/>
    <w:rsid w:val="007B6AC1"/>
    <w:rsid w:val="007B6BA5"/>
    <w:rsid w:val="007B6E71"/>
    <w:rsid w:val="007B778A"/>
    <w:rsid w:val="007B7964"/>
    <w:rsid w:val="007B7AAA"/>
    <w:rsid w:val="007B7F79"/>
    <w:rsid w:val="007C05EC"/>
    <w:rsid w:val="007C0BB4"/>
    <w:rsid w:val="007C1032"/>
    <w:rsid w:val="007C117C"/>
    <w:rsid w:val="007C191A"/>
    <w:rsid w:val="007C1A0C"/>
    <w:rsid w:val="007C1E95"/>
    <w:rsid w:val="007C1F9A"/>
    <w:rsid w:val="007C2168"/>
    <w:rsid w:val="007C25F3"/>
    <w:rsid w:val="007C27F2"/>
    <w:rsid w:val="007C29DD"/>
    <w:rsid w:val="007C2E9E"/>
    <w:rsid w:val="007C312F"/>
    <w:rsid w:val="007C3188"/>
    <w:rsid w:val="007C322B"/>
    <w:rsid w:val="007C3303"/>
    <w:rsid w:val="007C369A"/>
    <w:rsid w:val="007C3C86"/>
    <w:rsid w:val="007C41DE"/>
    <w:rsid w:val="007C45E6"/>
    <w:rsid w:val="007C45FA"/>
    <w:rsid w:val="007C4726"/>
    <w:rsid w:val="007C47FE"/>
    <w:rsid w:val="007C4806"/>
    <w:rsid w:val="007C4A3E"/>
    <w:rsid w:val="007C4EA9"/>
    <w:rsid w:val="007C4F6B"/>
    <w:rsid w:val="007C5600"/>
    <w:rsid w:val="007C5673"/>
    <w:rsid w:val="007C5B5F"/>
    <w:rsid w:val="007C5CB8"/>
    <w:rsid w:val="007C604F"/>
    <w:rsid w:val="007C608D"/>
    <w:rsid w:val="007C6142"/>
    <w:rsid w:val="007C6563"/>
    <w:rsid w:val="007C65D8"/>
    <w:rsid w:val="007C70FF"/>
    <w:rsid w:val="007C7730"/>
    <w:rsid w:val="007C799A"/>
    <w:rsid w:val="007C7CCE"/>
    <w:rsid w:val="007D02B3"/>
    <w:rsid w:val="007D0A06"/>
    <w:rsid w:val="007D0E83"/>
    <w:rsid w:val="007D0F21"/>
    <w:rsid w:val="007D0F71"/>
    <w:rsid w:val="007D151B"/>
    <w:rsid w:val="007D17D7"/>
    <w:rsid w:val="007D1B7A"/>
    <w:rsid w:val="007D2CD7"/>
    <w:rsid w:val="007D300B"/>
    <w:rsid w:val="007D33BD"/>
    <w:rsid w:val="007D3A58"/>
    <w:rsid w:val="007D3F4C"/>
    <w:rsid w:val="007D4AE4"/>
    <w:rsid w:val="007D51C2"/>
    <w:rsid w:val="007D52ED"/>
    <w:rsid w:val="007D5FB5"/>
    <w:rsid w:val="007D5FF1"/>
    <w:rsid w:val="007D7062"/>
    <w:rsid w:val="007D748F"/>
    <w:rsid w:val="007E00CA"/>
    <w:rsid w:val="007E067C"/>
    <w:rsid w:val="007E077A"/>
    <w:rsid w:val="007E0E61"/>
    <w:rsid w:val="007E0FD1"/>
    <w:rsid w:val="007E1B5C"/>
    <w:rsid w:val="007E1B5F"/>
    <w:rsid w:val="007E3228"/>
    <w:rsid w:val="007E3479"/>
    <w:rsid w:val="007E3B9B"/>
    <w:rsid w:val="007E3FDD"/>
    <w:rsid w:val="007E429E"/>
    <w:rsid w:val="007E48AC"/>
    <w:rsid w:val="007E4944"/>
    <w:rsid w:val="007E4BFB"/>
    <w:rsid w:val="007E4E65"/>
    <w:rsid w:val="007E506A"/>
    <w:rsid w:val="007E58FE"/>
    <w:rsid w:val="007E5F24"/>
    <w:rsid w:val="007E60C0"/>
    <w:rsid w:val="007E6BCB"/>
    <w:rsid w:val="007E6F59"/>
    <w:rsid w:val="007E6F8A"/>
    <w:rsid w:val="007E6FFE"/>
    <w:rsid w:val="007E7514"/>
    <w:rsid w:val="007E751B"/>
    <w:rsid w:val="007F017B"/>
    <w:rsid w:val="007F096A"/>
    <w:rsid w:val="007F0A4A"/>
    <w:rsid w:val="007F10AC"/>
    <w:rsid w:val="007F1369"/>
    <w:rsid w:val="007F1640"/>
    <w:rsid w:val="007F209D"/>
    <w:rsid w:val="007F2362"/>
    <w:rsid w:val="007F2485"/>
    <w:rsid w:val="007F2A1A"/>
    <w:rsid w:val="007F3378"/>
    <w:rsid w:val="007F3564"/>
    <w:rsid w:val="007F3A40"/>
    <w:rsid w:val="007F3D4C"/>
    <w:rsid w:val="007F3E89"/>
    <w:rsid w:val="007F3EF4"/>
    <w:rsid w:val="007F4E8A"/>
    <w:rsid w:val="007F514E"/>
    <w:rsid w:val="007F5249"/>
    <w:rsid w:val="007F588F"/>
    <w:rsid w:val="007F5DF4"/>
    <w:rsid w:val="007F6E20"/>
    <w:rsid w:val="007F7843"/>
    <w:rsid w:val="007F7DF9"/>
    <w:rsid w:val="0080010B"/>
    <w:rsid w:val="00800291"/>
    <w:rsid w:val="00800696"/>
    <w:rsid w:val="00800740"/>
    <w:rsid w:val="008007EB"/>
    <w:rsid w:val="00800847"/>
    <w:rsid w:val="00800A2C"/>
    <w:rsid w:val="00800B3C"/>
    <w:rsid w:val="00801B49"/>
    <w:rsid w:val="00801D2F"/>
    <w:rsid w:val="00801F3C"/>
    <w:rsid w:val="00802034"/>
    <w:rsid w:val="00802683"/>
    <w:rsid w:val="00802776"/>
    <w:rsid w:val="008028B2"/>
    <w:rsid w:val="008039DD"/>
    <w:rsid w:val="00803E39"/>
    <w:rsid w:val="00803EA5"/>
    <w:rsid w:val="008043BC"/>
    <w:rsid w:val="00804D31"/>
    <w:rsid w:val="00805558"/>
    <w:rsid w:val="0080563E"/>
    <w:rsid w:val="00805FFE"/>
    <w:rsid w:val="00806562"/>
    <w:rsid w:val="008066EB"/>
    <w:rsid w:val="00806B1F"/>
    <w:rsid w:val="00806D8D"/>
    <w:rsid w:val="00806ED5"/>
    <w:rsid w:val="00806F25"/>
    <w:rsid w:val="008100F1"/>
    <w:rsid w:val="008106EC"/>
    <w:rsid w:val="008109C9"/>
    <w:rsid w:val="0081147A"/>
    <w:rsid w:val="00811599"/>
    <w:rsid w:val="00811665"/>
    <w:rsid w:val="0081182C"/>
    <w:rsid w:val="00811A92"/>
    <w:rsid w:val="00811F04"/>
    <w:rsid w:val="00812081"/>
    <w:rsid w:val="00812516"/>
    <w:rsid w:val="00812851"/>
    <w:rsid w:val="00812AEA"/>
    <w:rsid w:val="00812EED"/>
    <w:rsid w:val="00813111"/>
    <w:rsid w:val="0081311C"/>
    <w:rsid w:val="00813430"/>
    <w:rsid w:val="0081348C"/>
    <w:rsid w:val="008135AF"/>
    <w:rsid w:val="00814154"/>
    <w:rsid w:val="00814262"/>
    <w:rsid w:val="00815114"/>
    <w:rsid w:val="0081529E"/>
    <w:rsid w:val="008154C2"/>
    <w:rsid w:val="00816AE5"/>
    <w:rsid w:val="00817776"/>
    <w:rsid w:val="008201AB"/>
    <w:rsid w:val="008204BA"/>
    <w:rsid w:val="008204D7"/>
    <w:rsid w:val="00820FEF"/>
    <w:rsid w:val="0082119A"/>
    <w:rsid w:val="00821777"/>
    <w:rsid w:val="0082194F"/>
    <w:rsid w:val="00822174"/>
    <w:rsid w:val="00822674"/>
    <w:rsid w:val="008226AF"/>
    <w:rsid w:val="00822D77"/>
    <w:rsid w:val="00822F4D"/>
    <w:rsid w:val="00822F5F"/>
    <w:rsid w:val="00823ADC"/>
    <w:rsid w:val="00823CC6"/>
    <w:rsid w:val="00823DF8"/>
    <w:rsid w:val="00824252"/>
    <w:rsid w:val="008243E5"/>
    <w:rsid w:val="008244F7"/>
    <w:rsid w:val="00824710"/>
    <w:rsid w:val="0082482D"/>
    <w:rsid w:val="00824F8C"/>
    <w:rsid w:val="00825A6E"/>
    <w:rsid w:val="0082601F"/>
    <w:rsid w:val="0082610F"/>
    <w:rsid w:val="00826261"/>
    <w:rsid w:val="0082627C"/>
    <w:rsid w:val="00826366"/>
    <w:rsid w:val="008264FF"/>
    <w:rsid w:val="00826789"/>
    <w:rsid w:val="008268B4"/>
    <w:rsid w:val="00826DC1"/>
    <w:rsid w:val="00827055"/>
    <w:rsid w:val="008271F9"/>
    <w:rsid w:val="00827297"/>
    <w:rsid w:val="008276F2"/>
    <w:rsid w:val="008278CD"/>
    <w:rsid w:val="00827C46"/>
    <w:rsid w:val="00827CAD"/>
    <w:rsid w:val="0083011F"/>
    <w:rsid w:val="008302B9"/>
    <w:rsid w:val="0083078E"/>
    <w:rsid w:val="00830B2A"/>
    <w:rsid w:val="00830D54"/>
    <w:rsid w:val="00831039"/>
    <w:rsid w:val="008311AB"/>
    <w:rsid w:val="00831254"/>
    <w:rsid w:val="0083150B"/>
    <w:rsid w:val="008316D8"/>
    <w:rsid w:val="00831CC8"/>
    <w:rsid w:val="00831FE7"/>
    <w:rsid w:val="008327BF"/>
    <w:rsid w:val="00832E9D"/>
    <w:rsid w:val="00832FE5"/>
    <w:rsid w:val="008330ED"/>
    <w:rsid w:val="00833361"/>
    <w:rsid w:val="0083337D"/>
    <w:rsid w:val="00833561"/>
    <w:rsid w:val="00833F14"/>
    <w:rsid w:val="008342A1"/>
    <w:rsid w:val="00834A13"/>
    <w:rsid w:val="00834DA2"/>
    <w:rsid w:val="008351FD"/>
    <w:rsid w:val="0083576A"/>
    <w:rsid w:val="008357E6"/>
    <w:rsid w:val="00835A5C"/>
    <w:rsid w:val="00836279"/>
    <w:rsid w:val="008363F6"/>
    <w:rsid w:val="008369C6"/>
    <w:rsid w:val="00836DC0"/>
    <w:rsid w:val="00837317"/>
    <w:rsid w:val="008378E2"/>
    <w:rsid w:val="008379DC"/>
    <w:rsid w:val="00840738"/>
    <w:rsid w:val="008407D6"/>
    <w:rsid w:val="00841356"/>
    <w:rsid w:val="00841926"/>
    <w:rsid w:val="008419DD"/>
    <w:rsid w:val="00841BA7"/>
    <w:rsid w:val="00841D52"/>
    <w:rsid w:val="00842DD4"/>
    <w:rsid w:val="00843285"/>
    <w:rsid w:val="00843642"/>
    <w:rsid w:val="00843704"/>
    <w:rsid w:val="00843A09"/>
    <w:rsid w:val="0084406F"/>
    <w:rsid w:val="008441EF"/>
    <w:rsid w:val="00844484"/>
    <w:rsid w:val="008445E2"/>
    <w:rsid w:val="00844CAA"/>
    <w:rsid w:val="00844DCD"/>
    <w:rsid w:val="0084523B"/>
    <w:rsid w:val="0084566E"/>
    <w:rsid w:val="008456A4"/>
    <w:rsid w:val="0084589D"/>
    <w:rsid w:val="00845B77"/>
    <w:rsid w:val="00845E01"/>
    <w:rsid w:val="00845E63"/>
    <w:rsid w:val="00846317"/>
    <w:rsid w:val="0084631B"/>
    <w:rsid w:val="008468F1"/>
    <w:rsid w:val="00846CEC"/>
    <w:rsid w:val="008473E7"/>
    <w:rsid w:val="00847A93"/>
    <w:rsid w:val="0085019D"/>
    <w:rsid w:val="008502F2"/>
    <w:rsid w:val="00850305"/>
    <w:rsid w:val="008504B0"/>
    <w:rsid w:val="00850A20"/>
    <w:rsid w:val="00850BF9"/>
    <w:rsid w:val="00850D0B"/>
    <w:rsid w:val="00850DED"/>
    <w:rsid w:val="00850EF7"/>
    <w:rsid w:val="008518CF"/>
    <w:rsid w:val="008518F8"/>
    <w:rsid w:val="00851A06"/>
    <w:rsid w:val="00851EE0"/>
    <w:rsid w:val="00852AA1"/>
    <w:rsid w:val="00852BB9"/>
    <w:rsid w:val="008535DF"/>
    <w:rsid w:val="00853628"/>
    <w:rsid w:val="0085379B"/>
    <w:rsid w:val="0085395A"/>
    <w:rsid w:val="008539B1"/>
    <w:rsid w:val="008545C6"/>
    <w:rsid w:val="0085469C"/>
    <w:rsid w:val="00854C86"/>
    <w:rsid w:val="00855289"/>
    <w:rsid w:val="0085571F"/>
    <w:rsid w:val="00855E30"/>
    <w:rsid w:val="00855E67"/>
    <w:rsid w:val="00855F87"/>
    <w:rsid w:val="00856403"/>
    <w:rsid w:val="00856476"/>
    <w:rsid w:val="008569E0"/>
    <w:rsid w:val="008569EA"/>
    <w:rsid w:val="00857A05"/>
    <w:rsid w:val="00857CC8"/>
    <w:rsid w:val="0086014F"/>
    <w:rsid w:val="008604F9"/>
    <w:rsid w:val="0086066E"/>
    <w:rsid w:val="00860824"/>
    <w:rsid w:val="00860DD1"/>
    <w:rsid w:val="00861519"/>
    <w:rsid w:val="008617CA"/>
    <w:rsid w:val="00861D04"/>
    <w:rsid w:val="008621DA"/>
    <w:rsid w:val="008621DE"/>
    <w:rsid w:val="0086258A"/>
    <w:rsid w:val="00862648"/>
    <w:rsid w:val="00862CB6"/>
    <w:rsid w:val="00863887"/>
    <w:rsid w:val="008639FB"/>
    <w:rsid w:val="00863AB5"/>
    <w:rsid w:val="008640DA"/>
    <w:rsid w:val="00864DA8"/>
    <w:rsid w:val="008654A1"/>
    <w:rsid w:val="008656C1"/>
    <w:rsid w:val="00865D83"/>
    <w:rsid w:val="008667A7"/>
    <w:rsid w:val="00866AE5"/>
    <w:rsid w:val="00866AE7"/>
    <w:rsid w:val="00866E52"/>
    <w:rsid w:val="00866FD2"/>
    <w:rsid w:val="0086702D"/>
    <w:rsid w:val="0086711A"/>
    <w:rsid w:val="00867146"/>
    <w:rsid w:val="00867371"/>
    <w:rsid w:val="008675A0"/>
    <w:rsid w:val="008677FE"/>
    <w:rsid w:val="008678D6"/>
    <w:rsid w:val="00867A3C"/>
    <w:rsid w:val="00867A4C"/>
    <w:rsid w:val="00867CF0"/>
    <w:rsid w:val="008700A4"/>
    <w:rsid w:val="00870193"/>
    <w:rsid w:val="008701B5"/>
    <w:rsid w:val="008720EF"/>
    <w:rsid w:val="00872400"/>
    <w:rsid w:val="00872482"/>
    <w:rsid w:val="0087279F"/>
    <w:rsid w:val="00872916"/>
    <w:rsid w:val="00872CB4"/>
    <w:rsid w:val="00873159"/>
    <w:rsid w:val="008731A8"/>
    <w:rsid w:val="00873227"/>
    <w:rsid w:val="008732FB"/>
    <w:rsid w:val="008737E3"/>
    <w:rsid w:val="00873925"/>
    <w:rsid w:val="00873FE3"/>
    <w:rsid w:val="008742C4"/>
    <w:rsid w:val="00874624"/>
    <w:rsid w:val="00874D34"/>
    <w:rsid w:val="00875053"/>
    <w:rsid w:val="0087521B"/>
    <w:rsid w:val="00875AFA"/>
    <w:rsid w:val="00875CB3"/>
    <w:rsid w:val="00875CBB"/>
    <w:rsid w:val="008761D0"/>
    <w:rsid w:val="0087641B"/>
    <w:rsid w:val="00876547"/>
    <w:rsid w:val="00876549"/>
    <w:rsid w:val="008773D8"/>
    <w:rsid w:val="008779B6"/>
    <w:rsid w:val="00877D3D"/>
    <w:rsid w:val="00877E8E"/>
    <w:rsid w:val="00880055"/>
    <w:rsid w:val="0088033E"/>
    <w:rsid w:val="00880833"/>
    <w:rsid w:val="00880913"/>
    <w:rsid w:val="00880992"/>
    <w:rsid w:val="00880A92"/>
    <w:rsid w:val="008815DC"/>
    <w:rsid w:val="0088166D"/>
    <w:rsid w:val="00881776"/>
    <w:rsid w:val="0088278D"/>
    <w:rsid w:val="0088299B"/>
    <w:rsid w:val="00882A35"/>
    <w:rsid w:val="00882DC7"/>
    <w:rsid w:val="0088355F"/>
    <w:rsid w:val="008835CA"/>
    <w:rsid w:val="00883C46"/>
    <w:rsid w:val="00883FAB"/>
    <w:rsid w:val="008841A4"/>
    <w:rsid w:val="008845EB"/>
    <w:rsid w:val="008846D3"/>
    <w:rsid w:val="008852A2"/>
    <w:rsid w:val="0088532F"/>
    <w:rsid w:val="00885971"/>
    <w:rsid w:val="00886051"/>
    <w:rsid w:val="0088615A"/>
    <w:rsid w:val="008862BE"/>
    <w:rsid w:val="008863B0"/>
    <w:rsid w:val="00886A4F"/>
    <w:rsid w:val="00886C6E"/>
    <w:rsid w:val="0088742F"/>
    <w:rsid w:val="008900E6"/>
    <w:rsid w:val="00890279"/>
    <w:rsid w:val="00890384"/>
    <w:rsid w:val="008907B3"/>
    <w:rsid w:val="008909DA"/>
    <w:rsid w:val="00890BD8"/>
    <w:rsid w:val="00891005"/>
    <w:rsid w:val="008914F2"/>
    <w:rsid w:val="008915D5"/>
    <w:rsid w:val="008915F3"/>
    <w:rsid w:val="008916E0"/>
    <w:rsid w:val="0089183A"/>
    <w:rsid w:val="008918B6"/>
    <w:rsid w:val="00892316"/>
    <w:rsid w:val="00892528"/>
    <w:rsid w:val="00892711"/>
    <w:rsid w:val="00892B9F"/>
    <w:rsid w:val="00892E3B"/>
    <w:rsid w:val="008937A8"/>
    <w:rsid w:val="00893D82"/>
    <w:rsid w:val="00893FAC"/>
    <w:rsid w:val="008941CF"/>
    <w:rsid w:val="0089445B"/>
    <w:rsid w:val="008945F9"/>
    <w:rsid w:val="00894A1C"/>
    <w:rsid w:val="00894B74"/>
    <w:rsid w:val="00894EED"/>
    <w:rsid w:val="0089527C"/>
    <w:rsid w:val="00896000"/>
    <w:rsid w:val="0089601B"/>
    <w:rsid w:val="008961F2"/>
    <w:rsid w:val="00896DE1"/>
    <w:rsid w:val="00896F56"/>
    <w:rsid w:val="008973F8"/>
    <w:rsid w:val="008975B9"/>
    <w:rsid w:val="0089778A"/>
    <w:rsid w:val="008977F6"/>
    <w:rsid w:val="00897895"/>
    <w:rsid w:val="008979F3"/>
    <w:rsid w:val="00897B14"/>
    <w:rsid w:val="00897D2B"/>
    <w:rsid w:val="008A048A"/>
    <w:rsid w:val="008A0971"/>
    <w:rsid w:val="008A0B80"/>
    <w:rsid w:val="008A0B96"/>
    <w:rsid w:val="008A0F04"/>
    <w:rsid w:val="008A0FE8"/>
    <w:rsid w:val="008A10BD"/>
    <w:rsid w:val="008A1A58"/>
    <w:rsid w:val="008A1C57"/>
    <w:rsid w:val="008A22F0"/>
    <w:rsid w:val="008A24EE"/>
    <w:rsid w:val="008A2851"/>
    <w:rsid w:val="008A288F"/>
    <w:rsid w:val="008A2AF9"/>
    <w:rsid w:val="008A35BC"/>
    <w:rsid w:val="008A3642"/>
    <w:rsid w:val="008A38BA"/>
    <w:rsid w:val="008A3B03"/>
    <w:rsid w:val="008A427D"/>
    <w:rsid w:val="008A433E"/>
    <w:rsid w:val="008A4578"/>
    <w:rsid w:val="008A4865"/>
    <w:rsid w:val="008A4A05"/>
    <w:rsid w:val="008A4BBE"/>
    <w:rsid w:val="008A5188"/>
    <w:rsid w:val="008A588B"/>
    <w:rsid w:val="008A59B9"/>
    <w:rsid w:val="008A5FFD"/>
    <w:rsid w:val="008A6AB4"/>
    <w:rsid w:val="008A6BE8"/>
    <w:rsid w:val="008A722F"/>
    <w:rsid w:val="008A76B3"/>
    <w:rsid w:val="008A771B"/>
    <w:rsid w:val="008A7F7B"/>
    <w:rsid w:val="008B06EE"/>
    <w:rsid w:val="008B137B"/>
    <w:rsid w:val="008B1E8D"/>
    <w:rsid w:val="008B2044"/>
    <w:rsid w:val="008B2242"/>
    <w:rsid w:val="008B23EC"/>
    <w:rsid w:val="008B3086"/>
    <w:rsid w:val="008B34D0"/>
    <w:rsid w:val="008B35B9"/>
    <w:rsid w:val="008B367D"/>
    <w:rsid w:val="008B3852"/>
    <w:rsid w:val="008B389D"/>
    <w:rsid w:val="008B3B82"/>
    <w:rsid w:val="008B3BD1"/>
    <w:rsid w:val="008B40F0"/>
    <w:rsid w:val="008B415A"/>
    <w:rsid w:val="008B4343"/>
    <w:rsid w:val="008B4409"/>
    <w:rsid w:val="008B4AAF"/>
    <w:rsid w:val="008B4C0E"/>
    <w:rsid w:val="008B4CF7"/>
    <w:rsid w:val="008B4D17"/>
    <w:rsid w:val="008B4D7C"/>
    <w:rsid w:val="008B4DC0"/>
    <w:rsid w:val="008B4FFE"/>
    <w:rsid w:val="008B536A"/>
    <w:rsid w:val="008B5641"/>
    <w:rsid w:val="008B5ED8"/>
    <w:rsid w:val="008B5FDA"/>
    <w:rsid w:val="008B6194"/>
    <w:rsid w:val="008B62EA"/>
    <w:rsid w:val="008B6613"/>
    <w:rsid w:val="008B66BE"/>
    <w:rsid w:val="008B69D9"/>
    <w:rsid w:val="008B6AB3"/>
    <w:rsid w:val="008B6FD2"/>
    <w:rsid w:val="008B70E1"/>
    <w:rsid w:val="008B7488"/>
    <w:rsid w:val="008B7730"/>
    <w:rsid w:val="008B7BF4"/>
    <w:rsid w:val="008B7C82"/>
    <w:rsid w:val="008B7C9C"/>
    <w:rsid w:val="008B7D8C"/>
    <w:rsid w:val="008B7ED2"/>
    <w:rsid w:val="008B7F8D"/>
    <w:rsid w:val="008C03F6"/>
    <w:rsid w:val="008C04EF"/>
    <w:rsid w:val="008C063A"/>
    <w:rsid w:val="008C08D6"/>
    <w:rsid w:val="008C0C0D"/>
    <w:rsid w:val="008C0C76"/>
    <w:rsid w:val="008C0D22"/>
    <w:rsid w:val="008C0F70"/>
    <w:rsid w:val="008C169C"/>
    <w:rsid w:val="008C18E1"/>
    <w:rsid w:val="008C205E"/>
    <w:rsid w:val="008C2699"/>
    <w:rsid w:val="008C331D"/>
    <w:rsid w:val="008C3931"/>
    <w:rsid w:val="008C3C06"/>
    <w:rsid w:val="008C3C78"/>
    <w:rsid w:val="008C42DD"/>
    <w:rsid w:val="008C4301"/>
    <w:rsid w:val="008C493F"/>
    <w:rsid w:val="008C4996"/>
    <w:rsid w:val="008C4C58"/>
    <w:rsid w:val="008C51CD"/>
    <w:rsid w:val="008C51E5"/>
    <w:rsid w:val="008C5809"/>
    <w:rsid w:val="008C581E"/>
    <w:rsid w:val="008C5956"/>
    <w:rsid w:val="008C5EA2"/>
    <w:rsid w:val="008C5F23"/>
    <w:rsid w:val="008C627B"/>
    <w:rsid w:val="008C6457"/>
    <w:rsid w:val="008C7300"/>
    <w:rsid w:val="008C75C5"/>
    <w:rsid w:val="008C7758"/>
    <w:rsid w:val="008C7837"/>
    <w:rsid w:val="008C7F72"/>
    <w:rsid w:val="008D0238"/>
    <w:rsid w:val="008D02A1"/>
    <w:rsid w:val="008D03FF"/>
    <w:rsid w:val="008D0CAC"/>
    <w:rsid w:val="008D0D10"/>
    <w:rsid w:val="008D1691"/>
    <w:rsid w:val="008D198E"/>
    <w:rsid w:val="008D1BC9"/>
    <w:rsid w:val="008D1C6F"/>
    <w:rsid w:val="008D26BF"/>
    <w:rsid w:val="008D282D"/>
    <w:rsid w:val="008D2D90"/>
    <w:rsid w:val="008D2F95"/>
    <w:rsid w:val="008D3027"/>
    <w:rsid w:val="008D346D"/>
    <w:rsid w:val="008D3744"/>
    <w:rsid w:val="008D3DFF"/>
    <w:rsid w:val="008D3E85"/>
    <w:rsid w:val="008D4197"/>
    <w:rsid w:val="008D474B"/>
    <w:rsid w:val="008D4D80"/>
    <w:rsid w:val="008D5152"/>
    <w:rsid w:val="008D5446"/>
    <w:rsid w:val="008D5554"/>
    <w:rsid w:val="008D5790"/>
    <w:rsid w:val="008D590F"/>
    <w:rsid w:val="008D5BB4"/>
    <w:rsid w:val="008D5C92"/>
    <w:rsid w:val="008D67F3"/>
    <w:rsid w:val="008D6887"/>
    <w:rsid w:val="008D696F"/>
    <w:rsid w:val="008D6C84"/>
    <w:rsid w:val="008D6CBC"/>
    <w:rsid w:val="008D6CE8"/>
    <w:rsid w:val="008D6F7F"/>
    <w:rsid w:val="008D7260"/>
    <w:rsid w:val="008D72AE"/>
    <w:rsid w:val="008D7C09"/>
    <w:rsid w:val="008D7D24"/>
    <w:rsid w:val="008D7EF9"/>
    <w:rsid w:val="008E01D9"/>
    <w:rsid w:val="008E0A20"/>
    <w:rsid w:val="008E0A66"/>
    <w:rsid w:val="008E0AD0"/>
    <w:rsid w:val="008E0C26"/>
    <w:rsid w:val="008E0F10"/>
    <w:rsid w:val="008E1E20"/>
    <w:rsid w:val="008E2148"/>
    <w:rsid w:val="008E2281"/>
    <w:rsid w:val="008E2970"/>
    <w:rsid w:val="008E2DDB"/>
    <w:rsid w:val="008E3137"/>
    <w:rsid w:val="008E3504"/>
    <w:rsid w:val="008E39F6"/>
    <w:rsid w:val="008E3B3F"/>
    <w:rsid w:val="008E3CA2"/>
    <w:rsid w:val="008E40CE"/>
    <w:rsid w:val="008E47BB"/>
    <w:rsid w:val="008E47E4"/>
    <w:rsid w:val="008E4A25"/>
    <w:rsid w:val="008E4EA8"/>
    <w:rsid w:val="008E52C3"/>
    <w:rsid w:val="008E552F"/>
    <w:rsid w:val="008E55FC"/>
    <w:rsid w:val="008E5C43"/>
    <w:rsid w:val="008E6002"/>
    <w:rsid w:val="008E6105"/>
    <w:rsid w:val="008E61B0"/>
    <w:rsid w:val="008E63E7"/>
    <w:rsid w:val="008E764F"/>
    <w:rsid w:val="008E76FB"/>
    <w:rsid w:val="008E792C"/>
    <w:rsid w:val="008E7AF7"/>
    <w:rsid w:val="008F016E"/>
    <w:rsid w:val="008F0232"/>
    <w:rsid w:val="008F03E8"/>
    <w:rsid w:val="008F07A7"/>
    <w:rsid w:val="008F1105"/>
    <w:rsid w:val="008F16D0"/>
    <w:rsid w:val="008F1836"/>
    <w:rsid w:val="008F1838"/>
    <w:rsid w:val="008F2087"/>
    <w:rsid w:val="008F250C"/>
    <w:rsid w:val="008F2551"/>
    <w:rsid w:val="008F29B0"/>
    <w:rsid w:val="008F2E2D"/>
    <w:rsid w:val="008F35A9"/>
    <w:rsid w:val="008F3917"/>
    <w:rsid w:val="008F3AE9"/>
    <w:rsid w:val="008F3C36"/>
    <w:rsid w:val="008F3E48"/>
    <w:rsid w:val="008F40BA"/>
    <w:rsid w:val="008F41F3"/>
    <w:rsid w:val="008F4BBE"/>
    <w:rsid w:val="008F4EB1"/>
    <w:rsid w:val="008F526D"/>
    <w:rsid w:val="008F52C6"/>
    <w:rsid w:val="008F5545"/>
    <w:rsid w:val="008F5A68"/>
    <w:rsid w:val="008F5F80"/>
    <w:rsid w:val="008F60C5"/>
    <w:rsid w:val="008F6376"/>
    <w:rsid w:val="008F63C8"/>
    <w:rsid w:val="008F6B24"/>
    <w:rsid w:val="008F6D5A"/>
    <w:rsid w:val="008F6E20"/>
    <w:rsid w:val="008F6FB5"/>
    <w:rsid w:val="008F7575"/>
    <w:rsid w:val="008F7A4E"/>
    <w:rsid w:val="008F7E3A"/>
    <w:rsid w:val="008F7F15"/>
    <w:rsid w:val="00900630"/>
    <w:rsid w:val="00900733"/>
    <w:rsid w:val="00900A6B"/>
    <w:rsid w:val="00900E3D"/>
    <w:rsid w:val="00900ECC"/>
    <w:rsid w:val="009011AA"/>
    <w:rsid w:val="009013C5"/>
    <w:rsid w:val="009024E0"/>
    <w:rsid w:val="00902893"/>
    <w:rsid w:val="00902E0D"/>
    <w:rsid w:val="00903126"/>
    <w:rsid w:val="009031AE"/>
    <w:rsid w:val="009032A1"/>
    <w:rsid w:val="00903341"/>
    <w:rsid w:val="009035B3"/>
    <w:rsid w:val="009037D7"/>
    <w:rsid w:val="00904247"/>
    <w:rsid w:val="00904A02"/>
    <w:rsid w:val="00904A1A"/>
    <w:rsid w:val="00904ABA"/>
    <w:rsid w:val="009054CB"/>
    <w:rsid w:val="009054D3"/>
    <w:rsid w:val="00905656"/>
    <w:rsid w:val="00905722"/>
    <w:rsid w:val="00905F8E"/>
    <w:rsid w:val="00905FDA"/>
    <w:rsid w:val="00906D48"/>
    <w:rsid w:val="00906DDD"/>
    <w:rsid w:val="009072E3"/>
    <w:rsid w:val="009077B5"/>
    <w:rsid w:val="009077E0"/>
    <w:rsid w:val="0090795C"/>
    <w:rsid w:val="00910701"/>
    <w:rsid w:val="00911187"/>
    <w:rsid w:val="00911516"/>
    <w:rsid w:val="009117EE"/>
    <w:rsid w:val="009118CB"/>
    <w:rsid w:val="00911900"/>
    <w:rsid w:val="00911C0F"/>
    <w:rsid w:val="00911C79"/>
    <w:rsid w:val="00911DFA"/>
    <w:rsid w:val="00911FD5"/>
    <w:rsid w:val="0091214D"/>
    <w:rsid w:val="009121F1"/>
    <w:rsid w:val="0091247D"/>
    <w:rsid w:val="0091276A"/>
    <w:rsid w:val="00912B1E"/>
    <w:rsid w:val="0091387E"/>
    <w:rsid w:val="009138E7"/>
    <w:rsid w:val="00913D1E"/>
    <w:rsid w:val="00913D67"/>
    <w:rsid w:val="00914408"/>
    <w:rsid w:val="00914562"/>
    <w:rsid w:val="00914DB6"/>
    <w:rsid w:val="00915017"/>
    <w:rsid w:val="009155E0"/>
    <w:rsid w:val="00915FED"/>
    <w:rsid w:val="009165AA"/>
    <w:rsid w:val="009166DD"/>
    <w:rsid w:val="00916A4F"/>
    <w:rsid w:val="00916D2C"/>
    <w:rsid w:val="00916D77"/>
    <w:rsid w:val="00916DBE"/>
    <w:rsid w:val="0091709B"/>
    <w:rsid w:val="00917439"/>
    <w:rsid w:val="00917749"/>
    <w:rsid w:val="00917769"/>
    <w:rsid w:val="0091786F"/>
    <w:rsid w:val="00917C73"/>
    <w:rsid w:val="009201F1"/>
    <w:rsid w:val="00920279"/>
    <w:rsid w:val="0092063C"/>
    <w:rsid w:val="0092071E"/>
    <w:rsid w:val="0092095A"/>
    <w:rsid w:val="00920DB2"/>
    <w:rsid w:val="00920DD7"/>
    <w:rsid w:val="00921B6F"/>
    <w:rsid w:val="00921BC9"/>
    <w:rsid w:val="00921C40"/>
    <w:rsid w:val="00921E35"/>
    <w:rsid w:val="00922261"/>
    <w:rsid w:val="009226E3"/>
    <w:rsid w:val="0092289E"/>
    <w:rsid w:val="00922C04"/>
    <w:rsid w:val="00922E28"/>
    <w:rsid w:val="009230AC"/>
    <w:rsid w:val="00923C0C"/>
    <w:rsid w:val="0092467A"/>
    <w:rsid w:val="009246F3"/>
    <w:rsid w:val="00924E3D"/>
    <w:rsid w:val="00925416"/>
    <w:rsid w:val="00925CF5"/>
    <w:rsid w:val="009261CA"/>
    <w:rsid w:val="0092678F"/>
    <w:rsid w:val="00926C67"/>
    <w:rsid w:val="00926E64"/>
    <w:rsid w:val="00926FC2"/>
    <w:rsid w:val="009270B1"/>
    <w:rsid w:val="00927A2B"/>
    <w:rsid w:val="00927E36"/>
    <w:rsid w:val="00927EF2"/>
    <w:rsid w:val="00930052"/>
    <w:rsid w:val="00930521"/>
    <w:rsid w:val="0093056E"/>
    <w:rsid w:val="00930A9F"/>
    <w:rsid w:val="00931054"/>
    <w:rsid w:val="00931383"/>
    <w:rsid w:val="009314C3"/>
    <w:rsid w:val="00931C2E"/>
    <w:rsid w:val="00931FD3"/>
    <w:rsid w:val="0093249D"/>
    <w:rsid w:val="00932ADD"/>
    <w:rsid w:val="0093324B"/>
    <w:rsid w:val="0093334D"/>
    <w:rsid w:val="00933910"/>
    <w:rsid w:val="00933927"/>
    <w:rsid w:val="00933ADE"/>
    <w:rsid w:val="00933BD0"/>
    <w:rsid w:val="00933CCF"/>
    <w:rsid w:val="00934AC5"/>
    <w:rsid w:val="00934D70"/>
    <w:rsid w:val="0093509D"/>
    <w:rsid w:val="0093520B"/>
    <w:rsid w:val="009358A9"/>
    <w:rsid w:val="0093601C"/>
    <w:rsid w:val="00936105"/>
    <w:rsid w:val="00936924"/>
    <w:rsid w:val="00936D9D"/>
    <w:rsid w:val="00936F16"/>
    <w:rsid w:val="009371DC"/>
    <w:rsid w:val="00937B9E"/>
    <w:rsid w:val="00937F4D"/>
    <w:rsid w:val="009402CF"/>
    <w:rsid w:val="0094049B"/>
    <w:rsid w:val="009404C9"/>
    <w:rsid w:val="0094056C"/>
    <w:rsid w:val="009407A7"/>
    <w:rsid w:val="009407D9"/>
    <w:rsid w:val="00940BDB"/>
    <w:rsid w:val="00940CB0"/>
    <w:rsid w:val="00940F40"/>
    <w:rsid w:val="009411C6"/>
    <w:rsid w:val="00941962"/>
    <w:rsid w:val="00941C02"/>
    <w:rsid w:val="00941C71"/>
    <w:rsid w:val="00941ED4"/>
    <w:rsid w:val="00942137"/>
    <w:rsid w:val="00942B74"/>
    <w:rsid w:val="00942C54"/>
    <w:rsid w:val="00943A09"/>
    <w:rsid w:val="00943E2A"/>
    <w:rsid w:val="00943E37"/>
    <w:rsid w:val="00943EC7"/>
    <w:rsid w:val="0094437A"/>
    <w:rsid w:val="00944C31"/>
    <w:rsid w:val="00944DC6"/>
    <w:rsid w:val="00944EB4"/>
    <w:rsid w:val="00944EDF"/>
    <w:rsid w:val="00945654"/>
    <w:rsid w:val="0094567A"/>
    <w:rsid w:val="009458CE"/>
    <w:rsid w:val="009461D9"/>
    <w:rsid w:val="00946371"/>
    <w:rsid w:val="009465D6"/>
    <w:rsid w:val="00946C5E"/>
    <w:rsid w:val="00946E68"/>
    <w:rsid w:val="00947831"/>
    <w:rsid w:val="00947989"/>
    <w:rsid w:val="00950080"/>
    <w:rsid w:val="009502F8"/>
    <w:rsid w:val="009503B9"/>
    <w:rsid w:val="0095041D"/>
    <w:rsid w:val="00950441"/>
    <w:rsid w:val="0095049C"/>
    <w:rsid w:val="00950937"/>
    <w:rsid w:val="00950B8E"/>
    <w:rsid w:val="0095191E"/>
    <w:rsid w:val="00951BC7"/>
    <w:rsid w:val="00951C8E"/>
    <w:rsid w:val="00951CEE"/>
    <w:rsid w:val="00951F62"/>
    <w:rsid w:val="009527B2"/>
    <w:rsid w:val="009528E8"/>
    <w:rsid w:val="009528F5"/>
    <w:rsid w:val="00952A3A"/>
    <w:rsid w:val="00952BD4"/>
    <w:rsid w:val="00953218"/>
    <w:rsid w:val="0095365A"/>
    <w:rsid w:val="0095374C"/>
    <w:rsid w:val="00953F29"/>
    <w:rsid w:val="00953F4C"/>
    <w:rsid w:val="00954074"/>
    <w:rsid w:val="0095438F"/>
    <w:rsid w:val="009544BD"/>
    <w:rsid w:val="00954BBE"/>
    <w:rsid w:val="00954CFF"/>
    <w:rsid w:val="00954EBC"/>
    <w:rsid w:val="009553B6"/>
    <w:rsid w:val="009554C0"/>
    <w:rsid w:val="009555D8"/>
    <w:rsid w:val="00955897"/>
    <w:rsid w:val="0095598E"/>
    <w:rsid w:val="00955C39"/>
    <w:rsid w:val="00955DF9"/>
    <w:rsid w:val="00955F3A"/>
    <w:rsid w:val="00956112"/>
    <w:rsid w:val="009563CC"/>
    <w:rsid w:val="0095646B"/>
    <w:rsid w:val="00956EDD"/>
    <w:rsid w:val="0095704A"/>
    <w:rsid w:val="009570FE"/>
    <w:rsid w:val="0095729C"/>
    <w:rsid w:val="009573BA"/>
    <w:rsid w:val="009578FF"/>
    <w:rsid w:val="00957BF6"/>
    <w:rsid w:val="00957C1B"/>
    <w:rsid w:val="00957E6F"/>
    <w:rsid w:val="0096028F"/>
    <w:rsid w:val="00960533"/>
    <w:rsid w:val="00960685"/>
    <w:rsid w:val="009610D5"/>
    <w:rsid w:val="00961419"/>
    <w:rsid w:val="009615CC"/>
    <w:rsid w:val="00961797"/>
    <w:rsid w:val="00962422"/>
    <w:rsid w:val="009624C3"/>
    <w:rsid w:val="00962572"/>
    <w:rsid w:val="009626A8"/>
    <w:rsid w:val="0096287A"/>
    <w:rsid w:val="00963A3B"/>
    <w:rsid w:val="00963A3C"/>
    <w:rsid w:val="009643ED"/>
    <w:rsid w:val="0096453E"/>
    <w:rsid w:val="00964CB0"/>
    <w:rsid w:val="00964E49"/>
    <w:rsid w:val="009653DD"/>
    <w:rsid w:val="009654D0"/>
    <w:rsid w:val="009654E5"/>
    <w:rsid w:val="00965E0E"/>
    <w:rsid w:val="00965F2A"/>
    <w:rsid w:val="009665DD"/>
    <w:rsid w:val="009669FF"/>
    <w:rsid w:val="00966A26"/>
    <w:rsid w:val="00966DE8"/>
    <w:rsid w:val="00967151"/>
    <w:rsid w:val="009675D5"/>
    <w:rsid w:val="00970C24"/>
    <w:rsid w:val="00970CF7"/>
    <w:rsid w:val="009713D6"/>
    <w:rsid w:val="00971A4D"/>
    <w:rsid w:val="009721C5"/>
    <w:rsid w:val="009721ED"/>
    <w:rsid w:val="009724BA"/>
    <w:rsid w:val="009727C1"/>
    <w:rsid w:val="0097297A"/>
    <w:rsid w:val="00972A30"/>
    <w:rsid w:val="00973790"/>
    <w:rsid w:val="009737A4"/>
    <w:rsid w:val="00973DC1"/>
    <w:rsid w:val="00973E2A"/>
    <w:rsid w:val="00973E58"/>
    <w:rsid w:val="00974019"/>
    <w:rsid w:val="0097526C"/>
    <w:rsid w:val="00975276"/>
    <w:rsid w:val="009758BF"/>
    <w:rsid w:val="00975975"/>
    <w:rsid w:val="009759AC"/>
    <w:rsid w:val="00975FB1"/>
    <w:rsid w:val="009767E3"/>
    <w:rsid w:val="00976996"/>
    <w:rsid w:val="00976B17"/>
    <w:rsid w:val="00976BE8"/>
    <w:rsid w:val="0097763D"/>
    <w:rsid w:val="00977B87"/>
    <w:rsid w:val="00977B92"/>
    <w:rsid w:val="00977DEA"/>
    <w:rsid w:val="00977EB7"/>
    <w:rsid w:val="0098053C"/>
    <w:rsid w:val="009807D5"/>
    <w:rsid w:val="009808EA"/>
    <w:rsid w:val="00980E77"/>
    <w:rsid w:val="00981235"/>
    <w:rsid w:val="00981443"/>
    <w:rsid w:val="009814C0"/>
    <w:rsid w:val="00981543"/>
    <w:rsid w:val="00981604"/>
    <w:rsid w:val="00981E93"/>
    <w:rsid w:val="0098280C"/>
    <w:rsid w:val="00982A47"/>
    <w:rsid w:val="009833C9"/>
    <w:rsid w:val="00983B48"/>
    <w:rsid w:val="00983D9D"/>
    <w:rsid w:val="009848F8"/>
    <w:rsid w:val="00984E37"/>
    <w:rsid w:val="00984E3D"/>
    <w:rsid w:val="00984F3D"/>
    <w:rsid w:val="009851B6"/>
    <w:rsid w:val="0098549C"/>
    <w:rsid w:val="00985BEF"/>
    <w:rsid w:val="00985DFE"/>
    <w:rsid w:val="009863B5"/>
    <w:rsid w:val="00986AA6"/>
    <w:rsid w:val="00986E66"/>
    <w:rsid w:val="0098706B"/>
    <w:rsid w:val="00987D77"/>
    <w:rsid w:val="00987EA8"/>
    <w:rsid w:val="009910A5"/>
    <w:rsid w:val="00991259"/>
    <w:rsid w:val="00991389"/>
    <w:rsid w:val="00991598"/>
    <w:rsid w:val="00992576"/>
    <w:rsid w:val="00992946"/>
    <w:rsid w:val="00993181"/>
    <w:rsid w:val="00993697"/>
    <w:rsid w:val="009942EC"/>
    <w:rsid w:val="00994352"/>
    <w:rsid w:val="00994467"/>
    <w:rsid w:val="009947A9"/>
    <w:rsid w:val="00994909"/>
    <w:rsid w:val="00994E14"/>
    <w:rsid w:val="009957E0"/>
    <w:rsid w:val="00995A6A"/>
    <w:rsid w:val="00995FA9"/>
    <w:rsid w:val="00997197"/>
    <w:rsid w:val="00997231"/>
    <w:rsid w:val="009974AD"/>
    <w:rsid w:val="009976BF"/>
    <w:rsid w:val="0099774F"/>
    <w:rsid w:val="009977A3"/>
    <w:rsid w:val="00997DC9"/>
    <w:rsid w:val="009A0145"/>
    <w:rsid w:val="009A02F7"/>
    <w:rsid w:val="009A039F"/>
    <w:rsid w:val="009A03CF"/>
    <w:rsid w:val="009A05A3"/>
    <w:rsid w:val="009A066B"/>
    <w:rsid w:val="009A0785"/>
    <w:rsid w:val="009A0799"/>
    <w:rsid w:val="009A0D74"/>
    <w:rsid w:val="009A0DD3"/>
    <w:rsid w:val="009A15B6"/>
    <w:rsid w:val="009A19C4"/>
    <w:rsid w:val="009A1A87"/>
    <w:rsid w:val="009A217A"/>
    <w:rsid w:val="009A2389"/>
    <w:rsid w:val="009A2A3A"/>
    <w:rsid w:val="009A2A74"/>
    <w:rsid w:val="009A329F"/>
    <w:rsid w:val="009A3331"/>
    <w:rsid w:val="009A372F"/>
    <w:rsid w:val="009A37F1"/>
    <w:rsid w:val="009A38E5"/>
    <w:rsid w:val="009A3BC4"/>
    <w:rsid w:val="009A3E23"/>
    <w:rsid w:val="009A3FA3"/>
    <w:rsid w:val="009A41B9"/>
    <w:rsid w:val="009A4359"/>
    <w:rsid w:val="009A4582"/>
    <w:rsid w:val="009A4684"/>
    <w:rsid w:val="009A49AB"/>
    <w:rsid w:val="009A4AC4"/>
    <w:rsid w:val="009A4ACE"/>
    <w:rsid w:val="009A4C10"/>
    <w:rsid w:val="009A5181"/>
    <w:rsid w:val="009A5255"/>
    <w:rsid w:val="009A571A"/>
    <w:rsid w:val="009A59BC"/>
    <w:rsid w:val="009A6322"/>
    <w:rsid w:val="009A64F1"/>
    <w:rsid w:val="009A6965"/>
    <w:rsid w:val="009A6A04"/>
    <w:rsid w:val="009A7421"/>
    <w:rsid w:val="009A7764"/>
    <w:rsid w:val="009A7970"/>
    <w:rsid w:val="009B0022"/>
    <w:rsid w:val="009B033D"/>
    <w:rsid w:val="009B0781"/>
    <w:rsid w:val="009B0E51"/>
    <w:rsid w:val="009B1643"/>
    <w:rsid w:val="009B16F2"/>
    <w:rsid w:val="009B1993"/>
    <w:rsid w:val="009B1D51"/>
    <w:rsid w:val="009B207B"/>
    <w:rsid w:val="009B2378"/>
    <w:rsid w:val="009B3DBE"/>
    <w:rsid w:val="009B4272"/>
    <w:rsid w:val="009B4B37"/>
    <w:rsid w:val="009B5101"/>
    <w:rsid w:val="009B5105"/>
    <w:rsid w:val="009B5137"/>
    <w:rsid w:val="009B51DF"/>
    <w:rsid w:val="009B53CE"/>
    <w:rsid w:val="009B53F4"/>
    <w:rsid w:val="009B5BBD"/>
    <w:rsid w:val="009B5E3B"/>
    <w:rsid w:val="009B60D2"/>
    <w:rsid w:val="009B6541"/>
    <w:rsid w:val="009B68FC"/>
    <w:rsid w:val="009B6C08"/>
    <w:rsid w:val="009B6C8F"/>
    <w:rsid w:val="009B7091"/>
    <w:rsid w:val="009B732B"/>
    <w:rsid w:val="009B7DBA"/>
    <w:rsid w:val="009B7ED5"/>
    <w:rsid w:val="009B7FA4"/>
    <w:rsid w:val="009C01E0"/>
    <w:rsid w:val="009C040F"/>
    <w:rsid w:val="009C1306"/>
    <w:rsid w:val="009C1307"/>
    <w:rsid w:val="009C1551"/>
    <w:rsid w:val="009C16A5"/>
    <w:rsid w:val="009C19B1"/>
    <w:rsid w:val="009C20AE"/>
    <w:rsid w:val="009C2260"/>
    <w:rsid w:val="009C253C"/>
    <w:rsid w:val="009C28C7"/>
    <w:rsid w:val="009C2962"/>
    <w:rsid w:val="009C2AEC"/>
    <w:rsid w:val="009C2E23"/>
    <w:rsid w:val="009C2ECB"/>
    <w:rsid w:val="009C3072"/>
    <w:rsid w:val="009C3089"/>
    <w:rsid w:val="009C3674"/>
    <w:rsid w:val="009C3749"/>
    <w:rsid w:val="009C3C6C"/>
    <w:rsid w:val="009C411A"/>
    <w:rsid w:val="009C46ED"/>
    <w:rsid w:val="009C4E25"/>
    <w:rsid w:val="009C5489"/>
    <w:rsid w:val="009C595D"/>
    <w:rsid w:val="009C5B3D"/>
    <w:rsid w:val="009C5D52"/>
    <w:rsid w:val="009C5FFB"/>
    <w:rsid w:val="009C64F0"/>
    <w:rsid w:val="009C662F"/>
    <w:rsid w:val="009C674F"/>
    <w:rsid w:val="009C68D1"/>
    <w:rsid w:val="009C693E"/>
    <w:rsid w:val="009C6FB9"/>
    <w:rsid w:val="009C778D"/>
    <w:rsid w:val="009C77E1"/>
    <w:rsid w:val="009C7B7B"/>
    <w:rsid w:val="009C7CE6"/>
    <w:rsid w:val="009C7D6C"/>
    <w:rsid w:val="009C7DA9"/>
    <w:rsid w:val="009C7F41"/>
    <w:rsid w:val="009C7F62"/>
    <w:rsid w:val="009D04D3"/>
    <w:rsid w:val="009D07DB"/>
    <w:rsid w:val="009D0EDF"/>
    <w:rsid w:val="009D12ED"/>
    <w:rsid w:val="009D1489"/>
    <w:rsid w:val="009D154C"/>
    <w:rsid w:val="009D1584"/>
    <w:rsid w:val="009D1CA9"/>
    <w:rsid w:val="009D1D82"/>
    <w:rsid w:val="009D2679"/>
    <w:rsid w:val="009D2EAD"/>
    <w:rsid w:val="009D3190"/>
    <w:rsid w:val="009D33D2"/>
    <w:rsid w:val="009D3637"/>
    <w:rsid w:val="009D3A39"/>
    <w:rsid w:val="009D40B2"/>
    <w:rsid w:val="009D4627"/>
    <w:rsid w:val="009D465C"/>
    <w:rsid w:val="009D4AD9"/>
    <w:rsid w:val="009D4C2B"/>
    <w:rsid w:val="009D5143"/>
    <w:rsid w:val="009D5206"/>
    <w:rsid w:val="009D53BB"/>
    <w:rsid w:val="009D53DA"/>
    <w:rsid w:val="009D541B"/>
    <w:rsid w:val="009D56E2"/>
    <w:rsid w:val="009D586C"/>
    <w:rsid w:val="009D5EFB"/>
    <w:rsid w:val="009D610C"/>
    <w:rsid w:val="009D6A7C"/>
    <w:rsid w:val="009D7B16"/>
    <w:rsid w:val="009E0546"/>
    <w:rsid w:val="009E0622"/>
    <w:rsid w:val="009E0A9E"/>
    <w:rsid w:val="009E0BC8"/>
    <w:rsid w:val="009E1123"/>
    <w:rsid w:val="009E14D6"/>
    <w:rsid w:val="009E160B"/>
    <w:rsid w:val="009E1A1B"/>
    <w:rsid w:val="009E1EBE"/>
    <w:rsid w:val="009E2326"/>
    <w:rsid w:val="009E2715"/>
    <w:rsid w:val="009E2762"/>
    <w:rsid w:val="009E2810"/>
    <w:rsid w:val="009E2CBF"/>
    <w:rsid w:val="009E32BF"/>
    <w:rsid w:val="009E3954"/>
    <w:rsid w:val="009E3AE0"/>
    <w:rsid w:val="009E3BB4"/>
    <w:rsid w:val="009E409F"/>
    <w:rsid w:val="009E466E"/>
    <w:rsid w:val="009E47FD"/>
    <w:rsid w:val="009E4C5E"/>
    <w:rsid w:val="009E5546"/>
    <w:rsid w:val="009E5618"/>
    <w:rsid w:val="009E58C1"/>
    <w:rsid w:val="009E58F7"/>
    <w:rsid w:val="009E5AAE"/>
    <w:rsid w:val="009E5B7F"/>
    <w:rsid w:val="009E5F89"/>
    <w:rsid w:val="009E66A0"/>
    <w:rsid w:val="009E6EE0"/>
    <w:rsid w:val="009E759B"/>
    <w:rsid w:val="009E781D"/>
    <w:rsid w:val="009E7C25"/>
    <w:rsid w:val="009E7F67"/>
    <w:rsid w:val="009F068A"/>
    <w:rsid w:val="009F0D3D"/>
    <w:rsid w:val="009F1BB7"/>
    <w:rsid w:val="009F2283"/>
    <w:rsid w:val="009F28A3"/>
    <w:rsid w:val="009F3504"/>
    <w:rsid w:val="009F3BDC"/>
    <w:rsid w:val="009F4067"/>
    <w:rsid w:val="009F40AA"/>
    <w:rsid w:val="009F40C8"/>
    <w:rsid w:val="009F45D5"/>
    <w:rsid w:val="009F52BC"/>
    <w:rsid w:val="009F5350"/>
    <w:rsid w:val="009F5603"/>
    <w:rsid w:val="009F5C3C"/>
    <w:rsid w:val="009F607B"/>
    <w:rsid w:val="009F6283"/>
    <w:rsid w:val="009F63EC"/>
    <w:rsid w:val="009F6AB7"/>
    <w:rsid w:val="009F6DAB"/>
    <w:rsid w:val="009F6E93"/>
    <w:rsid w:val="009F7D05"/>
    <w:rsid w:val="009F7D30"/>
    <w:rsid w:val="00A0008D"/>
    <w:rsid w:val="00A00130"/>
    <w:rsid w:val="00A002E4"/>
    <w:rsid w:val="00A0056A"/>
    <w:rsid w:val="00A00AF3"/>
    <w:rsid w:val="00A00B15"/>
    <w:rsid w:val="00A00DA4"/>
    <w:rsid w:val="00A01C76"/>
    <w:rsid w:val="00A01D51"/>
    <w:rsid w:val="00A01E09"/>
    <w:rsid w:val="00A021C9"/>
    <w:rsid w:val="00A022D7"/>
    <w:rsid w:val="00A02381"/>
    <w:rsid w:val="00A023F3"/>
    <w:rsid w:val="00A02F2E"/>
    <w:rsid w:val="00A0326D"/>
    <w:rsid w:val="00A032BA"/>
    <w:rsid w:val="00A034E7"/>
    <w:rsid w:val="00A03753"/>
    <w:rsid w:val="00A037CC"/>
    <w:rsid w:val="00A037E4"/>
    <w:rsid w:val="00A04880"/>
    <w:rsid w:val="00A049D8"/>
    <w:rsid w:val="00A04F2B"/>
    <w:rsid w:val="00A04F74"/>
    <w:rsid w:val="00A0530A"/>
    <w:rsid w:val="00A05359"/>
    <w:rsid w:val="00A054C5"/>
    <w:rsid w:val="00A0585C"/>
    <w:rsid w:val="00A05B09"/>
    <w:rsid w:val="00A05E63"/>
    <w:rsid w:val="00A067F5"/>
    <w:rsid w:val="00A06A64"/>
    <w:rsid w:val="00A06B5C"/>
    <w:rsid w:val="00A070B4"/>
    <w:rsid w:val="00A075A0"/>
    <w:rsid w:val="00A07799"/>
    <w:rsid w:val="00A07905"/>
    <w:rsid w:val="00A10697"/>
    <w:rsid w:val="00A10C38"/>
    <w:rsid w:val="00A110FC"/>
    <w:rsid w:val="00A114C4"/>
    <w:rsid w:val="00A114CA"/>
    <w:rsid w:val="00A11754"/>
    <w:rsid w:val="00A1187F"/>
    <w:rsid w:val="00A11927"/>
    <w:rsid w:val="00A119F4"/>
    <w:rsid w:val="00A11AF5"/>
    <w:rsid w:val="00A11D4D"/>
    <w:rsid w:val="00A12197"/>
    <w:rsid w:val="00A124A4"/>
    <w:rsid w:val="00A12F15"/>
    <w:rsid w:val="00A13348"/>
    <w:rsid w:val="00A13B34"/>
    <w:rsid w:val="00A13F90"/>
    <w:rsid w:val="00A1406B"/>
    <w:rsid w:val="00A142FB"/>
    <w:rsid w:val="00A1439F"/>
    <w:rsid w:val="00A14D34"/>
    <w:rsid w:val="00A159CD"/>
    <w:rsid w:val="00A15A3A"/>
    <w:rsid w:val="00A15D56"/>
    <w:rsid w:val="00A16273"/>
    <w:rsid w:val="00A17475"/>
    <w:rsid w:val="00A17910"/>
    <w:rsid w:val="00A17B08"/>
    <w:rsid w:val="00A17BFA"/>
    <w:rsid w:val="00A20EB0"/>
    <w:rsid w:val="00A211DA"/>
    <w:rsid w:val="00A216ED"/>
    <w:rsid w:val="00A21CAF"/>
    <w:rsid w:val="00A22419"/>
    <w:rsid w:val="00A225CE"/>
    <w:rsid w:val="00A22766"/>
    <w:rsid w:val="00A2317D"/>
    <w:rsid w:val="00A232FF"/>
    <w:rsid w:val="00A2375A"/>
    <w:rsid w:val="00A23C6E"/>
    <w:rsid w:val="00A23FA1"/>
    <w:rsid w:val="00A24082"/>
    <w:rsid w:val="00A2409C"/>
    <w:rsid w:val="00A243B3"/>
    <w:rsid w:val="00A2488C"/>
    <w:rsid w:val="00A24D06"/>
    <w:rsid w:val="00A24FF3"/>
    <w:rsid w:val="00A2555C"/>
    <w:rsid w:val="00A2596B"/>
    <w:rsid w:val="00A25D85"/>
    <w:rsid w:val="00A25F8B"/>
    <w:rsid w:val="00A261D5"/>
    <w:rsid w:val="00A26335"/>
    <w:rsid w:val="00A2656C"/>
    <w:rsid w:val="00A265FE"/>
    <w:rsid w:val="00A26821"/>
    <w:rsid w:val="00A269F4"/>
    <w:rsid w:val="00A270BE"/>
    <w:rsid w:val="00A2713C"/>
    <w:rsid w:val="00A27170"/>
    <w:rsid w:val="00A274D2"/>
    <w:rsid w:val="00A274FC"/>
    <w:rsid w:val="00A27706"/>
    <w:rsid w:val="00A277EA"/>
    <w:rsid w:val="00A30107"/>
    <w:rsid w:val="00A30590"/>
    <w:rsid w:val="00A30811"/>
    <w:rsid w:val="00A30AB2"/>
    <w:rsid w:val="00A30D59"/>
    <w:rsid w:val="00A30E31"/>
    <w:rsid w:val="00A30FB6"/>
    <w:rsid w:val="00A3182B"/>
    <w:rsid w:val="00A31B60"/>
    <w:rsid w:val="00A326E4"/>
    <w:rsid w:val="00A32791"/>
    <w:rsid w:val="00A32A3F"/>
    <w:rsid w:val="00A3302E"/>
    <w:rsid w:val="00A331A9"/>
    <w:rsid w:val="00A3389C"/>
    <w:rsid w:val="00A33ABE"/>
    <w:rsid w:val="00A33B98"/>
    <w:rsid w:val="00A33D3A"/>
    <w:rsid w:val="00A33EDE"/>
    <w:rsid w:val="00A33FF9"/>
    <w:rsid w:val="00A34578"/>
    <w:rsid w:val="00A34618"/>
    <w:rsid w:val="00A34816"/>
    <w:rsid w:val="00A34A56"/>
    <w:rsid w:val="00A34E2F"/>
    <w:rsid w:val="00A3529C"/>
    <w:rsid w:val="00A35384"/>
    <w:rsid w:val="00A3561A"/>
    <w:rsid w:val="00A35DF3"/>
    <w:rsid w:val="00A36721"/>
    <w:rsid w:val="00A36B2E"/>
    <w:rsid w:val="00A36B50"/>
    <w:rsid w:val="00A36D5B"/>
    <w:rsid w:val="00A36F21"/>
    <w:rsid w:val="00A36F29"/>
    <w:rsid w:val="00A3727F"/>
    <w:rsid w:val="00A3748D"/>
    <w:rsid w:val="00A375F3"/>
    <w:rsid w:val="00A37689"/>
    <w:rsid w:val="00A3785A"/>
    <w:rsid w:val="00A37DC9"/>
    <w:rsid w:val="00A40426"/>
    <w:rsid w:val="00A40632"/>
    <w:rsid w:val="00A40850"/>
    <w:rsid w:val="00A40985"/>
    <w:rsid w:val="00A40E2B"/>
    <w:rsid w:val="00A411A8"/>
    <w:rsid w:val="00A41410"/>
    <w:rsid w:val="00A41A73"/>
    <w:rsid w:val="00A41F10"/>
    <w:rsid w:val="00A42115"/>
    <w:rsid w:val="00A422BB"/>
    <w:rsid w:val="00A427D9"/>
    <w:rsid w:val="00A431A7"/>
    <w:rsid w:val="00A43686"/>
    <w:rsid w:val="00A437AB"/>
    <w:rsid w:val="00A447FE"/>
    <w:rsid w:val="00A44A54"/>
    <w:rsid w:val="00A44A66"/>
    <w:rsid w:val="00A44FBC"/>
    <w:rsid w:val="00A4548E"/>
    <w:rsid w:val="00A459F4"/>
    <w:rsid w:val="00A45B70"/>
    <w:rsid w:val="00A461C3"/>
    <w:rsid w:val="00A46397"/>
    <w:rsid w:val="00A465D6"/>
    <w:rsid w:val="00A4670B"/>
    <w:rsid w:val="00A47A0A"/>
    <w:rsid w:val="00A47D51"/>
    <w:rsid w:val="00A47F1C"/>
    <w:rsid w:val="00A50049"/>
    <w:rsid w:val="00A50250"/>
    <w:rsid w:val="00A507C0"/>
    <w:rsid w:val="00A5086B"/>
    <w:rsid w:val="00A5095F"/>
    <w:rsid w:val="00A50B65"/>
    <w:rsid w:val="00A50B79"/>
    <w:rsid w:val="00A51235"/>
    <w:rsid w:val="00A513BE"/>
    <w:rsid w:val="00A51407"/>
    <w:rsid w:val="00A51AFA"/>
    <w:rsid w:val="00A51D05"/>
    <w:rsid w:val="00A51D1B"/>
    <w:rsid w:val="00A51E05"/>
    <w:rsid w:val="00A51FAA"/>
    <w:rsid w:val="00A5233D"/>
    <w:rsid w:val="00A52CCB"/>
    <w:rsid w:val="00A531FA"/>
    <w:rsid w:val="00A53657"/>
    <w:rsid w:val="00A539A2"/>
    <w:rsid w:val="00A53CCE"/>
    <w:rsid w:val="00A549A5"/>
    <w:rsid w:val="00A54A6B"/>
    <w:rsid w:val="00A54CBC"/>
    <w:rsid w:val="00A54E67"/>
    <w:rsid w:val="00A54F11"/>
    <w:rsid w:val="00A55305"/>
    <w:rsid w:val="00A5587B"/>
    <w:rsid w:val="00A558DA"/>
    <w:rsid w:val="00A562A5"/>
    <w:rsid w:val="00A57ED0"/>
    <w:rsid w:val="00A57F41"/>
    <w:rsid w:val="00A57F47"/>
    <w:rsid w:val="00A60691"/>
    <w:rsid w:val="00A608B4"/>
    <w:rsid w:val="00A60AAC"/>
    <w:rsid w:val="00A60DC4"/>
    <w:rsid w:val="00A60E8A"/>
    <w:rsid w:val="00A611AB"/>
    <w:rsid w:val="00A61331"/>
    <w:rsid w:val="00A613AC"/>
    <w:rsid w:val="00A615F8"/>
    <w:rsid w:val="00A6167A"/>
    <w:rsid w:val="00A61831"/>
    <w:rsid w:val="00A61B0A"/>
    <w:rsid w:val="00A61D6B"/>
    <w:rsid w:val="00A623B4"/>
    <w:rsid w:val="00A6264B"/>
    <w:rsid w:val="00A628D7"/>
    <w:rsid w:val="00A62AD7"/>
    <w:rsid w:val="00A62DB7"/>
    <w:rsid w:val="00A632D5"/>
    <w:rsid w:val="00A63808"/>
    <w:rsid w:val="00A63DA9"/>
    <w:rsid w:val="00A63EF3"/>
    <w:rsid w:val="00A6402D"/>
    <w:rsid w:val="00A6439D"/>
    <w:rsid w:val="00A643EC"/>
    <w:rsid w:val="00A644EB"/>
    <w:rsid w:val="00A64B93"/>
    <w:rsid w:val="00A65720"/>
    <w:rsid w:val="00A65901"/>
    <w:rsid w:val="00A65B67"/>
    <w:rsid w:val="00A66175"/>
    <w:rsid w:val="00A662B6"/>
    <w:rsid w:val="00A66567"/>
    <w:rsid w:val="00A667F4"/>
    <w:rsid w:val="00A67444"/>
    <w:rsid w:val="00A6798F"/>
    <w:rsid w:val="00A67A5C"/>
    <w:rsid w:val="00A67D05"/>
    <w:rsid w:val="00A70AD1"/>
    <w:rsid w:val="00A70DD0"/>
    <w:rsid w:val="00A71137"/>
    <w:rsid w:val="00A7128D"/>
    <w:rsid w:val="00A719B3"/>
    <w:rsid w:val="00A71BE4"/>
    <w:rsid w:val="00A71DAF"/>
    <w:rsid w:val="00A71DF5"/>
    <w:rsid w:val="00A72CB7"/>
    <w:rsid w:val="00A72DB8"/>
    <w:rsid w:val="00A73640"/>
    <w:rsid w:val="00A7380F"/>
    <w:rsid w:val="00A73BF1"/>
    <w:rsid w:val="00A73C82"/>
    <w:rsid w:val="00A73F7F"/>
    <w:rsid w:val="00A74224"/>
    <w:rsid w:val="00A745A7"/>
    <w:rsid w:val="00A7465C"/>
    <w:rsid w:val="00A7467C"/>
    <w:rsid w:val="00A747BF"/>
    <w:rsid w:val="00A749D7"/>
    <w:rsid w:val="00A74C17"/>
    <w:rsid w:val="00A74DE7"/>
    <w:rsid w:val="00A7576B"/>
    <w:rsid w:val="00A75885"/>
    <w:rsid w:val="00A765B3"/>
    <w:rsid w:val="00A767FB"/>
    <w:rsid w:val="00A7687E"/>
    <w:rsid w:val="00A769FF"/>
    <w:rsid w:val="00A76B6E"/>
    <w:rsid w:val="00A76D48"/>
    <w:rsid w:val="00A7703C"/>
    <w:rsid w:val="00A7751F"/>
    <w:rsid w:val="00A77854"/>
    <w:rsid w:val="00A77FD5"/>
    <w:rsid w:val="00A80082"/>
    <w:rsid w:val="00A80359"/>
    <w:rsid w:val="00A80372"/>
    <w:rsid w:val="00A80EB9"/>
    <w:rsid w:val="00A813C9"/>
    <w:rsid w:val="00A819A2"/>
    <w:rsid w:val="00A81BBC"/>
    <w:rsid w:val="00A8213D"/>
    <w:rsid w:val="00A8241F"/>
    <w:rsid w:val="00A82D4A"/>
    <w:rsid w:val="00A8325E"/>
    <w:rsid w:val="00A833D5"/>
    <w:rsid w:val="00A8360E"/>
    <w:rsid w:val="00A83A6C"/>
    <w:rsid w:val="00A83B91"/>
    <w:rsid w:val="00A83DD3"/>
    <w:rsid w:val="00A83F2D"/>
    <w:rsid w:val="00A84B0A"/>
    <w:rsid w:val="00A84B78"/>
    <w:rsid w:val="00A84BE8"/>
    <w:rsid w:val="00A84C52"/>
    <w:rsid w:val="00A84DAE"/>
    <w:rsid w:val="00A84F61"/>
    <w:rsid w:val="00A85457"/>
    <w:rsid w:val="00A85504"/>
    <w:rsid w:val="00A855DC"/>
    <w:rsid w:val="00A85668"/>
    <w:rsid w:val="00A85A5D"/>
    <w:rsid w:val="00A861A2"/>
    <w:rsid w:val="00A86414"/>
    <w:rsid w:val="00A865EE"/>
    <w:rsid w:val="00A866EF"/>
    <w:rsid w:val="00A86881"/>
    <w:rsid w:val="00A86A49"/>
    <w:rsid w:val="00A86B5D"/>
    <w:rsid w:val="00A870B3"/>
    <w:rsid w:val="00A8721C"/>
    <w:rsid w:val="00A87316"/>
    <w:rsid w:val="00A8754F"/>
    <w:rsid w:val="00A876AF"/>
    <w:rsid w:val="00A9036C"/>
    <w:rsid w:val="00A904F5"/>
    <w:rsid w:val="00A90A89"/>
    <w:rsid w:val="00A91156"/>
    <w:rsid w:val="00A91798"/>
    <w:rsid w:val="00A91CC7"/>
    <w:rsid w:val="00A91D45"/>
    <w:rsid w:val="00A92495"/>
    <w:rsid w:val="00A9280C"/>
    <w:rsid w:val="00A92970"/>
    <w:rsid w:val="00A93549"/>
    <w:rsid w:val="00A9386A"/>
    <w:rsid w:val="00A93D45"/>
    <w:rsid w:val="00A93DDF"/>
    <w:rsid w:val="00A93E6E"/>
    <w:rsid w:val="00A9432B"/>
    <w:rsid w:val="00A94399"/>
    <w:rsid w:val="00A94483"/>
    <w:rsid w:val="00A946C1"/>
    <w:rsid w:val="00A94AE2"/>
    <w:rsid w:val="00A94E5C"/>
    <w:rsid w:val="00A950A2"/>
    <w:rsid w:val="00A95CC0"/>
    <w:rsid w:val="00A965F4"/>
    <w:rsid w:val="00A96667"/>
    <w:rsid w:val="00A9670D"/>
    <w:rsid w:val="00A96A6A"/>
    <w:rsid w:val="00A96F14"/>
    <w:rsid w:val="00A9766F"/>
    <w:rsid w:val="00A97BD0"/>
    <w:rsid w:val="00AA0327"/>
    <w:rsid w:val="00AA0703"/>
    <w:rsid w:val="00AA0A4B"/>
    <w:rsid w:val="00AA0CAA"/>
    <w:rsid w:val="00AA0F78"/>
    <w:rsid w:val="00AA113C"/>
    <w:rsid w:val="00AA14FF"/>
    <w:rsid w:val="00AA1840"/>
    <w:rsid w:val="00AA1A4E"/>
    <w:rsid w:val="00AA1FDD"/>
    <w:rsid w:val="00AA20CC"/>
    <w:rsid w:val="00AA232A"/>
    <w:rsid w:val="00AA25D4"/>
    <w:rsid w:val="00AA2B77"/>
    <w:rsid w:val="00AA2C0A"/>
    <w:rsid w:val="00AA34C9"/>
    <w:rsid w:val="00AA38C9"/>
    <w:rsid w:val="00AA3E15"/>
    <w:rsid w:val="00AA3E4B"/>
    <w:rsid w:val="00AA4010"/>
    <w:rsid w:val="00AA40A9"/>
    <w:rsid w:val="00AA4158"/>
    <w:rsid w:val="00AA430D"/>
    <w:rsid w:val="00AA4438"/>
    <w:rsid w:val="00AA4634"/>
    <w:rsid w:val="00AA4978"/>
    <w:rsid w:val="00AA4ABD"/>
    <w:rsid w:val="00AA541A"/>
    <w:rsid w:val="00AA557E"/>
    <w:rsid w:val="00AA58D6"/>
    <w:rsid w:val="00AA5B7F"/>
    <w:rsid w:val="00AA5F7D"/>
    <w:rsid w:val="00AA63C5"/>
    <w:rsid w:val="00AA6495"/>
    <w:rsid w:val="00AA651A"/>
    <w:rsid w:val="00AA65B0"/>
    <w:rsid w:val="00AA6783"/>
    <w:rsid w:val="00AA67FD"/>
    <w:rsid w:val="00AA6981"/>
    <w:rsid w:val="00AA6AF4"/>
    <w:rsid w:val="00AA6DBA"/>
    <w:rsid w:val="00AA6E20"/>
    <w:rsid w:val="00AA6E71"/>
    <w:rsid w:val="00AA75FD"/>
    <w:rsid w:val="00AA78EA"/>
    <w:rsid w:val="00AB0229"/>
    <w:rsid w:val="00AB0382"/>
    <w:rsid w:val="00AB05BD"/>
    <w:rsid w:val="00AB08E7"/>
    <w:rsid w:val="00AB0D19"/>
    <w:rsid w:val="00AB151B"/>
    <w:rsid w:val="00AB16EE"/>
    <w:rsid w:val="00AB1C24"/>
    <w:rsid w:val="00AB2736"/>
    <w:rsid w:val="00AB2A36"/>
    <w:rsid w:val="00AB2BE1"/>
    <w:rsid w:val="00AB30C6"/>
    <w:rsid w:val="00AB317F"/>
    <w:rsid w:val="00AB33E2"/>
    <w:rsid w:val="00AB34CF"/>
    <w:rsid w:val="00AB3C5E"/>
    <w:rsid w:val="00AB3D99"/>
    <w:rsid w:val="00AB3E81"/>
    <w:rsid w:val="00AB40AF"/>
    <w:rsid w:val="00AB449D"/>
    <w:rsid w:val="00AB466C"/>
    <w:rsid w:val="00AB47FA"/>
    <w:rsid w:val="00AB4810"/>
    <w:rsid w:val="00AB49BA"/>
    <w:rsid w:val="00AB4A08"/>
    <w:rsid w:val="00AB5060"/>
    <w:rsid w:val="00AB511C"/>
    <w:rsid w:val="00AB5234"/>
    <w:rsid w:val="00AB544E"/>
    <w:rsid w:val="00AB54C2"/>
    <w:rsid w:val="00AB57A0"/>
    <w:rsid w:val="00AB593C"/>
    <w:rsid w:val="00AB5C60"/>
    <w:rsid w:val="00AB6366"/>
    <w:rsid w:val="00AB6611"/>
    <w:rsid w:val="00AB6767"/>
    <w:rsid w:val="00AB6845"/>
    <w:rsid w:val="00AB6A99"/>
    <w:rsid w:val="00AB6AB1"/>
    <w:rsid w:val="00AB6E3D"/>
    <w:rsid w:val="00AB7050"/>
    <w:rsid w:val="00AB7169"/>
    <w:rsid w:val="00AB71C2"/>
    <w:rsid w:val="00AB721A"/>
    <w:rsid w:val="00AB7265"/>
    <w:rsid w:val="00AB7A13"/>
    <w:rsid w:val="00AC0012"/>
    <w:rsid w:val="00AC06FA"/>
    <w:rsid w:val="00AC081A"/>
    <w:rsid w:val="00AC1864"/>
    <w:rsid w:val="00AC19AB"/>
    <w:rsid w:val="00AC2150"/>
    <w:rsid w:val="00AC25AE"/>
    <w:rsid w:val="00AC2C25"/>
    <w:rsid w:val="00AC31E5"/>
    <w:rsid w:val="00AC3806"/>
    <w:rsid w:val="00AC3D0B"/>
    <w:rsid w:val="00AC3EA3"/>
    <w:rsid w:val="00AC3FDD"/>
    <w:rsid w:val="00AC40A7"/>
    <w:rsid w:val="00AC430A"/>
    <w:rsid w:val="00AC4846"/>
    <w:rsid w:val="00AC4937"/>
    <w:rsid w:val="00AC4AE5"/>
    <w:rsid w:val="00AC4F75"/>
    <w:rsid w:val="00AC5637"/>
    <w:rsid w:val="00AC5793"/>
    <w:rsid w:val="00AC57E6"/>
    <w:rsid w:val="00AC5F20"/>
    <w:rsid w:val="00AC644F"/>
    <w:rsid w:val="00AC655C"/>
    <w:rsid w:val="00AC7023"/>
    <w:rsid w:val="00AC73C6"/>
    <w:rsid w:val="00AC7EF8"/>
    <w:rsid w:val="00AD1181"/>
    <w:rsid w:val="00AD155B"/>
    <w:rsid w:val="00AD19CE"/>
    <w:rsid w:val="00AD1ACC"/>
    <w:rsid w:val="00AD2079"/>
    <w:rsid w:val="00AD2329"/>
    <w:rsid w:val="00AD28FB"/>
    <w:rsid w:val="00AD292B"/>
    <w:rsid w:val="00AD2CF7"/>
    <w:rsid w:val="00AD2D22"/>
    <w:rsid w:val="00AD311F"/>
    <w:rsid w:val="00AD39AC"/>
    <w:rsid w:val="00AD3FB9"/>
    <w:rsid w:val="00AD4155"/>
    <w:rsid w:val="00AD4AD5"/>
    <w:rsid w:val="00AD5ECC"/>
    <w:rsid w:val="00AD5EE8"/>
    <w:rsid w:val="00AD5FAE"/>
    <w:rsid w:val="00AD622E"/>
    <w:rsid w:val="00AD661A"/>
    <w:rsid w:val="00AD6BD2"/>
    <w:rsid w:val="00AD727D"/>
    <w:rsid w:val="00AD75B3"/>
    <w:rsid w:val="00AD79FB"/>
    <w:rsid w:val="00AE01D5"/>
    <w:rsid w:val="00AE050C"/>
    <w:rsid w:val="00AE0CDD"/>
    <w:rsid w:val="00AE1331"/>
    <w:rsid w:val="00AE13D7"/>
    <w:rsid w:val="00AE1763"/>
    <w:rsid w:val="00AE1928"/>
    <w:rsid w:val="00AE1ABA"/>
    <w:rsid w:val="00AE1B34"/>
    <w:rsid w:val="00AE1B99"/>
    <w:rsid w:val="00AE1EFD"/>
    <w:rsid w:val="00AE218B"/>
    <w:rsid w:val="00AE2A37"/>
    <w:rsid w:val="00AE2B1A"/>
    <w:rsid w:val="00AE2B20"/>
    <w:rsid w:val="00AE2F57"/>
    <w:rsid w:val="00AE30CD"/>
    <w:rsid w:val="00AE3789"/>
    <w:rsid w:val="00AE3868"/>
    <w:rsid w:val="00AE3F85"/>
    <w:rsid w:val="00AE41B3"/>
    <w:rsid w:val="00AE4353"/>
    <w:rsid w:val="00AE45B7"/>
    <w:rsid w:val="00AE48F7"/>
    <w:rsid w:val="00AE5321"/>
    <w:rsid w:val="00AE5896"/>
    <w:rsid w:val="00AE59BA"/>
    <w:rsid w:val="00AE59F1"/>
    <w:rsid w:val="00AE5BAD"/>
    <w:rsid w:val="00AE5D09"/>
    <w:rsid w:val="00AE6318"/>
    <w:rsid w:val="00AE6400"/>
    <w:rsid w:val="00AE651F"/>
    <w:rsid w:val="00AE654F"/>
    <w:rsid w:val="00AE66C3"/>
    <w:rsid w:val="00AE67FF"/>
    <w:rsid w:val="00AE6B04"/>
    <w:rsid w:val="00AE6B29"/>
    <w:rsid w:val="00AE7198"/>
    <w:rsid w:val="00AE7994"/>
    <w:rsid w:val="00AF025C"/>
    <w:rsid w:val="00AF029A"/>
    <w:rsid w:val="00AF0395"/>
    <w:rsid w:val="00AF1629"/>
    <w:rsid w:val="00AF184C"/>
    <w:rsid w:val="00AF1886"/>
    <w:rsid w:val="00AF1DCC"/>
    <w:rsid w:val="00AF1DF1"/>
    <w:rsid w:val="00AF1F17"/>
    <w:rsid w:val="00AF2791"/>
    <w:rsid w:val="00AF2B16"/>
    <w:rsid w:val="00AF3608"/>
    <w:rsid w:val="00AF366C"/>
    <w:rsid w:val="00AF3791"/>
    <w:rsid w:val="00AF47AF"/>
    <w:rsid w:val="00AF4821"/>
    <w:rsid w:val="00AF4C78"/>
    <w:rsid w:val="00AF5115"/>
    <w:rsid w:val="00AF5ACC"/>
    <w:rsid w:val="00AF5B41"/>
    <w:rsid w:val="00AF5BEB"/>
    <w:rsid w:val="00AF60DF"/>
    <w:rsid w:val="00AF6ACC"/>
    <w:rsid w:val="00AF6D69"/>
    <w:rsid w:val="00AF7929"/>
    <w:rsid w:val="00B0078E"/>
    <w:rsid w:val="00B007B7"/>
    <w:rsid w:val="00B00863"/>
    <w:rsid w:val="00B00E07"/>
    <w:rsid w:val="00B01607"/>
    <w:rsid w:val="00B01766"/>
    <w:rsid w:val="00B01834"/>
    <w:rsid w:val="00B01D2C"/>
    <w:rsid w:val="00B01D41"/>
    <w:rsid w:val="00B031D1"/>
    <w:rsid w:val="00B03471"/>
    <w:rsid w:val="00B0354C"/>
    <w:rsid w:val="00B036B4"/>
    <w:rsid w:val="00B038FC"/>
    <w:rsid w:val="00B03922"/>
    <w:rsid w:val="00B0395E"/>
    <w:rsid w:val="00B04114"/>
    <w:rsid w:val="00B04873"/>
    <w:rsid w:val="00B04A67"/>
    <w:rsid w:val="00B05E9B"/>
    <w:rsid w:val="00B05EE1"/>
    <w:rsid w:val="00B05F18"/>
    <w:rsid w:val="00B067A5"/>
    <w:rsid w:val="00B06846"/>
    <w:rsid w:val="00B068CF"/>
    <w:rsid w:val="00B07A71"/>
    <w:rsid w:val="00B10409"/>
    <w:rsid w:val="00B10655"/>
    <w:rsid w:val="00B107A8"/>
    <w:rsid w:val="00B10B80"/>
    <w:rsid w:val="00B10D9E"/>
    <w:rsid w:val="00B111FD"/>
    <w:rsid w:val="00B114A1"/>
    <w:rsid w:val="00B119DB"/>
    <w:rsid w:val="00B11B41"/>
    <w:rsid w:val="00B11C25"/>
    <w:rsid w:val="00B11C54"/>
    <w:rsid w:val="00B11D96"/>
    <w:rsid w:val="00B120CF"/>
    <w:rsid w:val="00B123A8"/>
    <w:rsid w:val="00B124D5"/>
    <w:rsid w:val="00B1254B"/>
    <w:rsid w:val="00B12740"/>
    <w:rsid w:val="00B129FC"/>
    <w:rsid w:val="00B12D14"/>
    <w:rsid w:val="00B1311F"/>
    <w:rsid w:val="00B13356"/>
    <w:rsid w:val="00B13679"/>
    <w:rsid w:val="00B13DB2"/>
    <w:rsid w:val="00B13F2C"/>
    <w:rsid w:val="00B14228"/>
    <w:rsid w:val="00B1469C"/>
    <w:rsid w:val="00B14732"/>
    <w:rsid w:val="00B148C1"/>
    <w:rsid w:val="00B14CC4"/>
    <w:rsid w:val="00B14E7C"/>
    <w:rsid w:val="00B15111"/>
    <w:rsid w:val="00B1521E"/>
    <w:rsid w:val="00B15737"/>
    <w:rsid w:val="00B15857"/>
    <w:rsid w:val="00B16630"/>
    <w:rsid w:val="00B16936"/>
    <w:rsid w:val="00B16DEF"/>
    <w:rsid w:val="00B173DF"/>
    <w:rsid w:val="00B1762E"/>
    <w:rsid w:val="00B17C6E"/>
    <w:rsid w:val="00B17C90"/>
    <w:rsid w:val="00B201DD"/>
    <w:rsid w:val="00B208C2"/>
    <w:rsid w:val="00B20D90"/>
    <w:rsid w:val="00B20FAC"/>
    <w:rsid w:val="00B21106"/>
    <w:rsid w:val="00B211F5"/>
    <w:rsid w:val="00B21487"/>
    <w:rsid w:val="00B21B6B"/>
    <w:rsid w:val="00B2238F"/>
    <w:rsid w:val="00B22393"/>
    <w:rsid w:val="00B22435"/>
    <w:rsid w:val="00B225E9"/>
    <w:rsid w:val="00B22727"/>
    <w:rsid w:val="00B22F38"/>
    <w:rsid w:val="00B22F7F"/>
    <w:rsid w:val="00B23559"/>
    <w:rsid w:val="00B23D38"/>
    <w:rsid w:val="00B23DEE"/>
    <w:rsid w:val="00B23F5D"/>
    <w:rsid w:val="00B24032"/>
    <w:rsid w:val="00B2416B"/>
    <w:rsid w:val="00B24619"/>
    <w:rsid w:val="00B24F52"/>
    <w:rsid w:val="00B251FE"/>
    <w:rsid w:val="00B25476"/>
    <w:rsid w:val="00B25753"/>
    <w:rsid w:val="00B25A60"/>
    <w:rsid w:val="00B25E3A"/>
    <w:rsid w:val="00B26021"/>
    <w:rsid w:val="00B26613"/>
    <w:rsid w:val="00B2665D"/>
    <w:rsid w:val="00B27C73"/>
    <w:rsid w:val="00B30F10"/>
    <w:rsid w:val="00B315DB"/>
    <w:rsid w:val="00B31A2A"/>
    <w:rsid w:val="00B3235F"/>
    <w:rsid w:val="00B324A9"/>
    <w:rsid w:val="00B327F7"/>
    <w:rsid w:val="00B32B4D"/>
    <w:rsid w:val="00B32DFA"/>
    <w:rsid w:val="00B32EDD"/>
    <w:rsid w:val="00B33025"/>
    <w:rsid w:val="00B335D1"/>
    <w:rsid w:val="00B33862"/>
    <w:rsid w:val="00B33951"/>
    <w:rsid w:val="00B33A2C"/>
    <w:rsid w:val="00B33B03"/>
    <w:rsid w:val="00B34134"/>
    <w:rsid w:val="00B341D2"/>
    <w:rsid w:val="00B3425C"/>
    <w:rsid w:val="00B34569"/>
    <w:rsid w:val="00B34973"/>
    <w:rsid w:val="00B34DF7"/>
    <w:rsid w:val="00B34EC8"/>
    <w:rsid w:val="00B35426"/>
    <w:rsid w:val="00B354E1"/>
    <w:rsid w:val="00B3587C"/>
    <w:rsid w:val="00B35AFD"/>
    <w:rsid w:val="00B35D93"/>
    <w:rsid w:val="00B361E9"/>
    <w:rsid w:val="00B365D0"/>
    <w:rsid w:val="00B3666C"/>
    <w:rsid w:val="00B366DF"/>
    <w:rsid w:val="00B368D6"/>
    <w:rsid w:val="00B369CE"/>
    <w:rsid w:val="00B36E15"/>
    <w:rsid w:val="00B37290"/>
    <w:rsid w:val="00B372D1"/>
    <w:rsid w:val="00B37615"/>
    <w:rsid w:val="00B3793A"/>
    <w:rsid w:val="00B40382"/>
    <w:rsid w:val="00B40A2E"/>
    <w:rsid w:val="00B4140A"/>
    <w:rsid w:val="00B4155E"/>
    <w:rsid w:val="00B41D1A"/>
    <w:rsid w:val="00B41F56"/>
    <w:rsid w:val="00B42331"/>
    <w:rsid w:val="00B4247D"/>
    <w:rsid w:val="00B426D3"/>
    <w:rsid w:val="00B42879"/>
    <w:rsid w:val="00B428BC"/>
    <w:rsid w:val="00B42AD3"/>
    <w:rsid w:val="00B42C46"/>
    <w:rsid w:val="00B4346D"/>
    <w:rsid w:val="00B4351A"/>
    <w:rsid w:val="00B4377C"/>
    <w:rsid w:val="00B438B7"/>
    <w:rsid w:val="00B44A17"/>
    <w:rsid w:val="00B44A22"/>
    <w:rsid w:val="00B44C43"/>
    <w:rsid w:val="00B454E2"/>
    <w:rsid w:val="00B4650A"/>
    <w:rsid w:val="00B46EB5"/>
    <w:rsid w:val="00B46F69"/>
    <w:rsid w:val="00B475C7"/>
    <w:rsid w:val="00B4774E"/>
    <w:rsid w:val="00B5030B"/>
    <w:rsid w:val="00B504B0"/>
    <w:rsid w:val="00B50636"/>
    <w:rsid w:val="00B50925"/>
    <w:rsid w:val="00B50A06"/>
    <w:rsid w:val="00B50E02"/>
    <w:rsid w:val="00B51691"/>
    <w:rsid w:val="00B518CB"/>
    <w:rsid w:val="00B51BC2"/>
    <w:rsid w:val="00B51D23"/>
    <w:rsid w:val="00B51D7D"/>
    <w:rsid w:val="00B5244C"/>
    <w:rsid w:val="00B527FC"/>
    <w:rsid w:val="00B528A5"/>
    <w:rsid w:val="00B52BB9"/>
    <w:rsid w:val="00B52DBE"/>
    <w:rsid w:val="00B532AA"/>
    <w:rsid w:val="00B532E8"/>
    <w:rsid w:val="00B5340F"/>
    <w:rsid w:val="00B53BEF"/>
    <w:rsid w:val="00B53CA9"/>
    <w:rsid w:val="00B53CBC"/>
    <w:rsid w:val="00B544DF"/>
    <w:rsid w:val="00B54F8F"/>
    <w:rsid w:val="00B552C9"/>
    <w:rsid w:val="00B558FE"/>
    <w:rsid w:val="00B55EB7"/>
    <w:rsid w:val="00B55F92"/>
    <w:rsid w:val="00B560A8"/>
    <w:rsid w:val="00B56471"/>
    <w:rsid w:val="00B56529"/>
    <w:rsid w:val="00B5670E"/>
    <w:rsid w:val="00B56BA9"/>
    <w:rsid w:val="00B56C72"/>
    <w:rsid w:val="00B5776B"/>
    <w:rsid w:val="00B578DB"/>
    <w:rsid w:val="00B6000D"/>
    <w:rsid w:val="00B60498"/>
    <w:rsid w:val="00B604BF"/>
    <w:rsid w:val="00B604CE"/>
    <w:rsid w:val="00B606C0"/>
    <w:rsid w:val="00B60A4D"/>
    <w:rsid w:val="00B60B3B"/>
    <w:rsid w:val="00B60C8C"/>
    <w:rsid w:val="00B61206"/>
    <w:rsid w:val="00B612B1"/>
    <w:rsid w:val="00B6138E"/>
    <w:rsid w:val="00B61466"/>
    <w:rsid w:val="00B615EC"/>
    <w:rsid w:val="00B6189C"/>
    <w:rsid w:val="00B6194E"/>
    <w:rsid w:val="00B61F9D"/>
    <w:rsid w:val="00B620B5"/>
    <w:rsid w:val="00B621CF"/>
    <w:rsid w:val="00B6237A"/>
    <w:rsid w:val="00B62538"/>
    <w:rsid w:val="00B628F2"/>
    <w:rsid w:val="00B62C1A"/>
    <w:rsid w:val="00B6318B"/>
    <w:rsid w:val="00B63581"/>
    <w:rsid w:val="00B63B2F"/>
    <w:rsid w:val="00B64155"/>
    <w:rsid w:val="00B641DE"/>
    <w:rsid w:val="00B6484F"/>
    <w:rsid w:val="00B64941"/>
    <w:rsid w:val="00B64995"/>
    <w:rsid w:val="00B64CFE"/>
    <w:rsid w:val="00B65195"/>
    <w:rsid w:val="00B652AD"/>
    <w:rsid w:val="00B6560A"/>
    <w:rsid w:val="00B65B0D"/>
    <w:rsid w:val="00B660AA"/>
    <w:rsid w:val="00B66127"/>
    <w:rsid w:val="00B661A6"/>
    <w:rsid w:val="00B662F6"/>
    <w:rsid w:val="00B66D9E"/>
    <w:rsid w:val="00B66E49"/>
    <w:rsid w:val="00B67258"/>
    <w:rsid w:val="00B678AA"/>
    <w:rsid w:val="00B70020"/>
    <w:rsid w:val="00B70350"/>
    <w:rsid w:val="00B704C5"/>
    <w:rsid w:val="00B70A40"/>
    <w:rsid w:val="00B70C19"/>
    <w:rsid w:val="00B716CC"/>
    <w:rsid w:val="00B71A5C"/>
    <w:rsid w:val="00B72501"/>
    <w:rsid w:val="00B7264F"/>
    <w:rsid w:val="00B726E3"/>
    <w:rsid w:val="00B72DB3"/>
    <w:rsid w:val="00B72FC5"/>
    <w:rsid w:val="00B73B00"/>
    <w:rsid w:val="00B73B1B"/>
    <w:rsid w:val="00B74203"/>
    <w:rsid w:val="00B74386"/>
    <w:rsid w:val="00B7461A"/>
    <w:rsid w:val="00B74819"/>
    <w:rsid w:val="00B74CA2"/>
    <w:rsid w:val="00B7532F"/>
    <w:rsid w:val="00B75750"/>
    <w:rsid w:val="00B757E3"/>
    <w:rsid w:val="00B7588E"/>
    <w:rsid w:val="00B75B49"/>
    <w:rsid w:val="00B75C67"/>
    <w:rsid w:val="00B75D80"/>
    <w:rsid w:val="00B75DA1"/>
    <w:rsid w:val="00B75ECD"/>
    <w:rsid w:val="00B7607E"/>
    <w:rsid w:val="00B760C3"/>
    <w:rsid w:val="00B762F5"/>
    <w:rsid w:val="00B7664F"/>
    <w:rsid w:val="00B766E2"/>
    <w:rsid w:val="00B76A87"/>
    <w:rsid w:val="00B76D25"/>
    <w:rsid w:val="00B77371"/>
    <w:rsid w:val="00B774BA"/>
    <w:rsid w:val="00B77625"/>
    <w:rsid w:val="00B77CAC"/>
    <w:rsid w:val="00B80476"/>
    <w:rsid w:val="00B806AA"/>
    <w:rsid w:val="00B808BC"/>
    <w:rsid w:val="00B80936"/>
    <w:rsid w:val="00B80A2E"/>
    <w:rsid w:val="00B80C5E"/>
    <w:rsid w:val="00B81131"/>
    <w:rsid w:val="00B819B9"/>
    <w:rsid w:val="00B820B8"/>
    <w:rsid w:val="00B82329"/>
    <w:rsid w:val="00B8258B"/>
    <w:rsid w:val="00B829D2"/>
    <w:rsid w:val="00B831CF"/>
    <w:rsid w:val="00B83267"/>
    <w:rsid w:val="00B836FC"/>
    <w:rsid w:val="00B84029"/>
    <w:rsid w:val="00B84143"/>
    <w:rsid w:val="00B84B0D"/>
    <w:rsid w:val="00B84DD9"/>
    <w:rsid w:val="00B84E7F"/>
    <w:rsid w:val="00B85028"/>
    <w:rsid w:val="00B850A9"/>
    <w:rsid w:val="00B8551D"/>
    <w:rsid w:val="00B85D2C"/>
    <w:rsid w:val="00B86110"/>
    <w:rsid w:val="00B86A34"/>
    <w:rsid w:val="00B86B31"/>
    <w:rsid w:val="00B86B71"/>
    <w:rsid w:val="00B87012"/>
    <w:rsid w:val="00B87390"/>
    <w:rsid w:val="00B875BC"/>
    <w:rsid w:val="00B87A3A"/>
    <w:rsid w:val="00B87E54"/>
    <w:rsid w:val="00B87F38"/>
    <w:rsid w:val="00B87FEB"/>
    <w:rsid w:val="00B90205"/>
    <w:rsid w:val="00B90792"/>
    <w:rsid w:val="00B9084E"/>
    <w:rsid w:val="00B90C3C"/>
    <w:rsid w:val="00B90F56"/>
    <w:rsid w:val="00B912A8"/>
    <w:rsid w:val="00B915D2"/>
    <w:rsid w:val="00B91EF6"/>
    <w:rsid w:val="00B91F65"/>
    <w:rsid w:val="00B92187"/>
    <w:rsid w:val="00B92451"/>
    <w:rsid w:val="00B9277E"/>
    <w:rsid w:val="00B92BCE"/>
    <w:rsid w:val="00B92F94"/>
    <w:rsid w:val="00B93153"/>
    <w:rsid w:val="00B9341F"/>
    <w:rsid w:val="00B934B0"/>
    <w:rsid w:val="00B934DA"/>
    <w:rsid w:val="00B9365A"/>
    <w:rsid w:val="00B939D4"/>
    <w:rsid w:val="00B93DC4"/>
    <w:rsid w:val="00B941DF"/>
    <w:rsid w:val="00B94616"/>
    <w:rsid w:val="00B94658"/>
    <w:rsid w:val="00B94CC3"/>
    <w:rsid w:val="00B94D5A"/>
    <w:rsid w:val="00B956DE"/>
    <w:rsid w:val="00B95C88"/>
    <w:rsid w:val="00B95D2B"/>
    <w:rsid w:val="00B95D80"/>
    <w:rsid w:val="00B95F3F"/>
    <w:rsid w:val="00B9621D"/>
    <w:rsid w:val="00B9624B"/>
    <w:rsid w:val="00B96681"/>
    <w:rsid w:val="00B968BC"/>
    <w:rsid w:val="00B968DD"/>
    <w:rsid w:val="00B96B01"/>
    <w:rsid w:val="00B972FB"/>
    <w:rsid w:val="00B97AFE"/>
    <w:rsid w:val="00B97DC1"/>
    <w:rsid w:val="00BA00A2"/>
    <w:rsid w:val="00BA0B0E"/>
    <w:rsid w:val="00BA1F58"/>
    <w:rsid w:val="00BA1FDF"/>
    <w:rsid w:val="00BA24E8"/>
    <w:rsid w:val="00BA2962"/>
    <w:rsid w:val="00BA2CCA"/>
    <w:rsid w:val="00BA2E73"/>
    <w:rsid w:val="00BA30EE"/>
    <w:rsid w:val="00BA3693"/>
    <w:rsid w:val="00BA3A00"/>
    <w:rsid w:val="00BA3A78"/>
    <w:rsid w:val="00BA48A8"/>
    <w:rsid w:val="00BA4A47"/>
    <w:rsid w:val="00BA4D5B"/>
    <w:rsid w:val="00BA58F7"/>
    <w:rsid w:val="00BA59CA"/>
    <w:rsid w:val="00BA5BF8"/>
    <w:rsid w:val="00BA73DE"/>
    <w:rsid w:val="00BA7A74"/>
    <w:rsid w:val="00BA7BA1"/>
    <w:rsid w:val="00BA7DAD"/>
    <w:rsid w:val="00BA7E41"/>
    <w:rsid w:val="00BB01BB"/>
    <w:rsid w:val="00BB029D"/>
    <w:rsid w:val="00BB039D"/>
    <w:rsid w:val="00BB047E"/>
    <w:rsid w:val="00BB0571"/>
    <w:rsid w:val="00BB0904"/>
    <w:rsid w:val="00BB0CD5"/>
    <w:rsid w:val="00BB0DB5"/>
    <w:rsid w:val="00BB0F23"/>
    <w:rsid w:val="00BB12BB"/>
    <w:rsid w:val="00BB17A7"/>
    <w:rsid w:val="00BB1CA9"/>
    <w:rsid w:val="00BB1DCD"/>
    <w:rsid w:val="00BB2001"/>
    <w:rsid w:val="00BB22AD"/>
    <w:rsid w:val="00BB22B3"/>
    <w:rsid w:val="00BB2483"/>
    <w:rsid w:val="00BB2C76"/>
    <w:rsid w:val="00BB2E10"/>
    <w:rsid w:val="00BB3087"/>
    <w:rsid w:val="00BB33FE"/>
    <w:rsid w:val="00BB3630"/>
    <w:rsid w:val="00BB3B45"/>
    <w:rsid w:val="00BB3B6D"/>
    <w:rsid w:val="00BB3E42"/>
    <w:rsid w:val="00BB3EEB"/>
    <w:rsid w:val="00BB405D"/>
    <w:rsid w:val="00BB431E"/>
    <w:rsid w:val="00BB4D8C"/>
    <w:rsid w:val="00BB533B"/>
    <w:rsid w:val="00BB57BB"/>
    <w:rsid w:val="00BB61C9"/>
    <w:rsid w:val="00BB62CE"/>
    <w:rsid w:val="00BB640A"/>
    <w:rsid w:val="00BB67A5"/>
    <w:rsid w:val="00BB6824"/>
    <w:rsid w:val="00BB6FD4"/>
    <w:rsid w:val="00BB775F"/>
    <w:rsid w:val="00BB7A3B"/>
    <w:rsid w:val="00BB7E45"/>
    <w:rsid w:val="00BC0856"/>
    <w:rsid w:val="00BC0943"/>
    <w:rsid w:val="00BC0F39"/>
    <w:rsid w:val="00BC13F8"/>
    <w:rsid w:val="00BC1992"/>
    <w:rsid w:val="00BC1A4B"/>
    <w:rsid w:val="00BC1A63"/>
    <w:rsid w:val="00BC1A8B"/>
    <w:rsid w:val="00BC1FB6"/>
    <w:rsid w:val="00BC21DC"/>
    <w:rsid w:val="00BC24EE"/>
    <w:rsid w:val="00BC259F"/>
    <w:rsid w:val="00BC27C5"/>
    <w:rsid w:val="00BC296C"/>
    <w:rsid w:val="00BC2ABB"/>
    <w:rsid w:val="00BC32FA"/>
    <w:rsid w:val="00BC34B4"/>
    <w:rsid w:val="00BC37CC"/>
    <w:rsid w:val="00BC39D1"/>
    <w:rsid w:val="00BC3EEA"/>
    <w:rsid w:val="00BC3F3A"/>
    <w:rsid w:val="00BC4553"/>
    <w:rsid w:val="00BC491C"/>
    <w:rsid w:val="00BC4FBA"/>
    <w:rsid w:val="00BC5065"/>
    <w:rsid w:val="00BC51A3"/>
    <w:rsid w:val="00BC56F9"/>
    <w:rsid w:val="00BC591C"/>
    <w:rsid w:val="00BC599B"/>
    <w:rsid w:val="00BC5B35"/>
    <w:rsid w:val="00BC5BB4"/>
    <w:rsid w:val="00BC5BCE"/>
    <w:rsid w:val="00BC5CC9"/>
    <w:rsid w:val="00BC6687"/>
    <w:rsid w:val="00BC6892"/>
    <w:rsid w:val="00BC690D"/>
    <w:rsid w:val="00BC6971"/>
    <w:rsid w:val="00BC743B"/>
    <w:rsid w:val="00BC7821"/>
    <w:rsid w:val="00BC7E06"/>
    <w:rsid w:val="00BD04DD"/>
    <w:rsid w:val="00BD082C"/>
    <w:rsid w:val="00BD0AC9"/>
    <w:rsid w:val="00BD0AD5"/>
    <w:rsid w:val="00BD0F2B"/>
    <w:rsid w:val="00BD1059"/>
    <w:rsid w:val="00BD10E1"/>
    <w:rsid w:val="00BD1EF9"/>
    <w:rsid w:val="00BD2097"/>
    <w:rsid w:val="00BD215A"/>
    <w:rsid w:val="00BD2195"/>
    <w:rsid w:val="00BD24DE"/>
    <w:rsid w:val="00BD342D"/>
    <w:rsid w:val="00BD356F"/>
    <w:rsid w:val="00BD36DE"/>
    <w:rsid w:val="00BD38C1"/>
    <w:rsid w:val="00BD3AE6"/>
    <w:rsid w:val="00BD3DEF"/>
    <w:rsid w:val="00BD46CA"/>
    <w:rsid w:val="00BD4B79"/>
    <w:rsid w:val="00BD4FF9"/>
    <w:rsid w:val="00BD5016"/>
    <w:rsid w:val="00BD51B3"/>
    <w:rsid w:val="00BD53BF"/>
    <w:rsid w:val="00BD57B1"/>
    <w:rsid w:val="00BD5CF3"/>
    <w:rsid w:val="00BD5F87"/>
    <w:rsid w:val="00BD5FDD"/>
    <w:rsid w:val="00BD6396"/>
    <w:rsid w:val="00BD6514"/>
    <w:rsid w:val="00BD6A3F"/>
    <w:rsid w:val="00BD6B7E"/>
    <w:rsid w:val="00BD6D85"/>
    <w:rsid w:val="00BD6E3D"/>
    <w:rsid w:val="00BD6E74"/>
    <w:rsid w:val="00BD754D"/>
    <w:rsid w:val="00BD79CF"/>
    <w:rsid w:val="00BD7E86"/>
    <w:rsid w:val="00BD7FEF"/>
    <w:rsid w:val="00BE02D2"/>
    <w:rsid w:val="00BE0890"/>
    <w:rsid w:val="00BE092A"/>
    <w:rsid w:val="00BE0D75"/>
    <w:rsid w:val="00BE0E2A"/>
    <w:rsid w:val="00BE0F9A"/>
    <w:rsid w:val="00BE16E6"/>
    <w:rsid w:val="00BE1CF6"/>
    <w:rsid w:val="00BE1ED5"/>
    <w:rsid w:val="00BE311F"/>
    <w:rsid w:val="00BE3416"/>
    <w:rsid w:val="00BE355C"/>
    <w:rsid w:val="00BE365A"/>
    <w:rsid w:val="00BE377A"/>
    <w:rsid w:val="00BE3A7B"/>
    <w:rsid w:val="00BE49BC"/>
    <w:rsid w:val="00BE4AC8"/>
    <w:rsid w:val="00BE4BC3"/>
    <w:rsid w:val="00BE500F"/>
    <w:rsid w:val="00BE50D2"/>
    <w:rsid w:val="00BE50D5"/>
    <w:rsid w:val="00BE5596"/>
    <w:rsid w:val="00BE5860"/>
    <w:rsid w:val="00BE6777"/>
    <w:rsid w:val="00BE69F0"/>
    <w:rsid w:val="00BE6DE8"/>
    <w:rsid w:val="00BE6FB6"/>
    <w:rsid w:val="00BE70A8"/>
    <w:rsid w:val="00BE70D6"/>
    <w:rsid w:val="00BE7FBC"/>
    <w:rsid w:val="00BF01F8"/>
    <w:rsid w:val="00BF0862"/>
    <w:rsid w:val="00BF099A"/>
    <w:rsid w:val="00BF0CB3"/>
    <w:rsid w:val="00BF140E"/>
    <w:rsid w:val="00BF169A"/>
    <w:rsid w:val="00BF1A0B"/>
    <w:rsid w:val="00BF1C53"/>
    <w:rsid w:val="00BF26BD"/>
    <w:rsid w:val="00BF27AC"/>
    <w:rsid w:val="00BF29F0"/>
    <w:rsid w:val="00BF2CA6"/>
    <w:rsid w:val="00BF2D5F"/>
    <w:rsid w:val="00BF33B5"/>
    <w:rsid w:val="00BF34C5"/>
    <w:rsid w:val="00BF419D"/>
    <w:rsid w:val="00BF45BB"/>
    <w:rsid w:val="00BF4621"/>
    <w:rsid w:val="00BF4DA6"/>
    <w:rsid w:val="00BF4F61"/>
    <w:rsid w:val="00BF53FA"/>
    <w:rsid w:val="00BF5806"/>
    <w:rsid w:val="00BF59C2"/>
    <w:rsid w:val="00BF5ADD"/>
    <w:rsid w:val="00BF5C50"/>
    <w:rsid w:val="00BF5DA9"/>
    <w:rsid w:val="00BF5FF9"/>
    <w:rsid w:val="00BF6268"/>
    <w:rsid w:val="00BF62A2"/>
    <w:rsid w:val="00BF66ED"/>
    <w:rsid w:val="00BF6A54"/>
    <w:rsid w:val="00BF6B03"/>
    <w:rsid w:val="00BF6FC7"/>
    <w:rsid w:val="00BF701E"/>
    <w:rsid w:val="00BF7265"/>
    <w:rsid w:val="00C00A76"/>
    <w:rsid w:val="00C00AA5"/>
    <w:rsid w:val="00C00ECE"/>
    <w:rsid w:val="00C011AC"/>
    <w:rsid w:val="00C011DE"/>
    <w:rsid w:val="00C01274"/>
    <w:rsid w:val="00C01763"/>
    <w:rsid w:val="00C01B72"/>
    <w:rsid w:val="00C01DA8"/>
    <w:rsid w:val="00C01DB1"/>
    <w:rsid w:val="00C01E85"/>
    <w:rsid w:val="00C021CD"/>
    <w:rsid w:val="00C0226D"/>
    <w:rsid w:val="00C022F2"/>
    <w:rsid w:val="00C02404"/>
    <w:rsid w:val="00C0246B"/>
    <w:rsid w:val="00C02555"/>
    <w:rsid w:val="00C028CF"/>
    <w:rsid w:val="00C02D94"/>
    <w:rsid w:val="00C035FF"/>
    <w:rsid w:val="00C03900"/>
    <w:rsid w:val="00C046F7"/>
    <w:rsid w:val="00C04731"/>
    <w:rsid w:val="00C04C04"/>
    <w:rsid w:val="00C05274"/>
    <w:rsid w:val="00C0545F"/>
    <w:rsid w:val="00C059FE"/>
    <w:rsid w:val="00C060BA"/>
    <w:rsid w:val="00C066DA"/>
    <w:rsid w:val="00C066F1"/>
    <w:rsid w:val="00C067BA"/>
    <w:rsid w:val="00C06904"/>
    <w:rsid w:val="00C06E4D"/>
    <w:rsid w:val="00C0734D"/>
    <w:rsid w:val="00C07BF1"/>
    <w:rsid w:val="00C07E6C"/>
    <w:rsid w:val="00C07EEB"/>
    <w:rsid w:val="00C10033"/>
    <w:rsid w:val="00C10268"/>
    <w:rsid w:val="00C105A8"/>
    <w:rsid w:val="00C10BAF"/>
    <w:rsid w:val="00C10BCF"/>
    <w:rsid w:val="00C10C5B"/>
    <w:rsid w:val="00C10EE7"/>
    <w:rsid w:val="00C10F90"/>
    <w:rsid w:val="00C12C8A"/>
    <w:rsid w:val="00C13221"/>
    <w:rsid w:val="00C1334B"/>
    <w:rsid w:val="00C137EC"/>
    <w:rsid w:val="00C13AD3"/>
    <w:rsid w:val="00C13B58"/>
    <w:rsid w:val="00C14174"/>
    <w:rsid w:val="00C142DB"/>
    <w:rsid w:val="00C14C9E"/>
    <w:rsid w:val="00C14D99"/>
    <w:rsid w:val="00C15A8D"/>
    <w:rsid w:val="00C15C4D"/>
    <w:rsid w:val="00C162B5"/>
    <w:rsid w:val="00C16391"/>
    <w:rsid w:val="00C16AC7"/>
    <w:rsid w:val="00C179A5"/>
    <w:rsid w:val="00C17A9F"/>
    <w:rsid w:val="00C17C8E"/>
    <w:rsid w:val="00C20ABD"/>
    <w:rsid w:val="00C21376"/>
    <w:rsid w:val="00C213E3"/>
    <w:rsid w:val="00C21D86"/>
    <w:rsid w:val="00C222C7"/>
    <w:rsid w:val="00C22FBF"/>
    <w:rsid w:val="00C2315A"/>
    <w:rsid w:val="00C235B8"/>
    <w:rsid w:val="00C23A5D"/>
    <w:rsid w:val="00C24869"/>
    <w:rsid w:val="00C24C47"/>
    <w:rsid w:val="00C24F20"/>
    <w:rsid w:val="00C24FF1"/>
    <w:rsid w:val="00C256F9"/>
    <w:rsid w:val="00C25833"/>
    <w:rsid w:val="00C25989"/>
    <w:rsid w:val="00C25B3D"/>
    <w:rsid w:val="00C25DFB"/>
    <w:rsid w:val="00C25F3F"/>
    <w:rsid w:val="00C2631D"/>
    <w:rsid w:val="00C270D6"/>
    <w:rsid w:val="00C273CF"/>
    <w:rsid w:val="00C27ADB"/>
    <w:rsid w:val="00C27EBF"/>
    <w:rsid w:val="00C30F3B"/>
    <w:rsid w:val="00C310D7"/>
    <w:rsid w:val="00C3177A"/>
    <w:rsid w:val="00C31838"/>
    <w:rsid w:val="00C321F2"/>
    <w:rsid w:val="00C3275C"/>
    <w:rsid w:val="00C32C1D"/>
    <w:rsid w:val="00C32D43"/>
    <w:rsid w:val="00C33A6E"/>
    <w:rsid w:val="00C3437F"/>
    <w:rsid w:val="00C348D9"/>
    <w:rsid w:val="00C34CB6"/>
    <w:rsid w:val="00C351CE"/>
    <w:rsid w:val="00C3524D"/>
    <w:rsid w:val="00C35542"/>
    <w:rsid w:val="00C35583"/>
    <w:rsid w:val="00C356BA"/>
    <w:rsid w:val="00C35DCD"/>
    <w:rsid w:val="00C362CD"/>
    <w:rsid w:val="00C36478"/>
    <w:rsid w:val="00C36647"/>
    <w:rsid w:val="00C3696C"/>
    <w:rsid w:val="00C36C80"/>
    <w:rsid w:val="00C373FB"/>
    <w:rsid w:val="00C37425"/>
    <w:rsid w:val="00C3766D"/>
    <w:rsid w:val="00C377A3"/>
    <w:rsid w:val="00C37F84"/>
    <w:rsid w:val="00C4072D"/>
    <w:rsid w:val="00C40ED9"/>
    <w:rsid w:val="00C410F1"/>
    <w:rsid w:val="00C41172"/>
    <w:rsid w:val="00C4218F"/>
    <w:rsid w:val="00C423DB"/>
    <w:rsid w:val="00C424C0"/>
    <w:rsid w:val="00C437C1"/>
    <w:rsid w:val="00C437E1"/>
    <w:rsid w:val="00C4394D"/>
    <w:rsid w:val="00C43A73"/>
    <w:rsid w:val="00C43E4F"/>
    <w:rsid w:val="00C441BD"/>
    <w:rsid w:val="00C44772"/>
    <w:rsid w:val="00C45033"/>
    <w:rsid w:val="00C45360"/>
    <w:rsid w:val="00C45913"/>
    <w:rsid w:val="00C4625F"/>
    <w:rsid w:val="00C46503"/>
    <w:rsid w:val="00C46DA1"/>
    <w:rsid w:val="00C46F58"/>
    <w:rsid w:val="00C47457"/>
    <w:rsid w:val="00C4765A"/>
    <w:rsid w:val="00C47772"/>
    <w:rsid w:val="00C477AE"/>
    <w:rsid w:val="00C47850"/>
    <w:rsid w:val="00C47CAF"/>
    <w:rsid w:val="00C47F02"/>
    <w:rsid w:val="00C47F47"/>
    <w:rsid w:val="00C5041F"/>
    <w:rsid w:val="00C50BCE"/>
    <w:rsid w:val="00C50C2B"/>
    <w:rsid w:val="00C51A17"/>
    <w:rsid w:val="00C520CD"/>
    <w:rsid w:val="00C520E1"/>
    <w:rsid w:val="00C525A8"/>
    <w:rsid w:val="00C52BA7"/>
    <w:rsid w:val="00C52DB2"/>
    <w:rsid w:val="00C53127"/>
    <w:rsid w:val="00C535BC"/>
    <w:rsid w:val="00C53B92"/>
    <w:rsid w:val="00C53D1B"/>
    <w:rsid w:val="00C53F0C"/>
    <w:rsid w:val="00C542FE"/>
    <w:rsid w:val="00C54443"/>
    <w:rsid w:val="00C546B0"/>
    <w:rsid w:val="00C54894"/>
    <w:rsid w:val="00C54ADF"/>
    <w:rsid w:val="00C55807"/>
    <w:rsid w:val="00C55843"/>
    <w:rsid w:val="00C558A3"/>
    <w:rsid w:val="00C558C1"/>
    <w:rsid w:val="00C55F28"/>
    <w:rsid w:val="00C56122"/>
    <w:rsid w:val="00C5659F"/>
    <w:rsid w:val="00C5667D"/>
    <w:rsid w:val="00C56758"/>
    <w:rsid w:val="00C571D3"/>
    <w:rsid w:val="00C57CBC"/>
    <w:rsid w:val="00C57DF0"/>
    <w:rsid w:val="00C60585"/>
    <w:rsid w:val="00C606E7"/>
    <w:rsid w:val="00C609DF"/>
    <w:rsid w:val="00C60D15"/>
    <w:rsid w:val="00C60E8C"/>
    <w:rsid w:val="00C6150A"/>
    <w:rsid w:val="00C61DA6"/>
    <w:rsid w:val="00C61E76"/>
    <w:rsid w:val="00C62018"/>
    <w:rsid w:val="00C62084"/>
    <w:rsid w:val="00C624E4"/>
    <w:rsid w:val="00C62582"/>
    <w:rsid w:val="00C62829"/>
    <w:rsid w:val="00C62861"/>
    <w:rsid w:val="00C62A9F"/>
    <w:rsid w:val="00C62C0C"/>
    <w:rsid w:val="00C62F9B"/>
    <w:rsid w:val="00C63082"/>
    <w:rsid w:val="00C6368C"/>
    <w:rsid w:val="00C638AD"/>
    <w:rsid w:val="00C641B7"/>
    <w:rsid w:val="00C64C90"/>
    <w:rsid w:val="00C6506A"/>
    <w:rsid w:val="00C650B0"/>
    <w:rsid w:val="00C65210"/>
    <w:rsid w:val="00C65619"/>
    <w:rsid w:val="00C6635F"/>
    <w:rsid w:val="00C67047"/>
    <w:rsid w:val="00C67C49"/>
    <w:rsid w:val="00C67E35"/>
    <w:rsid w:val="00C67E87"/>
    <w:rsid w:val="00C700F3"/>
    <w:rsid w:val="00C702E2"/>
    <w:rsid w:val="00C7048E"/>
    <w:rsid w:val="00C705E4"/>
    <w:rsid w:val="00C7067F"/>
    <w:rsid w:val="00C711E8"/>
    <w:rsid w:val="00C71A1B"/>
    <w:rsid w:val="00C71B72"/>
    <w:rsid w:val="00C71B80"/>
    <w:rsid w:val="00C7217E"/>
    <w:rsid w:val="00C72345"/>
    <w:rsid w:val="00C72488"/>
    <w:rsid w:val="00C72B4B"/>
    <w:rsid w:val="00C72C9D"/>
    <w:rsid w:val="00C72D32"/>
    <w:rsid w:val="00C72D90"/>
    <w:rsid w:val="00C732AC"/>
    <w:rsid w:val="00C73E90"/>
    <w:rsid w:val="00C748F5"/>
    <w:rsid w:val="00C74A3A"/>
    <w:rsid w:val="00C74E28"/>
    <w:rsid w:val="00C74F09"/>
    <w:rsid w:val="00C753EA"/>
    <w:rsid w:val="00C753EF"/>
    <w:rsid w:val="00C75B13"/>
    <w:rsid w:val="00C75BEB"/>
    <w:rsid w:val="00C75DA8"/>
    <w:rsid w:val="00C763BE"/>
    <w:rsid w:val="00C766FD"/>
    <w:rsid w:val="00C7683F"/>
    <w:rsid w:val="00C76AC3"/>
    <w:rsid w:val="00C773AC"/>
    <w:rsid w:val="00C77426"/>
    <w:rsid w:val="00C774D6"/>
    <w:rsid w:val="00C774F0"/>
    <w:rsid w:val="00C77652"/>
    <w:rsid w:val="00C77908"/>
    <w:rsid w:val="00C77AD9"/>
    <w:rsid w:val="00C77B1A"/>
    <w:rsid w:val="00C77DBD"/>
    <w:rsid w:val="00C806A1"/>
    <w:rsid w:val="00C808AA"/>
    <w:rsid w:val="00C80AFF"/>
    <w:rsid w:val="00C80E41"/>
    <w:rsid w:val="00C80EEF"/>
    <w:rsid w:val="00C819A7"/>
    <w:rsid w:val="00C81B51"/>
    <w:rsid w:val="00C81D7D"/>
    <w:rsid w:val="00C81EDA"/>
    <w:rsid w:val="00C821F5"/>
    <w:rsid w:val="00C82869"/>
    <w:rsid w:val="00C82EC7"/>
    <w:rsid w:val="00C830C3"/>
    <w:rsid w:val="00C8313B"/>
    <w:rsid w:val="00C8315D"/>
    <w:rsid w:val="00C83299"/>
    <w:rsid w:val="00C83955"/>
    <w:rsid w:val="00C83BA8"/>
    <w:rsid w:val="00C83D99"/>
    <w:rsid w:val="00C83DCB"/>
    <w:rsid w:val="00C83F25"/>
    <w:rsid w:val="00C84398"/>
    <w:rsid w:val="00C84461"/>
    <w:rsid w:val="00C84613"/>
    <w:rsid w:val="00C847D0"/>
    <w:rsid w:val="00C849CD"/>
    <w:rsid w:val="00C84B4F"/>
    <w:rsid w:val="00C852A0"/>
    <w:rsid w:val="00C857D6"/>
    <w:rsid w:val="00C857DB"/>
    <w:rsid w:val="00C85A1A"/>
    <w:rsid w:val="00C85B56"/>
    <w:rsid w:val="00C8632B"/>
    <w:rsid w:val="00C866ED"/>
    <w:rsid w:val="00C86758"/>
    <w:rsid w:val="00C86E3D"/>
    <w:rsid w:val="00C87131"/>
    <w:rsid w:val="00C87314"/>
    <w:rsid w:val="00C87546"/>
    <w:rsid w:val="00C87951"/>
    <w:rsid w:val="00C87A87"/>
    <w:rsid w:val="00C87D0F"/>
    <w:rsid w:val="00C900F3"/>
    <w:rsid w:val="00C90341"/>
    <w:rsid w:val="00C9121D"/>
    <w:rsid w:val="00C916DC"/>
    <w:rsid w:val="00C9188D"/>
    <w:rsid w:val="00C91B26"/>
    <w:rsid w:val="00C922EB"/>
    <w:rsid w:val="00C92AB1"/>
    <w:rsid w:val="00C92C9E"/>
    <w:rsid w:val="00C93698"/>
    <w:rsid w:val="00C944EA"/>
    <w:rsid w:val="00C95184"/>
    <w:rsid w:val="00C953CD"/>
    <w:rsid w:val="00C9540B"/>
    <w:rsid w:val="00C965F0"/>
    <w:rsid w:val="00C9672D"/>
    <w:rsid w:val="00C96815"/>
    <w:rsid w:val="00C96CFB"/>
    <w:rsid w:val="00C96D87"/>
    <w:rsid w:val="00C97076"/>
    <w:rsid w:val="00C970FF"/>
    <w:rsid w:val="00C97B34"/>
    <w:rsid w:val="00C97D78"/>
    <w:rsid w:val="00C97F3E"/>
    <w:rsid w:val="00CA0328"/>
    <w:rsid w:val="00CA03B9"/>
    <w:rsid w:val="00CA0675"/>
    <w:rsid w:val="00CA091D"/>
    <w:rsid w:val="00CA0A10"/>
    <w:rsid w:val="00CA0C2C"/>
    <w:rsid w:val="00CA127D"/>
    <w:rsid w:val="00CA166A"/>
    <w:rsid w:val="00CA1D9B"/>
    <w:rsid w:val="00CA211A"/>
    <w:rsid w:val="00CA22A4"/>
    <w:rsid w:val="00CA26E2"/>
    <w:rsid w:val="00CA32C3"/>
    <w:rsid w:val="00CA3D8F"/>
    <w:rsid w:val="00CA3DAC"/>
    <w:rsid w:val="00CA403C"/>
    <w:rsid w:val="00CA41D4"/>
    <w:rsid w:val="00CA46B8"/>
    <w:rsid w:val="00CA4C94"/>
    <w:rsid w:val="00CA4ECB"/>
    <w:rsid w:val="00CA508F"/>
    <w:rsid w:val="00CA5701"/>
    <w:rsid w:val="00CA5AA6"/>
    <w:rsid w:val="00CA5D56"/>
    <w:rsid w:val="00CA5D79"/>
    <w:rsid w:val="00CA60DC"/>
    <w:rsid w:val="00CA61AB"/>
    <w:rsid w:val="00CA666D"/>
    <w:rsid w:val="00CA6DDA"/>
    <w:rsid w:val="00CA7079"/>
    <w:rsid w:val="00CA71CE"/>
    <w:rsid w:val="00CA73C6"/>
    <w:rsid w:val="00CB02A7"/>
    <w:rsid w:val="00CB0312"/>
    <w:rsid w:val="00CB0819"/>
    <w:rsid w:val="00CB0BBF"/>
    <w:rsid w:val="00CB0EEA"/>
    <w:rsid w:val="00CB1171"/>
    <w:rsid w:val="00CB1271"/>
    <w:rsid w:val="00CB15E4"/>
    <w:rsid w:val="00CB2044"/>
    <w:rsid w:val="00CB251E"/>
    <w:rsid w:val="00CB272F"/>
    <w:rsid w:val="00CB28A6"/>
    <w:rsid w:val="00CB2E94"/>
    <w:rsid w:val="00CB2F58"/>
    <w:rsid w:val="00CB34B4"/>
    <w:rsid w:val="00CB3CE2"/>
    <w:rsid w:val="00CB42AF"/>
    <w:rsid w:val="00CB48E7"/>
    <w:rsid w:val="00CB495F"/>
    <w:rsid w:val="00CB4AE8"/>
    <w:rsid w:val="00CB51CD"/>
    <w:rsid w:val="00CB5425"/>
    <w:rsid w:val="00CB56BF"/>
    <w:rsid w:val="00CB5B5B"/>
    <w:rsid w:val="00CB6893"/>
    <w:rsid w:val="00CB7382"/>
    <w:rsid w:val="00CB766B"/>
    <w:rsid w:val="00CB76DC"/>
    <w:rsid w:val="00CC0077"/>
    <w:rsid w:val="00CC02C9"/>
    <w:rsid w:val="00CC0727"/>
    <w:rsid w:val="00CC0ADE"/>
    <w:rsid w:val="00CC1378"/>
    <w:rsid w:val="00CC1448"/>
    <w:rsid w:val="00CC1BD5"/>
    <w:rsid w:val="00CC1C2E"/>
    <w:rsid w:val="00CC251B"/>
    <w:rsid w:val="00CC27EC"/>
    <w:rsid w:val="00CC2A4A"/>
    <w:rsid w:val="00CC2FDB"/>
    <w:rsid w:val="00CC34CB"/>
    <w:rsid w:val="00CC3A6C"/>
    <w:rsid w:val="00CC3C61"/>
    <w:rsid w:val="00CC3CC8"/>
    <w:rsid w:val="00CC4400"/>
    <w:rsid w:val="00CC4446"/>
    <w:rsid w:val="00CC46F4"/>
    <w:rsid w:val="00CC47E6"/>
    <w:rsid w:val="00CC4D29"/>
    <w:rsid w:val="00CC4E6D"/>
    <w:rsid w:val="00CC662A"/>
    <w:rsid w:val="00CC68CD"/>
    <w:rsid w:val="00CC754E"/>
    <w:rsid w:val="00CC7567"/>
    <w:rsid w:val="00CC79AA"/>
    <w:rsid w:val="00CC79E1"/>
    <w:rsid w:val="00CC7F22"/>
    <w:rsid w:val="00CC7F7F"/>
    <w:rsid w:val="00CD0361"/>
    <w:rsid w:val="00CD0895"/>
    <w:rsid w:val="00CD0CF1"/>
    <w:rsid w:val="00CD0DEF"/>
    <w:rsid w:val="00CD103F"/>
    <w:rsid w:val="00CD119E"/>
    <w:rsid w:val="00CD12C5"/>
    <w:rsid w:val="00CD144F"/>
    <w:rsid w:val="00CD1686"/>
    <w:rsid w:val="00CD19FB"/>
    <w:rsid w:val="00CD2F30"/>
    <w:rsid w:val="00CD33C1"/>
    <w:rsid w:val="00CD3446"/>
    <w:rsid w:val="00CD3A6B"/>
    <w:rsid w:val="00CD3D12"/>
    <w:rsid w:val="00CD3D4E"/>
    <w:rsid w:val="00CD3E96"/>
    <w:rsid w:val="00CD4224"/>
    <w:rsid w:val="00CD42C7"/>
    <w:rsid w:val="00CD4BEA"/>
    <w:rsid w:val="00CD4F4C"/>
    <w:rsid w:val="00CD5007"/>
    <w:rsid w:val="00CD532A"/>
    <w:rsid w:val="00CD5434"/>
    <w:rsid w:val="00CD6602"/>
    <w:rsid w:val="00CD6CA6"/>
    <w:rsid w:val="00CD6F8D"/>
    <w:rsid w:val="00CD7232"/>
    <w:rsid w:val="00CD75CB"/>
    <w:rsid w:val="00CD7A37"/>
    <w:rsid w:val="00CD7CBC"/>
    <w:rsid w:val="00CD7EC2"/>
    <w:rsid w:val="00CE0027"/>
    <w:rsid w:val="00CE00EB"/>
    <w:rsid w:val="00CE03DD"/>
    <w:rsid w:val="00CE0419"/>
    <w:rsid w:val="00CE0DC1"/>
    <w:rsid w:val="00CE1417"/>
    <w:rsid w:val="00CE1D4D"/>
    <w:rsid w:val="00CE1F97"/>
    <w:rsid w:val="00CE2207"/>
    <w:rsid w:val="00CE282B"/>
    <w:rsid w:val="00CE289B"/>
    <w:rsid w:val="00CE2EB9"/>
    <w:rsid w:val="00CE3232"/>
    <w:rsid w:val="00CE35A7"/>
    <w:rsid w:val="00CE3696"/>
    <w:rsid w:val="00CE3BA2"/>
    <w:rsid w:val="00CE3C7B"/>
    <w:rsid w:val="00CE3D29"/>
    <w:rsid w:val="00CE4004"/>
    <w:rsid w:val="00CE47F8"/>
    <w:rsid w:val="00CE4CE5"/>
    <w:rsid w:val="00CE4E14"/>
    <w:rsid w:val="00CE4EEB"/>
    <w:rsid w:val="00CE4F38"/>
    <w:rsid w:val="00CE57E1"/>
    <w:rsid w:val="00CE587C"/>
    <w:rsid w:val="00CE5BBF"/>
    <w:rsid w:val="00CE5C53"/>
    <w:rsid w:val="00CE665A"/>
    <w:rsid w:val="00CE675A"/>
    <w:rsid w:val="00CE6CCC"/>
    <w:rsid w:val="00CE7850"/>
    <w:rsid w:val="00CE7F06"/>
    <w:rsid w:val="00CF017B"/>
    <w:rsid w:val="00CF0362"/>
    <w:rsid w:val="00CF0547"/>
    <w:rsid w:val="00CF0622"/>
    <w:rsid w:val="00CF098E"/>
    <w:rsid w:val="00CF0E25"/>
    <w:rsid w:val="00CF102A"/>
    <w:rsid w:val="00CF106D"/>
    <w:rsid w:val="00CF10CC"/>
    <w:rsid w:val="00CF1462"/>
    <w:rsid w:val="00CF1525"/>
    <w:rsid w:val="00CF17FD"/>
    <w:rsid w:val="00CF19AC"/>
    <w:rsid w:val="00CF200E"/>
    <w:rsid w:val="00CF2020"/>
    <w:rsid w:val="00CF20CC"/>
    <w:rsid w:val="00CF2CBD"/>
    <w:rsid w:val="00CF2E20"/>
    <w:rsid w:val="00CF3465"/>
    <w:rsid w:val="00CF36B1"/>
    <w:rsid w:val="00CF39F4"/>
    <w:rsid w:val="00CF3E1E"/>
    <w:rsid w:val="00CF4876"/>
    <w:rsid w:val="00CF4B3D"/>
    <w:rsid w:val="00CF4E17"/>
    <w:rsid w:val="00CF4EA0"/>
    <w:rsid w:val="00CF5230"/>
    <w:rsid w:val="00CF55E9"/>
    <w:rsid w:val="00CF573C"/>
    <w:rsid w:val="00CF57C6"/>
    <w:rsid w:val="00CF59F4"/>
    <w:rsid w:val="00CF6191"/>
    <w:rsid w:val="00CF6E0D"/>
    <w:rsid w:val="00CF6F6C"/>
    <w:rsid w:val="00CF761A"/>
    <w:rsid w:val="00CF76B0"/>
    <w:rsid w:val="00CF7A81"/>
    <w:rsid w:val="00CF7AA0"/>
    <w:rsid w:val="00CF7AAE"/>
    <w:rsid w:val="00CF7BA4"/>
    <w:rsid w:val="00D0020D"/>
    <w:rsid w:val="00D0022F"/>
    <w:rsid w:val="00D0099D"/>
    <w:rsid w:val="00D00EA2"/>
    <w:rsid w:val="00D01369"/>
    <w:rsid w:val="00D01795"/>
    <w:rsid w:val="00D01E96"/>
    <w:rsid w:val="00D02F53"/>
    <w:rsid w:val="00D02F78"/>
    <w:rsid w:val="00D0315C"/>
    <w:rsid w:val="00D03796"/>
    <w:rsid w:val="00D038C5"/>
    <w:rsid w:val="00D038F0"/>
    <w:rsid w:val="00D0392C"/>
    <w:rsid w:val="00D03D8B"/>
    <w:rsid w:val="00D04339"/>
    <w:rsid w:val="00D0443D"/>
    <w:rsid w:val="00D04B0B"/>
    <w:rsid w:val="00D04EBA"/>
    <w:rsid w:val="00D05053"/>
    <w:rsid w:val="00D05C3C"/>
    <w:rsid w:val="00D05E0F"/>
    <w:rsid w:val="00D061AA"/>
    <w:rsid w:val="00D06DC7"/>
    <w:rsid w:val="00D071CA"/>
    <w:rsid w:val="00D07223"/>
    <w:rsid w:val="00D07427"/>
    <w:rsid w:val="00D075DB"/>
    <w:rsid w:val="00D07933"/>
    <w:rsid w:val="00D0794E"/>
    <w:rsid w:val="00D07973"/>
    <w:rsid w:val="00D101A2"/>
    <w:rsid w:val="00D10496"/>
    <w:rsid w:val="00D10508"/>
    <w:rsid w:val="00D106A7"/>
    <w:rsid w:val="00D10899"/>
    <w:rsid w:val="00D109F6"/>
    <w:rsid w:val="00D10C99"/>
    <w:rsid w:val="00D115DB"/>
    <w:rsid w:val="00D11714"/>
    <w:rsid w:val="00D117B5"/>
    <w:rsid w:val="00D118E3"/>
    <w:rsid w:val="00D12320"/>
    <w:rsid w:val="00D12F78"/>
    <w:rsid w:val="00D13B02"/>
    <w:rsid w:val="00D1440F"/>
    <w:rsid w:val="00D1454D"/>
    <w:rsid w:val="00D14763"/>
    <w:rsid w:val="00D1495B"/>
    <w:rsid w:val="00D14A5C"/>
    <w:rsid w:val="00D14D72"/>
    <w:rsid w:val="00D1560A"/>
    <w:rsid w:val="00D157B5"/>
    <w:rsid w:val="00D15AB9"/>
    <w:rsid w:val="00D15BDE"/>
    <w:rsid w:val="00D16438"/>
    <w:rsid w:val="00D166FE"/>
    <w:rsid w:val="00D16883"/>
    <w:rsid w:val="00D16A82"/>
    <w:rsid w:val="00D16B0C"/>
    <w:rsid w:val="00D16D0E"/>
    <w:rsid w:val="00D16E8E"/>
    <w:rsid w:val="00D17B10"/>
    <w:rsid w:val="00D17C17"/>
    <w:rsid w:val="00D17F09"/>
    <w:rsid w:val="00D17FB5"/>
    <w:rsid w:val="00D2010F"/>
    <w:rsid w:val="00D20201"/>
    <w:rsid w:val="00D204B9"/>
    <w:rsid w:val="00D206E8"/>
    <w:rsid w:val="00D207AE"/>
    <w:rsid w:val="00D2088F"/>
    <w:rsid w:val="00D21105"/>
    <w:rsid w:val="00D21469"/>
    <w:rsid w:val="00D2183E"/>
    <w:rsid w:val="00D21C5C"/>
    <w:rsid w:val="00D21CE0"/>
    <w:rsid w:val="00D21E2F"/>
    <w:rsid w:val="00D2208E"/>
    <w:rsid w:val="00D22955"/>
    <w:rsid w:val="00D229DA"/>
    <w:rsid w:val="00D22AD9"/>
    <w:rsid w:val="00D22E0E"/>
    <w:rsid w:val="00D2307A"/>
    <w:rsid w:val="00D231B5"/>
    <w:rsid w:val="00D231FC"/>
    <w:rsid w:val="00D23234"/>
    <w:rsid w:val="00D23415"/>
    <w:rsid w:val="00D23773"/>
    <w:rsid w:val="00D23C86"/>
    <w:rsid w:val="00D23EFF"/>
    <w:rsid w:val="00D240B4"/>
    <w:rsid w:val="00D25B92"/>
    <w:rsid w:val="00D25BA6"/>
    <w:rsid w:val="00D26514"/>
    <w:rsid w:val="00D2666F"/>
    <w:rsid w:val="00D2669C"/>
    <w:rsid w:val="00D268E7"/>
    <w:rsid w:val="00D26969"/>
    <w:rsid w:val="00D26A3D"/>
    <w:rsid w:val="00D26C7B"/>
    <w:rsid w:val="00D26D5C"/>
    <w:rsid w:val="00D2706D"/>
    <w:rsid w:val="00D272E9"/>
    <w:rsid w:val="00D2737F"/>
    <w:rsid w:val="00D2761B"/>
    <w:rsid w:val="00D30483"/>
    <w:rsid w:val="00D305BC"/>
    <w:rsid w:val="00D3069C"/>
    <w:rsid w:val="00D30760"/>
    <w:rsid w:val="00D309EC"/>
    <w:rsid w:val="00D30A58"/>
    <w:rsid w:val="00D31560"/>
    <w:rsid w:val="00D315E5"/>
    <w:rsid w:val="00D318DE"/>
    <w:rsid w:val="00D31D29"/>
    <w:rsid w:val="00D31F61"/>
    <w:rsid w:val="00D326D0"/>
    <w:rsid w:val="00D32C6D"/>
    <w:rsid w:val="00D335A0"/>
    <w:rsid w:val="00D337F0"/>
    <w:rsid w:val="00D3393A"/>
    <w:rsid w:val="00D33ECE"/>
    <w:rsid w:val="00D33ED1"/>
    <w:rsid w:val="00D3430C"/>
    <w:rsid w:val="00D3457E"/>
    <w:rsid w:val="00D3468A"/>
    <w:rsid w:val="00D34948"/>
    <w:rsid w:val="00D34EFD"/>
    <w:rsid w:val="00D35004"/>
    <w:rsid w:val="00D35263"/>
    <w:rsid w:val="00D352CC"/>
    <w:rsid w:val="00D35522"/>
    <w:rsid w:val="00D35F44"/>
    <w:rsid w:val="00D36512"/>
    <w:rsid w:val="00D36CAE"/>
    <w:rsid w:val="00D379D7"/>
    <w:rsid w:val="00D379FB"/>
    <w:rsid w:val="00D37C11"/>
    <w:rsid w:val="00D400F1"/>
    <w:rsid w:val="00D4016C"/>
    <w:rsid w:val="00D405C6"/>
    <w:rsid w:val="00D40993"/>
    <w:rsid w:val="00D40BA7"/>
    <w:rsid w:val="00D40E15"/>
    <w:rsid w:val="00D414B4"/>
    <w:rsid w:val="00D41616"/>
    <w:rsid w:val="00D41C8B"/>
    <w:rsid w:val="00D41E30"/>
    <w:rsid w:val="00D41ECB"/>
    <w:rsid w:val="00D42189"/>
    <w:rsid w:val="00D42350"/>
    <w:rsid w:val="00D42536"/>
    <w:rsid w:val="00D42866"/>
    <w:rsid w:val="00D42A41"/>
    <w:rsid w:val="00D42C0F"/>
    <w:rsid w:val="00D4335F"/>
    <w:rsid w:val="00D4374F"/>
    <w:rsid w:val="00D43985"/>
    <w:rsid w:val="00D43A22"/>
    <w:rsid w:val="00D43FD5"/>
    <w:rsid w:val="00D441BA"/>
    <w:rsid w:val="00D441EB"/>
    <w:rsid w:val="00D44500"/>
    <w:rsid w:val="00D44537"/>
    <w:rsid w:val="00D45309"/>
    <w:rsid w:val="00D45488"/>
    <w:rsid w:val="00D45CDB"/>
    <w:rsid w:val="00D4638D"/>
    <w:rsid w:val="00D46547"/>
    <w:rsid w:val="00D468F0"/>
    <w:rsid w:val="00D469E0"/>
    <w:rsid w:val="00D46D7F"/>
    <w:rsid w:val="00D46DE2"/>
    <w:rsid w:val="00D472F6"/>
    <w:rsid w:val="00D4777D"/>
    <w:rsid w:val="00D478DF"/>
    <w:rsid w:val="00D47B56"/>
    <w:rsid w:val="00D47D5F"/>
    <w:rsid w:val="00D47E23"/>
    <w:rsid w:val="00D503E4"/>
    <w:rsid w:val="00D5063E"/>
    <w:rsid w:val="00D50E50"/>
    <w:rsid w:val="00D511A0"/>
    <w:rsid w:val="00D5194C"/>
    <w:rsid w:val="00D51A31"/>
    <w:rsid w:val="00D51A3C"/>
    <w:rsid w:val="00D51B0B"/>
    <w:rsid w:val="00D521F4"/>
    <w:rsid w:val="00D5263B"/>
    <w:rsid w:val="00D52681"/>
    <w:rsid w:val="00D52932"/>
    <w:rsid w:val="00D534D4"/>
    <w:rsid w:val="00D53560"/>
    <w:rsid w:val="00D53AB4"/>
    <w:rsid w:val="00D542DD"/>
    <w:rsid w:val="00D54823"/>
    <w:rsid w:val="00D549E6"/>
    <w:rsid w:val="00D54B26"/>
    <w:rsid w:val="00D54C4A"/>
    <w:rsid w:val="00D54EE1"/>
    <w:rsid w:val="00D54FEE"/>
    <w:rsid w:val="00D55273"/>
    <w:rsid w:val="00D5569F"/>
    <w:rsid w:val="00D5590F"/>
    <w:rsid w:val="00D55CDD"/>
    <w:rsid w:val="00D55ECA"/>
    <w:rsid w:val="00D5622A"/>
    <w:rsid w:val="00D5667C"/>
    <w:rsid w:val="00D56AA0"/>
    <w:rsid w:val="00D56D77"/>
    <w:rsid w:val="00D576A5"/>
    <w:rsid w:val="00D57903"/>
    <w:rsid w:val="00D609C9"/>
    <w:rsid w:val="00D60AFE"/>
    <w:rsid w:val="00D60B23"/>
    <w:rsid w:val="00D60B2A"/>
    <w:rsid w:val="00D6112D"/>
    <w:rsid w:val="00D61142"/>
    <w:rsid w:val="00D611BD"/>
    <w:rsid w:val="00D614A6"/>
    <w:rsid w:val="00D61C02"/>
    <w:rsid w:val="00D6241D"/>
    <w:rsid w:val="00D62436"/>
    <w:rsid w:val="00D6246A"/>
    <w:rsid w:val="00D62847"/>
    <w:rsid w:val="00D6299D"/>
    <w:rsid w:val="00D62BEB"/>
    <w:rsid w:val="00D62C43"/>
    <w:rsid w:val="00D63048"/>
    <w:rsid w:val="00D642A7"/>
    <w:rsid w:val="00D645E4"/>
    <w:rsid w:val="00D64636"/>
    <w:rsid w:val="00D64917"/>
    <w:rsid w:val="00D64EA4"/>
    <w:rsid w:val="00D64F23"/>
    <w:rsid w:val="00D6538D"/>
    <w:rsid w:val="00D65442"/>
    <w:rsid w:val="00D65983"/>
    <w:rsid w:val="00D65C4F"/>
    <w:rsid w:val="00D665C0"/>
    <w:rsid w:val="00D6723B"/>
    <w:rsid w:val="00D672ED"/>
    <w:rsid w:val="00D67354"/>
    <w:rsid w:val="00D678EA"/>
    <w:rsid w:val="00D67E03"/>
    <w:rsid w:val="00D70236"/>
    <w:rsid w:val="00D707E3"/>
    <w:rsid w:val="00D707FF"/>
    <w:rsid w:val="00D70FDB"/>
    <w:rsid w:val="00D71797"/>
    <w:rsid w:val="00D71934"/>
    <w:rsid w:val="00D71CDB"/>
    <w:rsid w:val="00D71F4B"/>
    <w:rsid w:val="00D720CA"/>
    <w:rsid w:val="00D72314"/>
    <w:rsid w:val="00D72FD8"/>
    <w:rsid w:val="00D7329D"/>
    <w:rsid w:val="00D739D7"/>
    <w:rsid w:val="00D73D85"/>
    <w:rsid w:val="00D73E17"/>
    <w:rsid w:val="00D741D1"/>
    <w:rsid w:val="00D74492"/>
    <w:rsid w:val="00D748FB"/>
    <w:rsid w:val="00D74FAE"/>
    <w:rsid w:val="00D751BD"/>
    <w:rsid w:val="00D76766"/>
    <w:rsid w:val="00D76A1C"/>
    <w:rsid w:val="00D76A2F"/>
    <w:rsid w:val="00D77455"/>
    <w:rsid w:val="00D77683"/>
    <w:rsid w:val="00D77A6F"/>
    <w:rsid w:val="00D77DDC"/>
    <w:rsid w:val="00D803CF"/>
    <w:rsid w:val="00D80ED3"/>
    <w:rsid w:val="00D8136F"/>
    <w:rsid w:val="00D81370"/>
    <w:rsid w:val="00D81E0C"/>
    <w:rsid w:val="00D820CB"/>
    <w:rsid w:val="00D821D7"/>
    <w:rsid w:val="00D8244B"/>
    <w:rsid w:val="00D83259"/>
    <w:rsid w:val="00D835B3"/>
    <w:rsid w:val="00D83699"/>
    <w:rsid w:val="00D83716"/>
    <w:rsid w:val="00D8384D"/>
    <w:rsid w:val="00D83E07"/>
    <w:rsid w:val="00D83EA8"/>
    <w:rsid w:val="00D83EBF"/>
    <w:rsid w:val="00D84285"/>
    <w:rsid w:val="00D84384"/>
    <w:rsid w:val="00D848F6"/>
    <w:rsid w:val="00D84969"/>
    <w:rsid w:val="00D84BDF"/>
    <w:rsid w:val="00D84DF5"/>
    <w:rsid w:val="00D84F5A"/>
    <w:rsid w:val="00D85154"/>
    <w:rsid w:val="00D857B8"/>
    <w:rsid w:val="00D858BE"/>
    <w:rsid w:val="00D85C54"/>
    <w:rsid w:val="00D863B9"/>
    <w:rsid w:val="00D868BD"/>
    <w:rsid w:val="00D86EAB"/>
    <w:rsid w:val="00D86F1F"/>
    <w:rsid w:val="00D874DB"/>
    <w:rsid w:val="00D875DB"/>
    <w:rsid w:val="00D87BC4"/>
    <w:rsid w:val="00D87C2B"/>
    <w:rsid w:val="00D87D3B"/>
    <w:rsid w:val="00D87DA7"/>
    <w:rsid w:val="00D87FB3"/>
    <w:rsid w:val="00D90034"/>
    <w:rsid w:val="00D9024C"/>
    <w:rsid w:val="00D90957"/>
    <w:rsid w:val="00D90BA6"/>
    <w:rsid w:val="00D90E41"/>
    <w:rsid w:val="00D91380"/>
    <w:rsid w:val="00D9146C"/>
    <w:rsid w:val="00D915E5"/>
    <w:rsid w:val="00D91627"/>
    <w:rsid w:val="00D9177E"/>
    <w:rsid w:val="00D91803"/>
    <w:rsid w:val="00D91879"/>
    <w:rsid w:val="00D91895"/>
    <w:rsid w:val="00D919D2"/>
    <w:rsid w:val="00D919E5"/>
    <w:rsid w:val="00D91C39"/>
    <w:rsid w:val="00D9292B"/>
    <w:rsid w:val="00D92A42"/>
    <w:rsid w:val="00D92C12"/>
    <w:rsid w:val="00D9301D"/>
    <w:rsid w:val="00D935EA"/>
    <w:rsid w:val="00D94228"/>
    <w:rsid w:val="00D9422B"/>
    <w:rsid w:val="00D94CF4"/>
    <w:rsid w:val="00D94FF0"/>
    <w:rsid w:val="00D95019"/>
    <w:rsid w:val="00D9526C"/>
    <w:rsid w:val="00D9558F"/>
    <w:rsid w:val="00D95913"/>
    <w:rsid w:val="00D95EB1"/>
    <w:rsid w:val="00D95F63"/>
    <w:rsid w:val="00D963E4"/>
    <w:rsid w:val="00D969B8"/>
    <w:rsid w:val="00D976AA"/>
    <w:rsid w:val="00D97B77"/>
    <w:rsid w:val="00DA01A0"/>
    <w:rsid w:val="00DA02FA"/>
    <w:rsid w:val="00DA06F4"/>
    <w:rsid w:val="00DA0ABA"/>
    <w:rsid w:val="00DA0F93"/>
    <w:rsid w:val="00DA11E1"/>
    <w:rsid w:val="00DA150F"/>
    <w:rsid w:val="00DA1566"/>
    <w:rsid w:val="00DA18C3"/>
    <w:rsid w:val="00DA1D90"/>
    <w:rsid w:val="00DA1E7A"/>
    <w:rsid w:val="00DA1F14"/>
    <w:rsid w:val="00DA231C"/>
    <w:rsid w:val="00DA232A"/>
    <w:rsid w:val="00DA2B6A"/>
    <w:rsid w:val="00DA3653"/>
    <w:rsid w:val="00DA36B6"/>
    <w:rsid w:val="00DA45BD"/>
    <w:rsid w:val="00DA4CAC"/>
    <w:rsid w:val="00DA4D08"/>
    <w:rsid w:val="00DA4E29"/>
    <w:rsid w:val="00DA4F19"/>
    <w:rsid w:val="00DA520D"/>
    <w:rsid w:val="00DA52AE"/>
    <w:rsid w:val="00DA540B"/>
    <w:rsid w:val="00DA5632"/>
    <w:rsid w:val="00DA56A3"/>
    <w:rsid w:val="00DA5922"/>
    <w:rsid w:val="00DA5C1E"/>
    <w:rsid w:val="00DA5D03"/>
    <w:rsid w:val="00DA5F43"/>
    <w:rsid w:val="00DA60F4"/>
    <w:rsid w:val="00DA6119"/>
    <w:rsid w:val="00DA6B76"/>
    <w:rsid w:val="00DA79D3"/>
    <w:rsid w:val="00DA7C51"/>
    <w:rsid w:val="00DA7F77"/>
    <w:rsid w:val="00DB0638"/>
    <w:rsid w:val="00DB0946"/>
    <w:rsid w:val="00DB0B3A"/>
    <w:rsid w:val="00DB135A"/>
    <w:rsid w:val="00DB15A9"/>
    <w:rsid w:val="00DB16DF"/>
    <w:rsid w:val="00DB19F4"/>
    <w:rsid w:val="00DB1E52"/>
    <w:rsid w:val="00DB23CE"/>
    <w:rsid w:val="00DB27FB"/>
    <w:rsid w:val="00DB2863"/>
    <w:rsid w:val="00DB29EB"/>
    <w:rsid w:val="00DB2DE2"/>
    <w:rsid w:val="00DB2EF7"/>
    <w:rsid w:val="00DB335F"/>
    <w:rsid w:val="00DB3761"/>
    <w:rsid w:val="00DB3782"/>
    <w:rsid w:val="00DB3C00"/>
    <w:rsid w:val="00DB411E"/>
    <w:rsid w:val="00DB423F"/>
    <w:rsid w:val="00DB4895"/>
    <w:rsid w:val="00DB4BB6"/>
    <w:rsid w:val="00DB4E0F"/>
    <w:rsid w:val="00DB56CB"/>
    <w:rsid w:val="00DB5820"/>
    <w:rsid w:val="00DB5985"/>
    <w:rsid w:val="00DB5C3A"/>
    <w:rsid w:val="00DB6630"/>
    <w:rsid w:val="00DB68AF"/>
    <w:rsid w:val="00DB6B2C"/>
    <w:rsid w:val="00DB7123"/>
    <w:rsid w:val="00DB715D"/>
    <w:rsid w:val="00DB7338"/>
    <w:rsid w:val="00DB7499"/>
    <w:rsid w:val="00DB78E2"/>
    <w:rsid w:val="00DB7970"/>
    <w:rsid w:val="00DB7A06"/>
    <w:rsid w:val="00DC00A0"/>
    <w:rsid w:val="00DC02AF"/>
    <w:rsid w:val="00DC0529"/>
    <w:rsid w:val="00DC055C"/>
    <w:rsid w:val="00DC0675"/>
    <w:rsid w:val="00DC0DCB"/>
    <w:rsid w:val="00DC1201"/>
    <w:rsid w:val="00DC16AA"/>
    <w:rsid w:val="00DC1A14"/>
    <w:rsid w:val="00DC2054"/>
    <w:rsid w:val="00DC2248"/>
    <w:rsid w:val="00DC2FC1"/>
    <w:rsid w:val="00DC34A9"/>
    <w:rsid w:val="00DC3C32"/>
    <w:rsid w:val="00DC40A4"/>
    <w:rsid w:val="00DC40CB"/>
    <w:rsid w:val="00DC44F7"/>
    <w:rsid w:val="00DC4928"/>
    <w:rsid w:val="00DC4939"/>
    <w:rsid w:val="00DC4999"/>
    <w:rsid w:val="00DC4A22"/>
    <w:rsid w:val="00DC51D7"/>
    <w:rsid w:val="00DC602C"/>
    <w:rsid w:val="00DC664D"/>
    <w:rsid w:val="00DC68D1"/>
    <w:rsid w:val="00DC7154"/>
    <w:rsid w:val="00DC716F"/>
    <w:rsid w:val="00DC739B"/>
    <w:rsid w:val="00DC7535"/>
    <w:rsid w:val="00DC764C"/>
    <w:rsid w:val="00DC7B2F"/>
    <w:rsid w:val="00DC7C63"/>
    <w:rsid w:val="00DC7CEA"/>
    <w:rsid w:val="00DD01A1"/>
    <w:rsid w:val="00DD0345"/>
    <w:rsid w:val="00DD0836"/>
    <w:rsid w:val="00DD0ABC"/>
    <w:rsid w:val="00DD0D44"/>
    <w:rsid w:val="00DD0FD5"/>
    <w:rsid w:val="00DD1566"/>
    <w:rsid w:val="00DD18B4"/>
    <w:rsid w:val="00DD1B33"/>
    <w:rsid w:val="00DD20F2"/>
    <w:rsid w:val="00DD234A"/>
    <w:rsid w:val="00DD29ED"/>
    <w:rsid w:val="00DD2CEA"/>
    <w:rsid w:val="00DD2D5E"/>
    <w:rsid w:val="00DD304A"/>
    <w:rsid w:val="00DD308C"/>
    <w:rsid w:val="00DD3413"/>
    <w:rsid w:val="00DD3B3B"/>
    <w:rsid w:val="00DD4692"/>
    <w:rsid w:val="00DD46BD"/>
    <w:rsid w:val="00DD4709"/>
    <w:rsid w:val="00DD4BDC"/>
    <w:rsid w:val="00DD4D76"/>
    <w:rsid w:val="00DD5125"/>
    <w:rsid w:val="00DD51B4"/>
    <w:rsid w:val="00DD52A1"/>
    <w:rsid w:val="00DD57A4"/>
    <w:rsid w:val="00DD5810"/>
    <w:rsid w:val="00DD5C05"/>
    <w:rsid w:val="00DD653B"/>
    <w:rsid w:val="00DD6A0F"/>
    <w:rsid w:val="00DD6A45"/>
    <w:rsid w:val="00DD6DC6"/>
    <w:rsid w:val="00DD74B5"/>
    <w:rsid w:val="00DD770C"/>
    <w:rsid w:val="00DD79C0"/>
    <w:rsid w:val="00DD7A18"/>
    <w:rsid w:val="00DD7D28"/>
    <w:rsid w:val="00DD7FB7"/>
    <w:rsid w:val="00DE0CC6"/>
    <w:rsid w:val="00DE123D"/>
    <w:rsid w:val="00DE12FA"/>
    <w:rsid w:val="00DE130C"/>
    <w:rsid w:val="00DE1B5D"/>
    <w:rsid w:val="00DE231A"/>
    <w:rsid w:val="00DE238C"/>
    <w:rsid w:val="00DE291C"/>
    <w:rsid w:val="00DE29BC"/>
    <w:rsid w:val="00DE32CE"/>
    <w:rsid w:val="00DE353C"/>
    <w:rsid w:val="00DE3604"/>
    <w:rsid w:val="00DE4451"/>
    <w:rsid w:val="00DE46F0"/>
    <w:rsid w:val="00DE4883"/>
    <w:rsid w:val="00DE4C64"/>
    <w:rsid w:val="00DE4D65"/>
    <w:rsid w:val="00DE4E08"/>
    <w:rsid w:val="00DE508B"/>
    <w:rsid w:val="00DE5573"/>
    <w:rsid w:val="00DE58CF"/>
    <w:rsid w:val="00DE5DFE"/>
    <w:rsid w:val="00DE613E"/>
    <w:rsid w:val="00DE62FD"/>
    <w:rsid w:val="00DE6D75"/>
    <w:rsid w:val="00DE6DEA"/>
    <w:rsid w:val="00DE7229"/>
    <w:rsid w:val="00DE726B"/>
    <w:rsid w:val="00DE7731"/>
    <w:rsid w:val="00DE7759"/>
    <w:rsid w:val="00DE78DF"/>
    <w:rsid w:val="00DE7D2D"/>
    <w:rsid w:val="00DF0297"/>
    <w:rsid w:val="00DF02EE"/>
    <w:rsid w:val="00DF0378"/>
    <w:rsid w:val="00DF07BD"/>
    <w:rsid w:val="00DF09BD"/>
    <w:rsid w:val="00DF0F26"/>
    <w:rsid w:val="00DF1C50"/>
    <w:rsid w:val="00DF2184"/>
    <w:rsid w:val="00DF25B9"/>
    <w:rsid w:val="00DF278F"/>
    <w:rsid w:val="00DF2875"/>
    <w:rsid w:val="00DF36FB"/>
    <w:rsid w:val="00DF3B22"/>
    <w:rsid w:val="00DF3E97"/>
    <w:rsid w:val="00DF44C5"/>
    <w:rsid w:val="00DF46F4"/>
    <w:rsid w:val="00DF4AC5"/>
    <w:rsid w:val="00DF534D"/>
    <w:rsid w:val="00DF592F"/>
    <w:rsid w:val="00DF5BDB"/>
    <w:rsid w:val="00DF5C66"/>
    <w:rsid w:val="00DF60D8"/>
    <w:rsid w:val="00DF6128"/>
    <w:rsid w:val="00DF699F"/>
    <w:rsid w:val="00DF6C26"/>
    <w:rsid w:val="00DF6CD3"/>
    <w:rsid w:val="00DF6F9F"/>
    <w:rsid w:val="00DF71A8"/>
    <w:rsid w:val="00DF741A"/>
    <w:rsid w:val="00DF7BF8"/>
    <w:rsid w:val="00E003B1"/>
    <w:rsid w:val="00E00E6E"/>
    <w:rsid w:val="00E013B3"/>
    <w:rsid w:val="00E018D5"/>
    <w:rsid w:val="00E01E91"/>
    <w:rsid w:val="00E02C15"/>
    <w:rsid w:val="00E03392"/>
    <w:rsid w:val="00E03E15"/>
    <w:rsid w:val="00E03F75"/>
    <w:rsid w:val="00E04306"/>
    <w:rsid w:val="00E04A30"/>
    <w:rsid w:val="00E04C7A"/>
    <w:rsid w:val="00E053ED"/>
    <w:rsid w:val="00E05BA3"/>
    <w:rsid w:val="00E05EF1"/>
    <w:rsid w:val="00E06669"/>
    <w:rsid w:val="00E066D8"/>
    <w:rsid w:val="00E07959"/>
    <w:rsid w:val="00E10529"/>
    <w:rsid w:val="00E11347"/>
    <w:rsid w:val="00E11640"/>
    <w:rsid w:val="00E11769"/>
    <w:rsid w:val="00E11B26"/>
    <w:rsid w:val="00E11D43"/>
    <w:rsid w:val="00E11E08"/>
    <w:rsid w:val="00E11FA9"/>
    <w:rsid w:val="00E12212"/>
    <w:rsid w:val="00E12584"/>
    <w:rsid w:val="00E1263D"/>
    <w:rsid w:val="00E1275B"/>
    <w:rsid w:val="00E12A83"/>
    <w:rsid w:val="00E12D08"/>
    <w:rsid w:val="00E12E43"/>
    <w:rsid w:val="00E132D6"/>
    <w:rsid w:val="00E1331B"/>
    <w:rsid w:val="00E13845"/>
    <w:rsid w:val="00E14048"/>
    <w:rsid w:val="00E142E7"/>
    <w:rsid w:val="00E1480F"/>
    <w:rsid w:val="00E151A4"/>
    <w:rsid w:val="00E156DD"/>
    <w:rsid w:val="00E1572A"/>
    <w:rsid w:val="00E15E84"/>
    <w:rsid w:val="00E16033"/>
    <w:rsid w:val="00E160E2"/>
    <w:rsid w:val="00E168F9"/>
    <w:rsid w:val="00E16BE9"/>
    <w:rsid w:val="00E16DCB"/>
    <w:rsid w:val="00E16EE3"/>
    <w:rsid w:val="00E172E1"/>
    <w:rsid w:val="00E20082"/>
    <w:rsid w:val="00E202DD"/>
    <w:rsid w:val="00E204F7"/>
    <w:rsid w:val="00E20A1F"/>
    <w:rsid w:val="00E20EC2"/>
    <w:rsid w:val="00E20FDC"/>
    <w:rsid w:val="00E2139F"/>
    <w:rsid w:val="00E218B9"/>
    <w:rsid w:val="00E21B42"/>
    <w:rsid w:val="00E21E80"/>
    <w:rsid w:val="00E221CB"/>
    <w:rsid w:val="00E22228"/>
    <w:rsid w:val="00E223B6"/>
    <w:rsid w:val="00E22459"/>
    <w:rsid w:val="00E22632"/>
    <w:rsid w:val="00E232C5"/>
    <w:rsid w:val="00E23382"/>
    <w:rsid w:val="00E23419"/>
    <w:rsid w:val="00E24141"/>
    <w:rsid w:val="00E246ED"/>
    <w:rsid w:val="00E24B9E"/>
    <w:rsid w:val="00E24DB7"/>
    <w:rsid w:val="00E24ECF"/>
    <w:rsid w:val="00E2542D"/>
    <w:rsid w:val="00E255CE"/>
    <w:rsid w:val="00E2562A"/>
    <w:rsid w:val="00E25819"/>
    <w:rsid w:val="00E2595E"/>
    <w:rsid w:val="00E2597C"/>
    <w:rsid w:val="00E25B98"/>
    <w:rsid w:val="00E2615F"/>
    <w:rsid w:val="00E26367"/>
    <w:rsid w:val="00E26486"/>
    <w:rsid w:val="00E2653F"/>
    <w:rsid w:val="00E26A81"/>
    <w:rsid w:val="00E26D30"/>
    <w:rsid w:val="00E26E83"/>
    <w:rsid w:val="00E27483"/>
    <w:rsid w:val="00E2771E"/>
    <w:rsid w:val="00E27AEB"/>
    <w:rsid w:val="00E27E31"/>
    <w:rsid w:val="00E27FED"/>
    <w:rsid w:val="00E301C9"/>
    <w:rsid w:val="00E30253"/>
    <w:rsid w:val="00E30344"/>
    <w:rsid w:val="00E303B2"/>
    <w:rsid w:val="00E306B2"/>
    <w:rsid w:val="00E308FD"/>
    <w:rsid w:val="00E30C9D"/>
    <w:rsid w:val="00E30E80"/>
    <w:rsid w:val="00E3116A"/>
    <w:rsid w:val="00E311F7"/>
    <w:rsid w:val="00E31360"/>
    <w:rsid w:val="00E31468"/>
    <w:rsid w:val="00E31C85"/>
    <w:rsid w:val="00E32220"/>
    <w:rsid w:val="00E32566"/>
    <w:rsid w:val="00E32EE3"/>
    <w:rsid w:val="00E33424"/>
    <w:rsid w:val="00E3362B"/>
    <w:rsid w:val="00E33A2C"/>
    <w:rsid w:val="00E33E48"/>
    <w:rsid w:val="00E34330"/>
    <w:rsid w:val="00E3443E"/>
    <w:rsid w:val="00E3454A"/>
    <w:rsid w:val="00E3546C"/>
    <w:rsid w:val="00E35D9E"/>
    <w:rsid w:val="00E3622B"/>
    <w:rsid w:val="00E36727"/>
    <w:rsid w:val="00E3687A"/>
    <w:rsid w:val="00E36EDB"/>
    <w:rsid w:val="00E37140"/>
    <w:rsid w:val="00E371B8"/>
    <w:rsid w:val="00E3749D"/>
    <w:rsid w:val="00E37637"/>
    <w:rsid w:val="00E40497"/>
    <w:rsid w:val="00E40558"/>
    <w:rsid w:val="00E40AB1"/>
    <w:rsid w:val="00E41034"/>
    <w:rsid w:val="00E4114E"/>
    <w:rsid w:val="00E41488"/>
    <w:rsid w:val="00E4156E"/>
    <w:rsid w:val="00E41810"/>
    <w:rsid w:val="00E41A28"/>
    <w:rsid w:val="00E41C5C"/>
    <w:rsid w:val="00E42AC8"/>
    <w:rsid w:val="00E42DBE"/>
    <w:rsid w:val="00E4338C"/>
    <w:rsid w:val="00E433C7"/>
    <w:rsid w:val="00E43593"/>
    <w:rsid w:val="00E44005"/>
    <w:rsid w:val="00E44163"/>
    <w:rsid w:val="00E4419E"/>
    <w:rsid w:val="00E442B9"/>
    <w:rsid w:val="00E442F8"/>
    <w:rsid w:val="00E44A2F"/>
    <w:rsid w:val="00E45B84"/>
    <w:rsid w:val="00E45EE0"/>
    <w:rsid w:val="00E46135"/>
    <w:rsid w:val="00E462C0"/>
    <w:rsid w:val="00E468D4"/>
    <w:rsid w:val="00E46927"/>
    <w:rsid w:val="00E4700C"/>
    <w:rsid w:val="00E470CC"/>
    <w:rsid w:val="00E471C4"/>
    <w:rsid w:val="00E4731F"/>
    <w:rsid w:val="00E4743E"/>
    <w:rsid w:val="00E477CF"/>
    <w:rsid w:val="00E47A7E"/>
    <w:rsid w:val="00E47B3A"/>
    <w:rsid w:val="00E509FC"/>
    <w:rsid w:val="00E5113C"/>
    <w:rsid w:val="00E5142E"/>
    <w:rsid w:val="00E51C21"/>
    <w:rsid w:val="00E51D60"/>
    <w:rsid w:val="00E51E69"/>
    <w:rsid w:val="00E523C2"/>
    <w:rsid w:val="00E52BAC"/>
    <w:rsid w:val="00E52F0D"/>
    <w:rsid w:val="00E53059"/>
    <w:rsid w:val="00E533C6"/>
    <w:rsid w:val="00E53546"/>
    <w:rsid w:val="00E538D8"/>
    <w:rsid w:val="00E53B3E"/>
    <w:rsid w:val="00E540B9"/>
    <w:rsid w:val="00E54553"/>
    <w:rsid w:val="00E54888"/>
    <w:rsid w:val="00E54A04"/>
    <w:rsid w:val="00E54F9E"/>
    <w:rsid w:val="00E5538C"/>
    <w:rsid w:val="00E55963"/>
    <w:rsid w:val="00E56241"/>
    <w:rsid w:val="00E5699C"/>
    <w:rsid w:val="00E56A19"/>
    <w:rsid w:val="00E57905"/>
    <w:rsid w:val="00E57B1F"/>
    <w:rsid w:val="00E600A8"/>
    <w:rsid w:val="00E600EF"/>
    <w:rsid w:val="00E60333"/>
    <w:rsid w:val="00E6033A"/>
    <w:rsid w:val="00E6077B"/>
    <w:rsid w:val="00E60C9E"/>
    <w:rsid w:val="00E60F85"/>
    <w:rsid w:val="00E615AC"/>
    <w:rsid w:val="00E61C35"/>
    <w:rsid w:val="00E61EA7"/>
    <w:rsid w:val="00E61EC6"/>
    <w:rsid w:val="00E621EF"/>
    <w:rsid w:val="00E62905"/>
    <w:rsid w:val="00E62A31"/>
    <w:rsid w:val="00E62AB4"/>
    <w:rsid w:val="00E63003"/>
    <w:rsid w:val="00E6316D"/>
    <w:rsid w:val="00E6332C"/>
    <w:rsid w:val="00E634A9"/>
    <w:rsid w:val="00E639D1"/>
    <w:rsid w:val="00E63A37"/>
    <w:rsid w:val="00E641DB"/>
    <w:rsid w:val="00E64259"/>
    <w:rsid w:val="00E644F8"/>
    <w:rsid w:val="00E648DC"/>
    <w:rsid w:val="00E64ADB"/>
    <w:rsid w:val="00E64B11"/>
    <w:rsid w:val="00E64E7E"/>
    <w:rsid w:val="00E65015"/>
    <w:rsid w:val="00E65045"/>
    <w:rsid w:val="00E65716"/>
    <w:rsid w:val="00E65786"/>
    <w:rsid w:val="00E65BA5"/>
    <w:rsid w:val="00E65E12"/>
    <w:rsid w:val="00E65E2A"/>
    <w:rsid w:val="00E663E4"/>
    <w:rsid w:val="00E66403"/>
    <w:rsid w:val="00E666C8"/>
    <w:rsid w:val="00E66A91"/>
    <w:rsid w:val="00E671C3"/>
    <w:rsid w:val="00E67AA8"/>
    <w:rsid w:val="00E67D5A"/>
    <w:rsid w:val="00E67D7F"/>
    <w:rsid w:val="00E67ECF"/>
    <w:rsid w:val="00E701D8"/>
    <w:rsid w:val="00E70397"/>
    <w:rsid w:val="00E7068B"/>
    <w:rsid w:val="00E709A6"/>
    <w:rsid w:val="00E71425"/>
    <w:rsid w:val="00E71AF6"/>
    <w:rsid w:val="00E71CD3"/>
    <w:rsid w:val="00E71F4E"/>
    <w:rsid w:val="00E72519"/>
    <w:rsid w:val="00E725A7"/>
    <w:rsid w:val="00E72D70"/>
    <w:rsid w:val="00E732F4"/>
    <w:rsid w:val="00E73525"/>
    <w:rsid w:val="00E7352F"/>
    <w:rsid w:val="00E73859"/>
    <w:rsid w:val="00E7395F"/>
    <w:rsid w:val="00E73B60"/>
    <w:rsid w:val="00E73C44"/>
    <w:rsid w:val="00E73D52"/>
    <w:rsid w:val="00E73EDA"/>
    <w:rsid w:val="00E73F7C"/>
    <w:rsid w:val="00E7400E"/>
    <w:rsid w:val="00E74353"/>
    <w:rsid w:val="00E7454B"/>
    <w:rsid w:val="00E7456D"/>
    <w:rsid w:val="00E74A46"/>
    <w:rsid w:val="00E74B0E"/>
    <w:rsid w:val="00E7510F"/>
    <w:rsid w:val="00E7543A"/>
    <w:rsid w:val="00E7597A"/>
    <w:rsid w:val="00E75AC8"/>
    <w:rsid w:val="00E75ADF"/>
    <w:rsid w:val="00E76528"/>
    <w:rsid w:val="00E76C20"/>
    <w:rsid w:val="00E77260"/>
    <w:rsid w:val="00E77647"/>
    <w:rsid w:val="00E77835"/>
    <w:rsid w:val="00E77B6F"/>
    <w:rsid w:val="00E77BE8"/>
    <w:rsid w:val="00E77D4E"/>
    <w:rsid w:val="00E80283"/>
    <w:rsid w:val="00E80770"/>
    <w:rsid w:val="00E80F21"/>
    <w:rsid w:val="00E812AD"/>
    <w:rsid w:val="00E81774"/>
    <w:rsid w:val="00E81AFD"/>
    <w:rsid w:val="00E827D5"/>
    <w:rsid w:val="00E8298E"/>
    <w:rsid w:val="00E83032"/>
    <w:rsid w:val="00E83408"/>
    <w:rsid w:val="00E839C3"/>
    <w:rsid w:val="00E83B9A"/>
    <w:rsid w:val="00E83DF6"/>
    <w:rsid w:val="00E83F86"/>
    <w:rsid w:val="00E84039"/>
    <w:rsid w:val="00E84188"/>
    <w:rsid w:val="00E8435E"/>
    <w:rsid w:val="00E8443F"/>
    <w:rsid w:val="00E848D4"/>
    <w:rsid w:val="00E85EA8"/>
    <w:rsid w:val="00E860DD"/>
    <w:rsid w:val="00E86DC6"/>
    <w:rsid w:val="00E87026"/>
    <w:rsid w:val="00E877FC"/>
    <w:rsid w:val="00E87B15"/>
    <w:rsid w:val="00E90097"/>
    <w:rsid w:val="00E904D6"/>
    <w:rsid w:val="00E905F5"/>
    <w:rsid w:val="00E906F9"/>
    <w:rsid w:val="00E90B9D"/>
    <w:rsid w:val="00E91179"/>
    <w:rsid w:val="00E91291"/>
    <w:rsid w:val="00E91539"/>
    <w:rsid w:val="00E91933"/>
    <w:rsid w:val="00E91DAE"/>
    <w:rsid w:val="00E91E76"/>
    <w:rsid w:val="00E92288"/>
    <w:rsid w:val="00E922F4"/>
    <w:rsid w:val="00E9234E"/>
    <w:rsid w:val="00E92D17"/>
    <w:rsid w:val="00E93026"/>
    <w:rsid w:val="00E93341"/>
    <w:rsid w:val="00E93D45"/>
    <w:rsid w:val="00E93FC7"/>
    <w:rsid w:val="00E94D87"/>
    <w:rsid w:val="00E94F09"/>
    <w:rsid w:val="00E9521D"/>
    <w:rsid w:val="00E9539D"/>
    <w:rsid w:val="00E956AF"/>
    <w:rsid w:val="00E95DDD"/>
    <w:rsid w:val="00E96779"/>
    <w:rsid w:val="00E96D16"/>
    <w:rsid w:val="00E9710C"/>
    <w:rsid w:val="00EA0146"/>
    <w:rsid w:val="00EA0177"/>
    <w:rsid w:val="00EA029B"/>
    <w:rsid w:val="00EA05D0"/>
    <w:rsid w:val="00EA0944"/>
    <w:rsid w:val="00EA09AD"/>
    <w:rsid w:val="00EA0A68"/>
    <w:rsid w:val="00EA0BBE"/>
    <w:rsid w:val="00EA0ED2"/>
    <w:rsid w:val="00EA1593"/>
    <w:rsid w:val="00EA17E1"/>
    <w:rsid w:val="00EA17FF"/>
    <w:rsid w:val="00EA2A3B"/>
    <w:rsid w:val="00EA2CC0"/>
    <w:rsid w:val="00EA2DBD"/>
    <w:rsid w:val="00EA3279"/>
    <w:rsid w:val="00EA332D"/>
    <w:rsid w:val="00EA33F2"/>
    <w:rsid w:val="00EA37C9"/>
    <w:rsid w:val="00EA3892"/>
    <w:rsid w:val="00EA3CBF"/>
    <w:rsid w:val="00EA3FF7"/>
    <w:rsid w:val="00EA410B"/>
    <w:rsid w:val="00EA4142"/>
    <w:rsid w:val="00EA490E"/>
    <w:rsid w:val="00EA4ADD"/>
    <w:rsid w:val="00EA4BD9"/>
    <w:rsid w:val="00EA5590"/>
    <w:rsid w:val="00EA55B2"/>
    <w:rsid w:val="00EA55C1"/>
    <w:rsid w:val="00EA5B1B"/>
    <w:rsid w:val="00EA62B7"/>
    <w:rsid w:val="00EA63CF"/>
    <w:rsid w:val="00EA64DC"/>
    <w:rsid w:val="00EA66BE"/>
    <w:rsid w:val="00EA6B83"/>
    <w:rsid w:val="00EA6E61"/>
    <w:rsid w:val="00EA70C8"/>
    <w:rsid w:val="00EA7306"/>
    <w:rsid w:val="00EA7FF9"/>
    <w:rsid w:val="00EB0130"/>
    <w:rsid w:val="00EB01B7"/>
    <w:rsid w:val="00EB0CBD"/>
    <w:rsid w:val="00EB0FE8"/>
    <w:rsid w:val="00EB100C"/>
    <w:rsid w:val="00EB1186"/>
    <w:rsid w:val="00EB1A24"/>
    <w:rsid w:val="00EB1D7B"/>
    <w:rsid w:val="00EB29F6"/>
    <w:rsid w:val="00EB2C45"/>
    <w:rsid w:val="00EB3A67"/>
    <w:rsid w:val="00EB407F"/>
    <w:rsid w:val="00EB41D9"/>
    <w:rsid w:val="00EB4541"/>
    <w:rsid w:val="00EB46D6"/>
    <w:rsid w:val="00EB4B55"/>
    <w:rsid w:val="00EB4C99"/>
    <w:rsid w:val="00EB4E8F"/>
    <w:rsid w:val="00EB51BE"/>
    <w:rsid w:val="00EB5414"/>
    <w:rsid w:val="00EB5879"/>
    <w:rsid w:val="00EB5A46"/>
    <w:rsid w:val="00EB5E7D"/>
    <w:rsid w:val="00EB5FAE"/>
    <w:rsid w:val="00EB6340"/>
    <w:rsid w:val="00EB6374"/>
    <w:rsid w:val="00EB6C74"/>
    <w:rsid w:val="00EB6EE3"/>
    <w:rsid w:val="00EB737C"/>
    <w:rsid w:val="00EB7A5F"/>
    <w:rsid w:val="00EB7AED"/>
    <w:rsid w:val="00EB7C53"/>
    <w:rsid w:val="00EB7EA5"/>
    <w:rsid w:val="00EB7FB8"/>
    <w:rsid w:val="00EC035B"/>
    <w:rsid w:val="00EC047D"/>
    <w:rsid w:val="00EC067A"/>
    <w:rsid w:val="00EC08B3"/>
    <w:rsid w:val="00EC0981"/>
    <w:rsid w:val="00EC0B6C"/>
    <w:rsid w:val="00EC1056"/>
    <w:rsid w:val="00EC1427"/>
    <w:rsid w:val="00EC1A41"/>
    <w:rsid w:val="00EC1AD2"/>
    <w:rsid w:val="00EC1FCA"/>
    <w:rsid w:val="00EC22B0"/>
    <w:rsid w:val="00EC24CD"/>
    <w:rsid w:val="00EC3436"/>
    <w:rsid w:val="00EC3568"/>
    <w:rsid w:val="00EC35B6"/>
    <w:rsid w:val="00EC37C0"/>
    <w:rsid w:val="00EC3CED"/>
    <w:rsid w:val="00EC3E93"/>
    <w:rsid w:val="00EC4574"/>
    <w:rsid w:val="00EC4CA7"/>
    <w:rsid w:val="00EC4F33"/>
    <w:rsid w:val="00EC522B"/>
    <w:rsid w:val="00EC55C9"/>
    <w:rsid w:val="00EC590F"/>
    <w:rsid w:val="00EC591B"/>
    <w:rsid w:val="00EC5AB8"/>
    <w:rsid w:val="00EC5C56"/>
    <w:rsid w:val="00EC64DD"/>
    <w:rsid w:val="00EC672A"/>
    <w:rsid w:val="00EC77D6"/>
    <w:rsid w:val="00EC7D49"/>
    <w:rsid w:val="00EC7DF0"/>
    <w:rsid w:val="00EC7E8E"/>
    <w:rsid w:val="00ED04ED"/>
    <w:rsid w:val="00ED053A"/>
    <w:rsid w:val="00ED05D6"/>
    <w:rsid w:val="00ED061A"/>
    <w:rsid w:val="00ED0CA9"/>
    <w:rsid w:val="00ED0D33"/>
    <w:rsid w:val="00ED0E68"/>
    <w:rsid w:val="00ED1027"/>
    <w:rsid w:val="00ED13E8"/>
    <w:rsid w:val="00ED1458"/>
    <w:rsid w:val="00ED1464"/>
    <w:rsid w:val="00ED14DE"/>
    <w:rsid w:val="00ED1806"/>
    <w:rsid w:val="00ED1E4C"/>
    <w:rsid w:val="00ED24B4"/>
    <w:rsid w:val="00ED29BF"/>
    <w:rsid w:val="00ED2DB8"/>
    <w:rsid w:val="00ED36EF"/>
    <w:rsid w:val="00ED3B9F"/>
    <w:rsid w:val="00ED4492"/>
    <w:rsid w:val="00ED4516"/>
    <w:rsid w:val="00ED4C25"/>
    <w:rsid w:val="00ED4F9B"/>
    <w:rsid w:val="00ED5085"/>
    <w:rsid w:val="00ED50B8"/>
    <w:rsid w:val="00ED58F7"/>
    <w:rsid w:val="00ED5BF0"/>
    <w:rsid w:val="00ED5CDB"/>
    <w:rsid w:val="00ED5FF1"/>
    <w:rsid w:val="00ED616F"/>
    <w:rsid w:val="00ED6554"/>
    <w:rsid w:val="00ED678D"/>
    <w:rsid w:val="00ED7237"/>
    <w:rsid w:val="00ED735F"/>
    <w:rsid w:val="00ED73C4"/>
    <w:rsid w:val="00ED7842"/>
    <w:rsid w:val="00ED7A7A"/>
    <w:rsid w:val="00ED7CEE"/>
    <w:rsid w:val="00EE030D"/>
    <w:rsid w:val="00EE0788"/>
    <w:rsid w:val="00EE0B60"/>
    <w:rsid w:val="00EE1D23"/>
    <w:rsid w:val="00EE221F"/>
    <w:rsid w:val="00EE24D4"/>
    <w:rsid w:val="00EE26C8"/>
    <w:rsid w:val="00EE2931"/>
    <w:rsid w:val="00EE2D54"/>
    <w:rsid w:val="00EE2F83"/>
    <w:rsid w:val="00EE3080"/>
    <w:rsid w:val="00EE3197"/>
    <w:rsid w:val="00EE4269"/>
    <w:rsid w:val="00EE42AA"/>
    <w:rsid w:val="00EE454B"/>
    <w:rsid w:val="00EE4D23"/>
    <w:rsid w:val="00EE4EF6"/>
    <w:rsid w:val="00EE504D"/>
    <w:rsid w:val="00EE5C19"/>
    <w:rsid w:val="00EE5EC9"/>
    <w:rsid w:val="00EE60D3"/>
    <w:rsid w:val="00EE6485"/>
    <w:rsid w:val="00EE72C7"/>
    <w:rsid w:val="00EE7966"/>
    <w:rsid w:val="00EF0296"/>
    <w:rsid w:val="00EF0629"/>
    <w:rsid w:val="00EF0A7B"/>
    <w:rsid w:val="00EF0C3C"/>
    <w:rsid w:val="00EF14E1"/>
    <w:rsid w:val="00EF1F6F"/>
    <w:rsid w:val="00EF22B4"/>
    <w:rsid w:val="00EF25C1"/>
    <w:rsid w:val="00EF2A92"/>
    <w:rsid w:val="00EF3655"/>
    <w:rsid w:val="00EF37B0"/>
    <w:rsid w:val="00EF38F1"/>
    <w:rsid w:val="00EF3DA1"/>
    <w:rsid w:val="00EF3E09"/>
    <w:rsid w:val="00EF3EF6"/>
    <w:rsid w:val="00EF3F40"/>
    <w:rsid w:val="00EF44B7"/>
    <w:rsid w:val="00EF4658"/>
    <w:rsid w:val="00EF47C2"/>
    <w:rsid w:val="00EF47E1"/>
    <w:rsid w:val="00EF48E5"/>
    <w:rsid w:val="00EF4A7C"/>
    <w:rsid w:val="00EF4E34"/>
    <w:rsid w:val="00EF5510"/>
    <w:rsid w:val="00EF56DE"/>
    <w:rsid w:val="00EF5E08"/>
    <w:rsid w:val="00EF662B"/>
    <w:rsid w:val="00EF68EE"/>
    <w:rsid w:val="00EF6D75"/>
    <w:rsid w:val="00EF7088"/>
    <w:rsid w:val="00EF7143"/>
    <w:rsid w:val="00EF7FC4"/>
    <w:rsid w:val="00F000F2"/>
    <w:rsid w:val="00F00103"/>
    <w:rsid w:val="00F0013A"/>
    <w:rsid w:val="00F00942"/>
    <w:rsid w:val="00F00B4D"/>
    <w:rsid w:val="00F00C0E"/>
    <w:rsid w:val="00F01218"/>
    <w:rsid w:val="00F016D6"/>
    <w:rsid w:val="00F01BF1"/>
    <w:rsid w:val="00F02163"/>
    <w:rsid w:val="00F0236E"/>
    <w:rsid w:val="00F02709"/>
    <w:rsid w:val="00F02DBC"/>
    <w:rsid w:val="00F02E6D"/>
    <w:rsid w:val="00F030D3"/>
    <w:rsid w:val="00F032DE"/>
    <w:rsid w:val="00F040DD"/>
    <w:rsid w:val="00F040F2"/>
    <w:rsid w:val="00F04EAE"/>
    <w:rsid w:val="00F05583"/>
    <w:rsid w:val="00F05DBC"/>
    <w:rsid w:val="00F05E23"/>
    <w:rsid w:val="00F05EC1"/>
    <w:rsid w:val="00F06696"/>
    <w:rsid w:val="00F06A50"/>
    <w:rsid w:val="00F06BBD"/>
    <w:rsid w:val="00F0756E"/>
    <w:rsid w:val="00F07674"/>
    <w:rsid w:val="00F07A82"/>
    <w:rsid w:val="00F10114"/>
    <w:rsid w:val="00F10541"/>
    <w:rsid w:val="00F112DA"/>
    <w:rsid w:val="00F115D5"/>
    <w:rsid w:val="00F11D9D"/>
    <w:rsid w:val="00F12B68"/>
    <w:rsid w:val="00F12BF8"/>
    <w:rsid w:val="00F12F04"/>
    <w:rsid w:val="00F139F3"/>
    <w:rsid w:val="00F13C7F"/>
    <w:rsid w:val="00F13F80"/>
    <w:rsid w:val="00F14D27"/>
    <w:rsid w:val="00F1517C"/>
    <w:rsid w:val="00F15689"/>
    <w:rsid w:val="00F15763"/>
    <w:rsid w:val="00F15917"/>
    <w:rsid w:val="00F169DC"/>
    <w:rsid w:val="00F16B8A"/>
    <w:rsid w:val="00F16E84"/>
    <w:rsid w:val="00F16FCE"/>
    <w:rsid w:val="00F17577"/>
    <w:rsid w:val="00F17B53"/>
    <w:rsid w:val="00F17BBA"/>
    <w:rsid w:val="00F17CA6"/>
    <w:rsid w:val="00F2000E"/>
    <w:rsid w:val="00F207EF"/>
    <w:rsid w:val="00F20EC5"/>
    <w:rsid w:val="00F21499"/>
    <w:rsid w:val="00F21714"/>
    <w:rsid w:val="00F21A16"/>
    <w:rsid w:val="00F21D89"/>
    <w:rsid w:val="00F227B7"/>
    <w:rsid w:val="00F22BF9"/>
    <w:rsid w:val="00F2306B"/>
    <w:rsid w:val="00F2342B"/>
    <w:rsid w:val="00F24D3D"/>
    <w:rsid w:val="00F250C8"/>
    <w:rsid w:val="00F2549B"/>
    <w:rsid w:val="00F25B0B"/>
    <w:rsid w:val="00F26028"/>
    <w:rsid w:val="00F26367"/>
    <w:rsid w:val="00F269DA"/>
    <w:rsid w:val="00F26B98"/>
    <w:rsid w:val="00F271E9"/>
    <w:rsid w:val="00F27435"/>
    <w:rsid w:val="00F278CA"/>
    <w:rsid w:val="00F2790C"/>
    <w:rsid w:val="00F27DA1"/>
    <w:rsid w:val="00F300A2"/>
    <w:rsid w:val="00F302D0"/>
    <w:rsid w:val="00F30628"/>
    <w:rsid w:val="00F30D0C"/>
    <w:rsid w:val="00F31A3F"/>
    <w:rsid w:val="00F31A77"/>
    <w:rsid w:val="00F31A7D"/>
    <w:rsid w:val="00F32682"/>
    <w:rsid w:val="00F3312D"/>
    <w:rsid w:val="00F33360"/>
    <w:rsid w:val="00F33458"/>
    <w:rsid w:val="00F338E2"/>
    <w:rsid w:val="00F338F6"/>
    <w:rsid w:val="00F33E54"/>
    <w:rsid w:val="00F3404E"/>
    <w:rsid w:val="00F341F8"/>
    <w:rsid w:val="00F34727"/>
    <w:rsid w:val="00F34738"/>
    <w:rsid w:val="00F34B57"/>
    <w:rsid w:val="00F35033"/>
    <w:rsid w:val="00F35103"/>
    <w:rsid w:val="00F35231"/>
    <w:rsid w:val="00F35510"/>
    <w:rsid w:val="00F35540"/>
    <w:rsid w:val="00F36361"/>
    <w:rsid w:val="00F36D06"/>
    <w:rsid w:val="00F374BE"/>
    <w:rsid w:val="00F3784F"/>
    <w:rsid w:val="00F37A47"/>
    <w:rsid w:val="00F37B42"/>
    <w:rsid w:val="00F37B83"/>
    <w:rsid w:val="00F37F51"/>
    <w:rsid w:val="00F37FF0"/>
    <w:rsid w:val="00F408DC"/>
    <w:rsid w:val="00F408DE"/>
    <w:rsid w:val="00F40D94"/>
    <w:rsid w:val="00F41286"/>
    <w:rsid w:val="00F41727"/>
    <w:rsid w:val="00F417E1"/>
    <w:rsid w:val="00F42057"/>
    <w:rsid w:val="00F42773"/>
    <w:rsid w:val="00F42CC9"/>
    <w:rsid w:val="00F42CE7"/>
    <w:rsid w:val="00F42E31"/>
    <w:rsid w:val="00F4308D"/>
    <w:rsid w:val="00F4336D"/>
    <w:rsid w:val="00F43441"/>
    <w:rsid w:val="00F435E8"/>
    <w:rsid w:val="00F4401F"/>
    <w:rsid w:val="00F4408B"/>
    <w:rsid w:val="00F44548"/>
    <w:rsid w:val="00F44756"/>
    <w:rsid w:val="00F447A0"/>
    <w:rsid w:val="00F4480E"/>
    <w:rsid w:val="00F44C33"/>
    <w:rsid w:val="00F45438"/>
    <w:rsid w:val="00F45663"/>
    <w:rsid w:val="00F458A2"/>
    <w:rsid w:val="00F45BFB"/>
    <w:rsid w:val="00F45DC8"/>
    <w:rsid w:val="00F4604C"/>
    <w:rsid w:val="00F461DC"/>
    <w:rsid w:val="00F4648B"/>
    <w:rsid w:val="00F46734"/>
    <w:rsid w:val="00F467A6"/>
    <w:rsid w:val="00F46925"/>
    <w:rsid w:val="00F46D04"/>
    <w:rsid w:val="00F46D11"/>
    <w:rsid w:val="00F46D49"/>
    <w:rsid w:val="00F46E58"/>
    <w:rsid w:val="00F470BF"/>
    <w:rsid w:val="00F47664"/>
    <w:rsid w:val="00F47875"/>
    <w:rsid w:val="00F507BC"/>
    <w:rsid w:val="00F507BE"/>
    <w:rsid w:val="00F508F5"/>
    <w:rsid w:val="00F50BDC"/>
    <w:rsid w:val="00F5109A"/>
    <w:rsid w:val="00F513DB"/>
    <w:rsid w:val="00F51BAE"/>
    <w:rsid w:val="00F51DB8"/>
    <w:rsid w:val="00F51E45"/>
    <w:rsid w:val="00F522F0"/>
    <w:rsid w:val="00F5236F"/>
    <w:rsid w:val="00F52557"/>
    <w:rsid w:val="00F52A46"/>
    <w:rsid w:val="00F52B87"/>
    <w:rsid w:val="00F5322E"/>
    <w:rsid w:val="00F53802"/>
    <w:rsid w:val="00F53B39"/>
    <w:rsid w:val="00F53C2F"/>
    <w:rsid w:val="00F54674"/>
    <w:rsid w:val="00F546A4"/>
    <w:rsid w:val="00F54CB8"/>
    <w:rsid w:val="00F55B24"/>
    <w:rsid w:val="00F55C54"/>
    <w:rsid w:val="00F5613E"/>
    <w:rsid w:val="00F561D0"/>
    <w:rsid w:val="00F56242"/>
    <w:rsid w:val="00F5652B"/>
    <w:rsid w:val="00F56820"/>
    <w:rsid w:val="00F572D3"/>
    <w:rsid w:val="00F57A37"/>
    <w:rsid w:val="00F6001C"/>
    <w:rsid w:val="00F60187"/>
    <w:rsid w:val="00F604CA"/>
    <w:rsid w:val="00F614A0"/>
    <w:rsid w:val="00F6208A"/>
    <w:rsid w:val="00F626A0"/>
    <w:rsid w:val="00F62C55"/>
    <w:rsid w:val="00F62CFB"/>
    <w:rsid w:val="00F62E31"/>
    <w:rsid w:val="00F62EB5"/>
    <w:rsid w:val="00F63135"/>
    <w:rsid w:val="00F63504"/>
    <w:rsid w:val="00F6399C"/>
    <w:rsid w:val="00F63C8B"/>
    <w:rsid w:val="00F63CA9"/>
    <w:rsid w:val="00F643C7"/>
    <w:rsid w:val="00F64537"/>
    <w:rsid w:val="00F6458A"/>
    <w:rsid w:val="00F6488D"/>
    <w:rsid w:val="00F64D00"/>
    <w:rsid w:val="00F656E1"/>
    <w:rsid w:val="00F65D92"/>
    <w:rsid w:val="00F65E82"/>
    <w:rsid w:val="00F65F5D"/>
    <w:rsid w:val="00F667D3"/>
    <w:rsid w:val="00F66C85"/>
    <w:rsid w:val="00F66F40"/>
    <w:rsid w:val="00F67036"/>
    <w:rsid w:val="00F67780"/>
    <w:rsid w:val="00F700C6"/>
    <w:rsid w:val="00F701A0"/>
    <w:rsid w:val="00F70A77"/>
    <w:rsid w:val="00F71078"/>
    <w:rsid w:val="00F716B4"/>
    <w:rsid w:val="00F718D5"/>
    <w:rsid w:val="00F7191E"/>
    <w:rsid w:val="00F724DB"/>
    <w:rsid w:val="00F73135"/>
    <w:rsid w:val="00F735B4"/>
    <w:rsid w:val="00F73701"/>
    <w:rsid w:val="00F7372B"/>
    <w:rsid w:val="00F73D8A"/>
    <w:rsid w:val="00F74069"/>
    <w:rsid w:val="00F7423D"/>
    <w:rsid w:val="00F74411"/>
    <w:rsid w:val="00F74692"/>
    <w:rsid w:val="00F74745"/>
    <w:rsid w:val="00F748CD"/>
    <w:rsid w:val="00F74BCA"/>
    <w:rsid w:val="00F75218"/>
    <w:rsid w:val="00F752A4"/>
    <w:rsid w:val="00F752C6"/>
    <w:rsid w:val="00F753C9"/>
    <w:rsid w:val="00F75512"/>
    <w:rsid w:val="00F75716"/>
    <w:rsid w:val="00F75D09"/>
    <w:rsid w:val="00F75F9D"/>
    <w:rsid w:val="00F760E1"/>
    <w:rsid w:val="00F760F6"/>
    <w:rsid w:val="00F763DC"/>
    <w:rsid w:val="00F764E3"/>
    <w:rsid w:val="00F771F6"/>
    <w:rsid w:val="00F7733A"/>
    <w:rsid w:val="00F778C5"/>
    <w:rsid w:val="00F77B73"/>
    <w:rsid w:val="00F77C7D"/>
    <w:rsid w:val="00F80316"/>
    <w:rsid w:val="00F80596"/>
    <w:rsid w:val="00F8079F"/>
    <w:rsid w:val="00F80FDB"/>
    <w:rsid w:val="00F81342"/>
    <w:rsid w:val="00F81636"/>
    <w:rsid w:val="00F8220F"/>
    <w:rsid w:val="00F82405"/>
    <w:rsid w:val="00F8244F"/>
    <w:rsid w:val="00F826A9"/>
    <w:rsid w:val="00F82B55"/>
    <w:rsid w:val="00F83123"/>
    <w:rsid w:val="00F83176"/>
    <w:rsid w:val="00F832AB"/>
    <w:rsid w:val="00F83468"/>
    <w:rsid w:val="00F8389E"/>
    <w:rsid w:val="00F83FFD"/>
    <w:rsid w:val="00F842E1"/>
    <w:rsid w:val="00F84439"/>
    <w:rsid w:val="00F84C4D"/>
    <w:rsid w:val="00F8512B"/>
    <w:rsid w:val="00F86157"/>
    <w:rsid w:val="00F861A6"/>
    <w:rsid w:val="00F864C0"/>
    <w:rsid w:val="00F865A8"/>
    <w:rsid w:val="00F86815"/>
    <w:rsid w:val="00F868C8"/>
    <w:rsid w:val="00F86C4A"/>
    <w:rsid w:val="00F872B6"/>
    <w:rsid w:val="00F873BB"/>
    <w:rsid w:val="00F90139"/>
    <w:rsid w:val="00F90E25"/>
    <w:rsid w:val="00F90F9D"/>
    <w:rsid w:val="00F91FE8"/>
    <w:rsid w:val="00F92AD8"/>
    <w:rsid w:val="00F92DB3"/>
    <w:rsid w:val="00F92F14"/>
    <w:rsid w:val="00F9364E"/>
    <w:rsid w:val="00F93837"/>
    <w:rsid w:val="00F93DD8"/>
    <w:rsid w:val="00F93EF3"/>
    <w:rsid w:val="00F942F7"/>
    <w:rsid w:val="00F94662"/>
    <w:rsid w:val="00F948D9"/>
    <w:rsid w:val="00F94C48"/>
    <w:rsid w:val="00F95241"/>
    <w:rsid w:val="00F95290"/>
    <w:rsid w:val="00F955FA"/>
    <w:rsid w:val="00F959B4"/>
    <w:rsid w:val="00F959C0"/>
    <w:rsid w:val="00F95BB9"/>
    <w:rsid w:val="00F9639E"/>
    <w:rsid w:val="00F969C2"/>
    <w:rsid w:val="00F9720A"/>
    <w:rsid w:val="00F97D9A"/>
    <w:rsid w:val="00FA0733"/>
    <w:rsid w:val="00FA0BC4"/>
    <w:rsid w:val="00FA17AD"/>
    <w:rsid w:val="00FA1BCC"/>
    <w:rsid w:val="00FA226D"/>
    <w:rsid w:val="00FA2399"/>
    <w:rsid w:val="00FA2624"/>
    <w:rsid w:val="00FA28BD"/>
    <w:rsid w:val="00FA2F4B"/>
    <w:rsid w:val="00FA3D31"/>
    <w:rsid w:val="00FA3F45"/>
    <w:rsid w:val="00FA416F"/>
    <w:rsid w:val="00FA4339"/>
    <w:rsid w:val="00FA4C98"/>
    <w:rsid w:val="00FA502E"/>
    <w:rsid w:val="00FA51CD"/>
    <w:rsid w:val="00FA5289"/>
    <w:rsid w:val="00FA52CB"/>
    <w:rsid w:val="00FA5435"/>
    <w:rsid w:val="00FA5833"/>
    <w:rsid w:val="00FA5AB7"/>
    <w:rsid w:val="00FA5BFB"/>
    <w:rsid w:val="00FA5CF7"/>
    <w:rsid w:val="00FA5D07"/>
    <w:rsid w:val="00FA5DC2"/>
    <w:rsid w:val="00FA5F6F"/>
    <w:rsid w:val="00FA6F48"/>
    <w:rsid w:val="00FA7082"/>
    <w:rsid w:val="00FA73B2"/>
    <w:rsid w:val="00FA73EA"/>
    <w:rsid w:val="00FA77D5"/>
    <w:rsid w:val="00FA7844"/>
    <w:rsid w:val="00FA7A85"/>
    <w:rsid w:val="00FA7C7D"/>
    <w:rsid w:val="00FA7DAA"/>
    <w:rsid w:val="00FA7E34"/>
    <w:rsid w:val="00FA7E8F"/>
    <w:rsid w:val="00FB04C8"/>
    <w:rsid w:val="00FB0BC9"/>
    <w:rsid w:val="00FB0DCE"/>
    <w:rsid w:val="00FB0E54"/>
    <w:rsid w:val="00FB100A"/>
    <w:rsid w:val="00FB10EA"/>
    <w:rsid w:val="00FB1142"/>
    <w:rsid w:val="00FB129D"/>
    <w:rsid w:val="00FB15B4"/>
    <w:rsid w:val="00FB18B6"/>
    <w:rsid w:val="00FB1B0D"/>
    <w:rsid w:val="00FB1C00"/>
    <w:rsid w:val="00FB20CC"/>
    <w:rsid w:val="00FB2963"/>
    <w:rsid w:val="00FB2B8F"/>
    <w:rsid w:val="00FB2C78"/>
    <w:rsid w:val="00FB346A"/>
    <w:rsid w:val="00FB3650"/>
    <w:rsid w:val="00FB3B91"/>
    <w:rsid w:val="00FB3D17"/>
    <w:rsid w:val="00FB4132"/>
    <w:rsid w:val="00FB484D"/>
    <w:rsid w:val="00FB4931"/>
    <w:rsid w:val="00FB495F"/>
    <w:rsid w:val="00FB49AA"/>
    <w:rsid w:val="00FB5235"/>
    <w:rsid w:val="00FB540A"/>
    <w:rsid w:val="00FB5663"/>
    <w:rsid w:val="00FB5799"/>
    <w:rsid w:val="00FB5A0D"/>
    <w:rsid w:val="00FB5BAD"/>
    <w:rsid w:val="00FB5BCE"/>
    <w:rsid w:val="00FB6008"/>
    <w:rsid w:val="00FB6266"/>
    <w:rsid w:val="00FB65D9"/>
    <w:rsid w:val="00FB67F1"/>
    <w:rsid w:val="00FB6975"/>
    <w:rsid w:val="00FB6CE7"/>
    <w:rsid w:val="00FB6DDF"/>
    <w:rsid w:val="00FB71C4"/>
    <w:rsid w:val="00FB7346"/>
    <w:rsid w:val="00FB7B60"/>
    <w:rsid w:val="00FB7C32"/>
    <w:rsid w:val="00FB7F3F"/>
    <w:rsid w:val="00FC0035"/>
    <w:rsid w:val="00FC05FA"/>
    <w:rsid w:val="00FC09E9"/>
    <w:rsid w:val="00FC0A8C"/>
    <w:rsid w:val="00FC16D5"/>
    <w:rsid w:val="00FC1D12"/>
    <w:rsid w:val="00FC2B81"/>
    <w:rsid w:val="00FC2F8F"/>
    <w:rsid w:val="00FC3232"/>
    <w:rsid w:val="00FC331E"/>
    <w:rsid w:val="00FC4638"/>
    <w:rsid w:val="00FC48F8"/>
    <w:rsid w:val="00FC4905"/>
    <w:rsid w:val="00FC4ED2"/>
    <w:rsid w:val="00FC51DF"/>
    <w:rsid w:val="00FC657C"/>
    <w:rsid w:val="00FC686B"/>
    <w:rsid w:val="00FC731E"/>
    <w:rsid w:val="00FC758D"/>
    <w:rsid w:val="00FC76F8"/>
    <w:rsid w:val="00FC7814"/>
    <w:rsid w:val="00FC7BAC"/>
    <w:rsid w:val="00FC7BEE"/>
    <w:rsid w:val="00FC7C73"/>
    <w:rsid w:val="00FD0006"/>
    <w:rsid w:val="00FD0205"/>
    <w:rsid w:val="00FD0312"/>
    <w:rsid w:val="00FD057D"/>
    <w:rsid w:val="00FD0ABA"/>
    <w:rsid w:val="00FD0D4E"/>
    <w:rsid w:val="00FD0DFF"/>
    <w:rsid w:val="00FD10CC"/>
    <w:rsid w:val="00FD1326"/>
    <w:rsid w:val="00FD1582"/>
    <w:rsid w:val="00FD17CF"/>
    <w:rsid w:val="00FD193F"/>
    <w:rsid w:val="00FD1A86"/>
    <w:rsid w:val="00FD20D6"/>
    <w:rsid w:val="00FD22DA"/>
    <w:rsid w:val="00FD253C"/>
    <w:rsid w:val="00FD286A"/>
    <w:rsid w:val="00FD2ACD"/>
    <w:rsid w:val="00FD2DC9"/>
    <w:rsid w:val="00FD2E36"/>
    <w:rsid w:val="00FD2FE9"/>
    <w:rsid w:val="00FD3902"/>
    <w:rsid w:val="00FD39E8"/>
    <w:rsid w:val="00FD3D68"/>
    <w:rsid w:val="00FD3DE2"/>
    <w:rsid w:val="00FD447F"/>
    <w:rsid w:val="00FD44A1"/>
    <w:rsid w:val="00FD452B"/>
    <w:rsid w:val="00FD59CA"/>
    <w:rsid w:val="00FD5C89"/>
    <w:rsid w:val="00FD6042"/>
    <w:rsid w:val="00FD6222"/>
    <w:rsid w:val="00FD68B6"/>
    <w:rsid w:val="00FD6B4E"/>
    <w:rsid w:val="00FD6C91"/>
    <w:rsid w:val="00FD720A"/>
    <w:rsid w:val="00FD7911"/>
    <w:rsid w:val="00FD7FDA"/>
    <w:rsid w:val="00FE0050"/>
    <w:rsid w:val="00FE0147"/>
    <w:rsid w:val="00FE0674"/>
    <w:rsid w:val="00FE096F"/>
    <w:rsid w:val="00FE0A34"/>
    <w:rsid w:val="00FE1507"/>
    <w:rsid w:val="00FE1991"/>
    <w:rsid w:val="00FE1AF5"/>
    <w:rsid w:val="00FE1F83"/>
    <w:rsid w:val="00FE2413"/>
    <w:rsid w:val="00FE2BE1"/>
    <w:rsid w:val="00FE2D0D"/>
    <w:rsid w:val="00FE2D15"/>
    <w:rsid w:val="00FE3213"/>
    <w:rsid w:val="00FE3559"/>
    <w:rsid w:val="00FE37C1"/>
    <w:rsid w:val="00FE3D45"/>
    <w:rsid w:val="00FE3D93"/>
    <w:rsid w:val="00FE444A"/>
    <w:rsid w:val="00FE48AB"/>
    <w:rsid w:val="00FE4967"/>
    <w:rsid w:val="00FE4E2C"/>
    <w:rsid w:val="00FE4E41"/>
    <w:rsid w:val="00FE4F6A"/>
    <w:rsid w:val="00FE5822"/>
    <w:rsid w:val="00FE5EDA"/>
    <w:rsid w:val="00FE615E"/>
    <w:rsid w:val="00FE65FA"/>
    <w:rsid w:val="00FE6A32"/>
    <w:rsid w:val="00FE7328"/>
    <w:rsid w:val="00FE7521"/>
    <w:rsid w:val="00FE75DB"/>
    <w:rsid w:val="00FE79D6"/>
    <w:rsid w:val="00FE7F97"/>
    <w:rsid w:val="00FF04BD"/>
    <w:rsid w:val="00FF09A4"/>
    <w:rsid w:val="00FF0F5B"/>
    <w:rsid w:val="00FF1154"/>
    <w:rsid w:val="00FF177E"/>
    <w:rsid w:val="00FF1B5D"/>
    <w:rsid w:val="00FF1C5C"/>
    <w:rsid w:val="00FF1C98"/>
    <w:rsid w:val="00FF21D9"/>
    <w:rsid w:val="00FF35C6"/>
    <w:rsid w:val="00FF3D3E"/>
    <w:rsid w:val="00FF400E"/>
    <w:rsid w:val="00FF4447"/>
    <w:rsid w:val="00FF4457"/>
    <w:rsid w:val="00FF44AB"/>
    <w:rsid w:val="00FF45E6"/>
    <w:rsid w:val="00FF490E"/>
    <w:rsid w:val="00FF4915"/>
    <w:rsid w:val="00FF5A4B"/>
    <w:rsid w:val="00FF6DCA"/>
    <w:rsid w:val="00FF6F18"/>
    <w:rsid w:val="00FF766D"/>
    <w:rsid w:val="00FF768F"/>
    <w:rsid w:val="00FF7979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D7B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7BB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8B1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137B"/>
    <w:rPr>
      <w:sz w:val="24"/>
      <w:szCs w:val="24"/>
    </w:rPr>
  </w:style>
  <w:style w:type="paragraph" w:styleId="Zhlav">
    <w:name w:val="header"/>
    <w:basedOn w:val="Normln"/>
    <w:link w:val="ZhlavChar"/>
    <w:unhideWhenUsed/>
    <w:rsid w:val="00F546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6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3D7B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7BB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8B13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137B"/>
    <w:rPr>
      <w:sz w:val="24"/>
      <w:szCs w:val="24"/>
    </w:rPr>
  </w:style>
  <w:style w:type="paragraph" w:styleId="Zhlav">
    <w:name w:val="header"/>
    <w:basedOn w:val="Normln"/>
    <w:link w:val="ZhlavChar"/>
    <w:unhideWhenUsed/>
    <w:rsid w:val="00F546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46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1616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5</cp:revision>
  <cp:lastPrinted>2018-07-16T10:07:00Z</cp:lastPrinted>
  <dcterms:created xsi:type="dcterms:W3CDTF">2018-06-13T05:23:00Z</dcterms:created>
  <dcterms:modified xsi:type="dcterms:W3CDTF">2018-07-16T10:07:00Z</dcterms:modified>
</cp:coreProperties>
</file>