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FB" w:rsidRDefault="00705DFB" w:rsidP="00705DFB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7668E2">
        <w:rPr>
          <w:rFonts w:asciiTheme="minorHAnsi" w:hAnsiTheme="minorHAnsi" w:cs="Arial"/>
          <w:b/>
          <w:bCs/>
          <w:sz w:val="22"/>
          <w:szCs w:val="22"/>
          <w:u w:val="single"/>
        </w:rPr>
        <w:t>Příbalový leták</w:t>
      </w:r>
    </w:p>
    <w:p w:rsidR="00705DFB" w:rsidRDefault="00705DFB" w:rsidP="00705DFB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05DFB" w:rsidRPr="007668E2" w:rsidRDefault="00705DFB" w:rsidP="00705DFB">
      <w:pPr>
        <w:rPr>
          <w:rFonts w:asciiTheme="minorHAnsi" w:hAnsiTheme="minorHAnsi" w:cs="Arial"/>
          <w:bCs/>
          <w:sz w:val="22"/>
          <w:szCs w:val="22"/>
        </w:rPr>
      </w:pPr>
      <w:r w:rsidRPr="007668E2">
        <w:rPr>
          <w:rFonts w:asciiTheme="minorHAnsi" w:hAnsiTheme="minorHAnsi" w:cs="Arial"/>
          <w:bCs/>
          <w:sz w:val="22"/>
          <w:szCs w:val="22"/>
        </w:rPr>
        <w:t xml:space="preserve">LOGO </w:t>
      </w:r>
      <w:proofErr w:type="spellStart"/>
      <w:r w:rsidRPr="007668E2">
        <w:rPr>
          <w:rFonts w:asciiTheme="minorHAnsi" w:hAnsiTheme="minorHAnsi" w:cs="Arial"/>
          <w:bCs/>
          <w:sz w:val="22"/>
          <w:szCs w:val="22"/>
        </w:rPr>
        <w:t>Pet</w:t>
      </w:r>
      <w:proofErr w:type="spellEnd"/>
      <w:r w:rsidRPr="007668E2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668E2">
        <w:rPr>
          <w:rFonts w:asciiTheme="minorHAnsi" w:hAnsiTheme="minorHAnsi" w:cs="Arial"/>
          <w:bCs/>
          <w:sz w:val="22"/>
          <w:szCs w:val="22"/>
        </w:rPr>
        <w:t>Health</w:t>
      </w:r>
      <w:proofErr w:type="spellEnd"/>
      <w:r w:rsidRPr="007668E2">
        <w:rPr>
          <w:rFonts w:asciiTheme="minorHAnsi" w:hAnsiTheme="minorHAnsi" w:cs="Arial"/>
          <w:bCs/>
          <w:sz w:val="22"/>
          <w:szCs w:val="22"/>
        </w:rPr>
        <w:t xml:space="preserve"> Care</w:t>
      </w:r>
    </w:p>
    <w:p w:rsidR="00705DFB" w:rsidRDefault="00705DFB" w:rsidP="00705DFB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05DFB" w:rsidRDefault="00705DFB" w:rsidP="00705DFB">
      <w:pPr>
        <w:rPr>
          <w:rFonts w:asciiTheme="minorHAnsi" w:hAnsiTheme="minorHAnsi" w:cs="Arial"/>
          <w:b/>
          <w:bCs/>
          <w:sz w:val="22"/>
          <w:szCs w:val="22"/>
        </w:rPr>
      </w:pPr>
      <w:r w:rsidRPr="007668E2">
        <w:rPr>
          <w:rFonts w:asciiTheme="minorHAnsi" w:hAnsiTheme="minorHAnsi" w:cs="Arial"/>
          <w:b/>
          <w:bCs/>
          <w:sz w:val="22"/>
          <w:szCs w:val="22"/>
        </w:rPr>
        <w:t>Péče o uši</w:t>
      </w:r>
    </w:p>
    <w:p w:rsidR="00705DFB" w:rsidRDefault="00705DFB" w:rsidP="00705DFB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05DFB" w:rsidRDefault="00705DFB" w:rsidP="00705DFB">
      <w:pPr>
        <w:rPr>
          <w:rFonts w:asciiTheme="minorHAnsi" w:hAnsiTheme="minorHAnsi" w:cs="Arial"/>
          <w:bCs/>
          <w:sz w:val="22"/>
          <w:szCs w:val="22"/>
        </w:rPr>
      </w:pPr>
      <w:r w:rsidRPr="007668E2">
        <w:rPr>
          <w:rFonts w:asciiTheme="minorHAnsi" w:hAnsiTheme="minorHAnsi" w:cs="Arial"/>
          <w:bCs/>
          <w:sz w:val="22"/>
          <w:szCs w:val="22"/>
        </w:rPr>
        <w:t>Roztok 100 ml</w:t>
      </w:r>
    </w:p>
    <w:p w:rsidR="00705DFB" w:rsidRDefault="00705DFB" w:rsidP="00705DFB">
      <w:pPr>
        <w:rPr>
          <w:rFonts w:asciiTheme="minorHAnsi" w:hAnsiTheme="minorHAnsi" w:cs="Arial"/>
          <w:bCs/>
          <w:sz w:val="22"/>
          <w:szCs w:val="22"/>
        </w:rPr>
      </w:pPr>
    </w:p>
    <w:p w:rsidR="00705DFB" w:rsidRDefault="00705DFB" w:rsidP="00705DFB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Co je péče o uši a proč ji používat?</w:t>
      </w:r>
    </w:p>
    <w:p w:rsidR="00705DFB" w:rsidRDefault="00705DFB" w:rsidP="00705DFB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Veterinární přípravek péče o uši je určen pro šetrnou péči o zevní zvukovod psa a kočky. Odstraňuje nečistoty a nadměrný maz. Obsahuje účinné látky přírodního charakteru. Pravidelná péče o uši snižuje riziko zdravotních problémů a může napomáhat předcházet hluchotě.</w:t>
      </w:r>
    </w:p>
    <w:p w:rsidR="00705DFB" w:rsidRDefault="00705DFB" w:rsidP="00705DFB">
      <w:pPr>
        <w:rPr>
          <w:rFonts w:asciiTheme="minorHAnsi" w:hAnsiTheme="minorHAnsi" w:cs="Arial"/>
          <w:bCs/>
          <w:sz w:val="22"/>
          <w:szCs w:val="22"/>
        </w:rPr>
      </w:pPr>
    </w:p>
    <w:p w:rsidR="00705DFB" w:rsidRDefault="00705DFB" w:rsidP="00705DFB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Jaké účinné látky obsahuje?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1716"/>
        <w:gridCol w:w="1701"/>
      </w:tblGrid>
      <w:tr w:rsidR="00705DFB" w:rsidTr="00705DFB">
        <w:tc>
          <w:tcPr>
            <w:tcW w:w="3070" w:type="dxa"/>
          </w:tcPr>
          <w:p w:rsidR="00705DFB" w:rsidRDefault="00705DFB" w:rsidP="00705D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Aktivní látky</w:t>
            </w:r>
          </w:p>
          <w:p w:rsidR="00705DFB" w:rsidRDefault="00705DFB" w:rsidP="00705D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16" w:type="dxa"/>
          </w:tcPr>
          <w:p w:rsidR="00705DFB" w:rsidRDefault="00705DFB" w:rsidP="00705DFB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Koncentrace</w:t>
            </w:r>
          </w:p>
        </w:tc>
        <w:tc>
          <w:tcPr>
            <w:tcW w:w="1701" w:type="dxa"/>
          </w:tcPr>
          <w:p w:rsidR="00705DFB" w:rsidRDefault="00705DFB" w:rsidP="00705DFB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mg / balení</w:t>
            </w:r>
          </w:p>
        </w:tc>
      </w:tr>
      <w:tr w:rsidR="00705DFB" w:rsidTr="00705DFB">
        <w:tc>
          <w:tcPr>
            <w:tcW w:w="3070" w:type="dxa"/>
          </w:tcPr>
          <w:p w:rsidR="00705DFB" w:rsidRDefault="00705DFB" w:rsidP="00705D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Tea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tree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="00DE2A60">
              <w:rPr>
                <w:rFonts w:asciiTheme="minorHAnsi" w:hAnsiTheme="minorHAnsi" w:cs="Arial"/>
                <w:bCs/>
                <w:sz w:val="22"/>
                <w:szCs w:val="22"/>
              </w:rPr>
              <w:t>oil</w:t>
            </w:r>
            <w:proofErr w:type="spellEnd"/>
            <w:r w:rsidR="00DE2A6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100%</w:t>
            </w:r>
          </w:p>
        </w:tc>
        <w:tc>
          <w:tcPr>
            <w:tcW w:w="1716" w:type="dxa"/>
          </w:tcPr>
          <w:p w:rsidR="00705DFB" w:rsidRDefault="00705DFB" w:rsidP="00705DFB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1,00%</w:t>
            </w:r>
          </w:p>
        </w:tc>
        <w:tc>
          <w:tcPr>
            <w:tcW w:w="1701" w:type="dxa"/>
          </w:tcPr>
          <w:p w:rsidR="00705DFB" w:rsidRDefault="00705DFB" w:rsidP="00705DFB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1 000,00</w:t>
            </w:r>
          </w:p>
        </w:tc>
      </w:tr>
      <w:tr w:rsidR="00705DFB" w:rsidTr="00705DFB">
        <w:tc>
          <w:tcPr>
            <w:tcW w:w="3070" w:type="dxa"/>
          </w:tcPr>
          <w:p w:rsidR="00705DFB" w:rsidRDefault="00705DFB" w:rsidP="00705D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Panthenol</w:t>
            </w:r>
            <w:proofErr w:type="spellEnd"/>
          </w:p>
        </w:tc>
        <w:tc>
          <w:tcPr>
            <w:tcW w:w="1716" w:type="dxa"/>
          </w:tcPr>
          <w:p w:rsidR="00705DFB" w:rsidRDefault="00705DFB" w:rsidP="00705DFB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0,50%</w:t>
            </w:r>
          </w:p>
        </w:tc>
        <w:tc>
          <w:tcPr>
            <w:tcW w:w="1701" w:type="dxa"/>
          </w:tcPr>
          <w:p w:rsidR="00705DFB" w:rsidRDefault="00705DFB" w:rsidP="00705DFB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500,00</w:t>
            </w:r>
          </w:p>
        </w:tc>
      </w:tr>
    </w:tbl>
    <w:p w:rsidR="00705DFB" w:rsidRDefault="00705DFB" w:rsidP="00705DFB">
      <w:pPr>
        <w:rPr>
          <w:rFonts w:asciiTheme="minorHAnsi" w:hAnsiTheme="minorHAnsi" w:cs="Arial"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1716"/>
        <w:gridCol w:w="1701"/>
      </w:tblGrid>
      <w:tr w:rsidR="00705DFB" w:rsidTr="00705DFB">
        <w:tc>
          <w:tcPr>
            <w:tcW w:w="3070" w:type="dxa"/>
          </w:tcPr>
          <w:p w:rsidR="00705DFB" w:rsidRDefault="00705DFB" w:rsidP="00705D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Pomocné látky</w:t>
            </w:r>
          </w:p>
          <w:p w:rsidR="00705DFB" w:rsidRDefault="00705DFB" w:rsidP="00705D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16" w:type="dxa"/>
          </w:tcPr>
          <w:p w:rsidR="00705DFB" w:rsidRDefault="00705DFB" w:rsidP="00BD241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Koncentrace</w:t>
            </w:r>
          </w:p>
        </w:tc>
        <w:tc>
          <w:tcPr>
            <w:tcW w:w="1701" w:type="dxa"/>
          </w:tcPr>
          <w:p w:rsidR="00705DFB" w:rsidRDefault="00705DFB" w:rsidP="00BD241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mg / balení</w:t>
            </w:r>
          </w:p>
        </w:tc>
        <w:bookmarkStart w:id="0" w:name="_GoBack"/>
        <w:bookmarkEnd w:id="0"/>
      </w:tr>
      <w:tr w:rsidR="00705DFB" w:rsidTr="00705DFB">
        <w:tc>
          <w:tcPr>
            <w:tcW w:w="3070" w:type="dxa"/>
          </w:tcPr>
          <w:p w:rsidR="00705DFB" w:rsidRPr="00705DFB" w:rsidRDefault="00705DFB" w:rsidP="00705D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705DFB">
              <w:rPr>
                <w:rFonts w:asciiTheme="minorHAnsi" w:hAnsiTheme="minorHAnsi" w:cs="Arial"/>
                <w:sz w:val="22"/>
                <w:szCs w:val="22"/>
              </w:rPr>
              <w:t>Polysorbate</w:t>
            </w:r>
            <w:proofErr w:type="spellEnd"/>
            <w:r w:rsidRPr="00705DFB">
              <w:rPr>
                <w:rFonts w:asciiTheme="minorHAnsi" w:hAnsiTheme="minorHAnsi" w:cs="Arial"/>
                <w:sz w:val="22"/>
                <w:szCs w:val="22"/>
              </w:rPr>
              <w:t xml:space="preserve"> 80 (</w:t>
            </w:r>
            <w:proofErr w:type="spellStart"/>
            <w:r w:rsidRPr="00705DFB">
              <w:rPr>
                <w:rFonts w:asciiTheme="minorHAnsi" w:hAnsiTheme="minorHAnsi" w:cs="Arial"/>
                <w:sz w:val="22"/>
                <w:szCs w:val="22"/>
              </w:rPr>
              <w:t>Ercasorb</w:t>
            </w:r>
            <w:proofErr w:type="spellEnd"/>
            <w:r w:rsidRPr="00705DFB">
              <w:rPr>
                <w:rFonts w:asciiTheme="minorHAnsi" w:hAnsiTheme="minorHAnsi" w:cs="Arial"/>
                <w:sz w:val="22"/>
                <w:szCs w:val="22"/>
              </w:rPr>
              <w:t xml:space="preserve"> 2080) 100%</w:t>
            </w:r>
          </w:p>
        </w:tc>
        <w:tc>
          <w:tcPr>
            <w:tcW w:w="1716" w:type="dxa"/>
          </w:tcPr>
          <w:p w:rsidR="00705DFB" w:rsidRDefault="00BD241A" w:rsidP="00BD241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1,00%</w:t>
            </w:r>
          </w:p>
        </w:tc>
        <w:tc>
          <w:tcPr>
            <w:tcW w:w="1701" w:type="dxa"/>
          </w:tcPr>
          <w:p w:rsidR="00705DFB" w:rsidRDefault="00BD241A" w:rsidP="00BD241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1 000,00</w:t>
            </w:r>
          </w:p>
        </w:tc>
      </w:tr>
      <w:tr w:rsidR="00705DFB" w:rsidTr="00705DFB">
        <w:tc>
          <w:tcPr>
            <w:tcW w:w="3070" w:type="dxa"/>
          </w:tcPr>
          <w:p w:rsidR="00705DFB" w:rsidRPr="00705DFB" w:rsidRDefault="00391A03" w:rsidP="00705DFB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Propylen</w:t>
            </w:r>
            <w:r w:rsidR="00BD241A">
              <w:rPr>
                <w:rFonts w:asciiTheme="minorHAnsi" w:hAnsiTheme="minorHAnsi" w:cs="Arial"/>
                <w:sz w:val="22"/>
                <w:szCs w:val="22"/>
              </w:rPr>
              <w:t>glykol</w:t>
            </w:r>
            <w:proofErr w:type="spellEnd"/>
          </w:p>
        </w:tc>
        <w:tc>
          <w:tcPr>
            <w:tcW w:w="1716" w:type="dxa"/>
          </w:tcPr>
          <w:p w:rsidR="00705DFB" w:rsidRDefault="00BD241A" w:rsidP="00BD241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25,00%</w:t>
            </w:r>
          </w:p>
        </w:tc>
        <w:tc>
          <w:tcPr>
            <w:tcW w:w="1701" w:type="dxa"/>
          </w:tcPr>
          <w:p w:rsidR="00705DFB" w:rsidRDefault="00BD241A" w:rsidP="00BD241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25 000,00</w:t>
            </w:r>
          </w:p>
        </w:tc>
      </w:tr>
      <w:tr w:rsidR="00705DFB" w:rsidTr="00705DFB">
        <w:tc>
          <w:tcPr>
            <w:tcW w:w="3070" w:type="dxa"/>
          </w:tcPr>
          <w:p w:rsidR="00705DFB" w:rsidRDefault="00BD241A" w:rsidP="00705D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Voda </w:t>
            </w:r>
          </w:p>
        </w:tc>
        <w:tc>
          <w:tcPr>
            <w:tcW w:w="1716" w:type="dxa"/>
          </w:tcPr>
          <w:p w:rsidR="00705DFB" w:rsidRDefault="00BD241A" w:rsidP="00BD241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ad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705DFB" w:rsidRDefault="00BD241A" w:rsidP="00BD241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100 000,00</w:t>
            </w:r>
          </w:p>
        </w:tc>
      </w:tr>
    </w:tbl>
    <w:p w:rsidR="00705DFB" w:rsidRDefault="00705DFB" w:rsidP="00705DFB">
      <w:pPr>
        <w:rPr>
          <w:rFonts w:asciiTheme="minorHAnsi" w:hAnsiTheme="minorHAnsi" w:cs="Arial"/>
          <w:bCs/>
          <w:sz w:val="22"/>
          <w:szCs w:val="22"/>
        </w:rPr>
      </w:pPr>
    </w:p>
    <w:p w:rsidR="00705DFB" w:rsidRDefault="00BD241A" w:rsidP="00705DFB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Jaká je doporučená aplikace přípravku?</w:t>
      </w:r>
    </w:p>
    <w:p w:rsidR="00BD241A" w:rsidRDefault="00BD241A" w:rsidP="00705DFB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Roztok je určen k zevnímu užití. Zevní zvukovod šetrně vytřít tamponem s naneseným roztokem. Roztokem lze uši vypláchnout. </w:t>
      </w:r>
    </w:p>
    <w:p w:rsidR="00BD241A" w:rsidRDefault="00BD241A" w:rsidP="00705DFB">
      <w:pPr>
        <w:rPr>
          <w:rFonts w:asciiTheme="minorHAnsi" w:hAnsiTheme="minorHAnsi" w:cs="Arial"/>
          <w:bCs/>
          <w:sz w:val="22"/>
          <w:szCs w:val="22"/>
        </w:rPr>
      </w:pPr>
    </w:p>
    <w:p w:rsidR="00BD241A" w:rsidRDefault="00BD241A" w:rsidP="00705DFB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Jak často přípravek použít?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2165"/>
      </w:tblGrid>
      <w:tr w:rsidR="00BD241A" w:rsidTr="00BD241A">
        <w:tc>
          <w:tcPr>
            <w:tcW w:w="4606" w:type="dxa"/>
          </w:tcPr>
          <w:p w:rsidR="00BD241A" w:rsidRDefault="00BD241A" w:rsidP="00705D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BD241A" w:rsidRDefault="00BD241A" w:rsidP="00705D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Pes, kočka</w:t>
            </w:r>
          </w:p>
        </w:tc>
        <w:tc>
          <w:tcPr>
            <w:tcW w:w="2165" w:type="dxa"/>
          </w:tcPr>
          <w:p w:rsidR="00BD241A" w:rsidRDefault="00BD241A" w:rsidP="00BD241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Minimálně za 1 měsíc</w:t>
            </w:r>
          </w:p>
        </w:tc>
      </w:tr>
      <w:tr w:rsidR="00BD241A" w:rsidTr="00BD241A">
        <w:tc>
          <w:tcPr>
            <w:tcW w:w="4606" w:type="dxa"/>
          </w:tcPr>
          <w:p w:rsidR="00BD241A" w:rsidRDefault="00BD241A" w:rsidP="00705D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Psi s převislýma ušima</w:t>
            </w:r>
          </w:p>
          <w:p w:rsidR="00BD241A" w:rsidRDefault="00BD241A" w:rsidP="00705D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65" w:type="dxa"/>
          </w:tcPr>
          <w:p w:rsidR="00BD241A" w:rsidRDefault="00BD241A" w:rsidP="00BD241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 x</w:t>
            </w:r>
          </w:p>
        </w:tc>
      </w:tr>
      <w:tr w:rsidR="00BD241A" w:rsidTr="00BD241A">
        <w:tc>
          <w:tcPr>
            <w:tcW w:w="4606" w:type="dxa"/>
          </w:tcPr>
          <w:p w:rsidR="00BD241A" w:rsidRDefault="00BD241A" w:rsidP="00705D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Psi se vzpřímenýma ušima</w:t>
            </w:r>
          </w:p>
          <w:p w:rsidR="00BD241A" w:rsidRDefault="00BD241A" w:rsidP="00705D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65" w:type="dxa"/>
          </w:tcPr>
          <w:p w:rsidR="00BD241A" w:rsidRDefault="00BD241A" w:rsidP="00BD241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 x</w:t>
            </w:r>
          </w:p>
        </w:tc>
      </w:tr>
      <w:tr w:rsidR="00BD241A" w:rsidTr="00BD241A">
        <w:tc>
          <w:tcPr>
            <w:tcW w:w="4606" w:type="dxa"/>
          </w:tcPr>
          <w:p w:rsidR="00BD241A" w:rsidRDefault="00BD241A" w:rsidP="00705D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Kočky</w:t>
            </w:r>
          </w:p>
        </w:tc>
        <w:tc>
          <w:tcPr>
            <w:tcW w:w="2165" w:type="dxa"/>
          </w:tcPr>
          <w:p w:rsidR="00BD241A" w:rsidRDefault="00BD241A" w:rsidP="00BD241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 x</w:t>
            </w:r>
          </w:p>
        </w:tc>
      </w:tr>
    </w:tbl>
    <w:p w:rsidR="00BD241A" w:rsidRDefault="00BD241A" w:rsidP="00705DFB">
      <w:pPr>
        <w:rPr>
          <w:rFonts w:asciiTheme="minorHAnsi" w:hAnsiTheme="minorHAnsi" w:cs="Arial"/>
          <w:bCs/>
          <w:sz w:val="22"/>
          <w:szCs w:val="22"/>
        </w:rPr>
      </w:pPr>
    </w:p>
    <w:p w:rsidR="00BD241A" w:rsidRDefault="00BD241A" w:rsidP="00705DFB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Co ještě je dobré vědět?</w:t>
      </w:r>
    </w:p>
    <w:p w:rsidR="00BD241A" w:rsidRDefault="00BD241A" w:rsidP="00705DFB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Přípravek je schválen ÚSKVBL a je volně prodejný.</w:t>
      </w:r>
    </w:p>
    <w:p w:rsidR="00BD241A" w:rsidRDefault="00DA5507" w:rsidP="00705DFB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Skladujte v suchu při teplotě 15-30°C. Chraňte před mrazem.</w:t>
      </w:r>
    </w:p>
    <w:p w:rsidR="00DA5507" w:rsidRDefault="00DA5507" w:rsidP="00705DFB">
      <w:pPr>
        <w:rPr>
          <w:rFonts w:asciiTheme="minorHAnsi" w:hAnsiTheme="minorHAnsi" w:cs="Arial"/>
          <w:bCs/>
          <w:sz w:val="22"/>
          <w:szCs w:val="22"/>
        </w:rPr>
      </w:pPr>
    </w:p>
    <w:p w:rsidR="00DA5507" w:rsidRDefault="00DA5507" w:rsidP="00705DFB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Podrobné informace o účinných látkách a dalších vhodných veterinárních přípravcích najdete </w:t>
      </w:r>
      <w:proofErr w:type="gramStart"/>
      <w:r>
        <w:rPr>
          <w:rFonts w:asciiTheme="minorHAnsi" w:hAnsiTheme="minorHAnsi" w:cs="Arial"/>
          <w:bCs/>
          <w:sz w:val="22"/>
          <w:szCs w:val="22"/>
        </w:rPr>
        <w:t xml:space="preserve">na : </w:t>
      </w:r>
      <w:hyperlink r:id="rId5" w:history="1">
        <w:r w:rsidRPr="00FD1496">
          <w:rPr>
            <w:rStyle w:val="Hypertextovodkaz"/>
            <w:rFonts w:asciiTheme="minorHAnsi" w:hAnsiTheme="minorHAnsi" w:cs="Arial"/>
            <w:bCs/>
            <w:sz w:val="22"/>
            <w:szCs w:val="22"/>
          </w:rPr>
          <w:t>www</w:t>
        </w:r>
        <w:proofErr w:type="gramEnd"/>
        <w:r w:rsidRPr="00FD1496">
          <w:rPr>
            <w:rStyle w:val="Hypertextovodkaz"/>
            <w:rFonts w:asciiTheme="minorHAnsi" w:hAnsiTheme="minorHAnsi" w:cs="Arial"/>
            <w:bCs/>
            <w:sz w:val="22"/>
            <w:szCs w:val="22"/>
          </w:rPr>
          <w:t>.pethealthcare.cz</w:t>
        </w:r>
      </w:hyperlink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DA5507" w:rsidRDefault="00DA5507" w:rsidP="00705DFB">
      <w:pPr>
        <w:rPr>
          <w:rFonts w:asciiTheme="minorHAnsi" w:hAnsiTheme="minorHAnsi" w:cs="Arial"/>
          <w:bCs/>
          <w:sz w:val="22"/>
          <w:szCs w:val="22"/>
        </w:rPr>
      </w:pPr>
    </w:p>
    <w:p w:rsidR="00DA5507" w:rsidRDefault="00DA5507" w:rsidP="00705DFB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FARMACIA CARE s.r.o.</w:t>
      </w:r>
    </w:p>
    <w:p w:rsidR="00DA5507" w:rsidRDefault="00DA5507" w:rsidP="00705DFB">
      <w:pPr>
        <w:rPr>
          <w:rFonts w:asciiTheme="minorHAnsi" w:hAnsiTheme="minorHAnsi" w:cs="Arial"/>
          <w:bCs/>
          <w:sz w:val="22"/>
          <w:szCs w:val="22"/>
        </w:rPr>
      </w:pPr>
      <w:proofErr w:type="spellStart"/>
      <w:r>
        <w:rPr>
          <w:rFonts w:asciiTheme="minorHAnsi" w:hAnsiTheme="minorHAnsi" w:cs="Arial"/>
          <w:bCs/>
          <w:sz w:val="22"/>
          <w:szCs w:val="22"/>
        </w:rPr>
        <w:t>Míšovická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458/3, 155 21 Praha 5</w:t>
      </w:r>
    </w:p>
    <w:p w:rsidR="00BD241A" w:rsidRDefault="00BD241A" w:rsidP="00705DFB">
      <w:pPr>
        <w:rPr>
          <w:rFonts w:asciiTheme="minorHAnsi" w:hAnsiTheme="minorHAnsi" w:cs="Arial"/>
          <w:bCs/>
          <w:sz w:val="22"/>
          <w:szCs w:val="22"/>
        </w:rPr>
      </w:pPr>
    </w:p>
    <w:p w:rsidR="00705DFB" w:rsidRDefault="00705DFB" w:rsidP="00705DFB">
      <w:pPr>
        <w:rPr>
          <w:rFonts w:asciiTheme="minorHAnsi" w:hAnsiTheme="minorHAnsi"/>
          <w:sz w:val="22"/>
          <w:szCs w:val="22"/>
        </w:rPr>
      </w:pPr>
      <w:r w:rsidRPr="000601E7">
        <w:rPr>
          <w:rFonts w:asciiTheme="minorHAnsi" w:hAnsiTheme="minorHAnsi"/>
          <w:sz w:val="22"/>
          <w:szCs w:val="22"/>
        </w:rPr>
        <w:t>Literární citace k látkám obsaženým v</w:t>
      </w:r>
      <w:r>
        <w:rPr>
          <w:rFonts w:asciiTheme="minorHAnsi" w:hAnsiTheme="minorHAnsi"/>
          <w:sz w:val="22"/>
          <w:szCs w:val="22"/>
        </w:rPr>
        <w:t> </w:t>
      </w:r>
      <w:r w:rsidRPr="000601E7">
        <w:rPr>
          <w:rFonts w:asciiTheme="minorHAnsi" w:hAnsiTheme="minorHAnsi"/>
          <w:sz w:val="22"/>
          <w:szCs w:val="22"/>
        </w:rPr>
        <w:t>přípravku</w:t>
      </w:r>
    </w:p>
    <w:p w:rsidR="00705DFB" w:rsidRPr="000601E7" w:rsidRDefault="00705DFB" w:rsidP="00705DFB">
      <w:pPr>
        <w:rPr>
          <w:rFonts w:asciiTheme="minorHAnsi" w:hAnsiTheme="minorHAnsi"/>
          <w:sz w:val="22"/>
          <w:szCs w:val="22"/>
        </w:rPr>
      </w:pPr>
    </w:p>
    <w:p w:rsidR="00705DFB" w:rsidRPr="000601E7" w:rsidRDefault="00705DFB" w:rsidP="00705DFB">
      <w:pPr>
        <w:rPr>
          <w:rFonts w:asciiTheme="minorHAnsi" w:hAnsiTheme="minorHAnsi"/>
          <w:sz w:val="22"/>
          <w:szCs w:val="22"/>
        </w:rPr>
      </w:pPr>
      <w:r w:rsidRPr="000601E7">
        <w:rPr>
          <w:rFonts w:asciiTheme="minorHAnsi" w:hAnsiTheme="minorHAnsi"/>
          <w:sz w:val="22"/>
          <w:szCs w:val="22"/>
        </w:rPr>
        <w:lastRenderedPageBreak/>
        <w:t xml:space="preserve">1. </w:t>
      </w:r>
      <w:proofErr w:type="spellStart"/>
      <w:r w:rsidRPr="000601E7">
        <w:rPr>
          <w:rFonts w:asciiTheme="minorHAnsi" w:hAnsiTheme="minorHAnsi"/>
          <w:sz w:val="22"/>
          <w:szCs w:val="22"/>
        </w:rPr>
        <w:t>Tea</w:t>
      </w:r>
      <w:proofErr w:type="spellEnd"/>
      <w:r w:rsidRPr="000601E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601E7">
        <w:rPr>
          <w:rFonts w:asciiTheme="minorHAnsi" w:hAnsiTheme="minorHAnsi"/>
          <w:sz w:val="22"/>
          <w:szCs w:val="22"/>
        </w:rPr>
        <w:t>tree</w:t>
      </w:r>
      <w:proofErr w:type="spellEnd"/>
      <w:r w:rsidRPr="000601E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601E7">
        <w:rPr>
          <w:rFonts w:asciiTheme="minorHAnsi" w:hAnsiTheme="minorHAnsi"/>
          <w:sz w:val="22"/>
          <w:szCs w:val="22"/>
        </w:rPr>
        <w:t>oil</w:t>
      </w:r>
      <w:proofErr w:type="spellEnd"/>
      <w:r w:rsidRPr="000601E7">
        <w:rPr>
          <w:rFonts w:asciiTheme="minorHAnsi" w:hAnsiTheme="minorHAnsi"/>
          <w:sz w:val="22"/>
          <w:szCs w:val="22"/>
        </w:rPr>
        <w:t xml:space="preserve"> (Kajeput střídavolistý, </w:t>
      </w:r>
      <w:proofErr w:type="spellStart"/>
      <w:r w:rsidRPr="000601E7">
        <w:rPr>
          <w:rFonts w:asciiTheme="minorHAnsi" w:hAnsiTheme="minorHAnsi"/>
          <w:sz w:val="22"/>
          <w:szCs w:val="22"/>
        </w:rPr>
        <w:t>Melaleuca</w:t>
      </w:r>
      <w:proofErr w:type="spellEnd"/>
      <w:r w:rsidRPr="000601E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601E7">
        <w:rPr>
          <w:rFonts w:asciiTheme="minorHAnsi" w:hAnsiTheme="minorHAnsi"/>
          <w:sz w:val="22"/>
          <w:szCs w:val="22"/>
        </w:rPr>
        <w:t>alternifolia</w:t>
      </w:r>
      <w:proofErr w:type="spellEnd"/>
      <w:r w:rsidRPr="000601E7">
        <w:rPr>
          <w:rFonts w:asciiTheme="minorHAnsi" w:hAnsiTheme="minorHAnsi"/>
          <w:sz w:val="22"/>
          <w:szCs w:val="22"/>
        </w:rPr>
        <w:t>)</w:t>
      </w:r>
    </w:p>
    <w:p w:rsidR="00705DFB" w:rsidRPr="000601E7" w:rsidRDefault="00705DFB" w:rsidP="00705DFB">
      <w:pPr>
        <w:pStyle w:val="Normlnweb"/>
        <w:rPr>
          <w:rFonts w:asciiTheme="minorHAnsi" w:hAnsiTheme="minorHAnsi"/>
          <w:sz w:val="22"/>
          <w:szCs w:val="22"/>
        </w:rPr>
      </w:pPr>
      <w:proofErr w:type="spellStart"/>
      <w:r w:rsidRPr="000601E7">
        <w:rPr>
          <w:rFonts w:asciiTheme="minorHAnsi" w:hAnsiTheme="minorHAnsi"/>
          <w:sz w:val="22"/>
          <w:szCs w:val="22"/>
        </w:rPr>
        <w:t>Tea</w:t>
      </w:r>
      <w:proofErr w:type="spellEnd"/>
      <w:r w:rsidRPr="000601E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601E7">
        <w:rPr>
          <w:rFonts w:asciiTheme="minorHAnsi" w:hAnsiTheme="minorHAnsi"/>
          <w:sz w:val="22"/>
          <w:szCs w:val="22"/>
        </w:rPr>
        <w:t>tree</w:t>
      </w:r>
      <w:proofErr w:type="spellEnd"/>
      <w:r w:rsidRPr="000601E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601E7">
        <w:rPr>
          <w:rFonts w:asciiTheme="minorHAnsi" w:hAnsiTheme="minorHAnsi"/>
          <w:sz w:val="22"/>
          <w:szCs w:val="22"/>
        </w:rPr>
        <w:t>oil</w:t>
      </w:r>
      <w:proofErr w:type="spellEnd"/>
      <w:r w:rsidRPr="000601E7">
        <w:rPr>
          <w:rFonts w:asciiTheme="minorHAnsi" w:hAnsiTheme="minorHAnsi"/>
          <w:sz w:val="22"/>
          <w:szCs w:val="22"/>
        </w:rPr>
        <w:t xml:space="preserve"> se v Austrálii anekdoticky považuje za silné </w:t>
      </w:r>
      <w:hyperlink r:id="rId6" w:tooltip="Antiseptikum" w:history="1">
        <w:r w:rsidRPr="000601E7">
          <w:rPr>
            <w:rStyle w:val="Hypertextovodkaz"/>
            <w:rFonts w:asciiTheme="minorHAnsi" w:hAnsiTheme="minorHAnsi"/>
            <w:sz w:val="22"/>
            <w:szCs w:val="22"/>
          </w:rPr>
          <w:t>antiseptikum</w:t>
        </w:r>
      </w:hyperlink>
      <w:r w:rsidRPr="000601E7">
        <w:rPr>
          <w:rFonts w:asciiTheme="minorHAnsi" w:hAnsiTheme="minorHAnsi"/>
          <w:sz w:val="22"/>
          <w:szCs w:val="22"/>
        </w:rPr>
        <w:t xml:space="preserve"> již mnohem déle, než byly tyto účinky prokázány </w:t>
      </w:r>
      <w:hyperlink r:id="rId7" w:tooltip="Věda" w:history="1">
        <w:r w:rsidRPr="000601E7">
          <w:rPr>
            <w:rStyle w:val="Hypertextovodkaz"/>
            <w:rFonts w:asciiTheme="minorHAnsi" w:hAnsiTheme="minorHAnsi"/>
            <w:sz w:val="22"/>
            <w:szCs w:val="22"/>
          </w:rPr>
          <w:t>vědecky</w:t>
        </w:r>
      </w:hyperlink>
      <w:r w:rsidRPr="000601E7">
        <w:rPr>
          <w:rFonts w:asciiTheme="minorHAnsi" w:hAnsiTheme="minorHAnsi"/>
          <w:sz w:val="22"/>
          <w:szCs w:val="22"/>
        </w:rPr>
        <w:t>. Čerstvé studie však podporují roli oleje v péči o kůži a při léčbě různých onemocnění.</w:t>
      </w:r>
    </w:p>
    <w:p w:rsidR="00705DFB" w:rsidRPr="000601E7" w:rsidRDefault="00705DFB" w:rsidP="00705DFB">
      <w:pPr>
        <w:pStyle w:val="Normlnweb"/>
        <w:rPr>
          <w:rFonts w:asciiTheme="minorHAnsi" w:hAnsiTheme="minorHAnsi"/>
          <w:sz w:val="22"/>
          <w:szCs w:val="22"/>
          <w:vertAlign w:val="superscript"/>
        </w:rPr>
      </w:pPr>
      <w:proofErr w:type="spellStart"/>
      <w:r w:rsidRPr="000601E7">
        <w:rPr>
          <w:rFonts w:asciiTheme="minorHAnsi" w:hAnsiTheme="minorHAnsi"/>
          <w:sz w:val="22"/>
          <w:szCs w:val="22"/>
        </w:rPr>
        <w:t>Tea</w:t>
      </w:r>
      <w:proofErr w:type="spellEnd"/>
      <w:r w:rsidRPr="000601E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601E7">
        <w:rPr>
          <w:rFonts w:asciiTheme="minorHAnsi" w:hAnsiTheme="minorHAnsi"/>
          <w:sz w:val="22"/>
          <w:szCs w:val="22"/>
        </w:rPr>
        <w:t>tree</w:t>
      </w:r>
      <w:proofErr w:type="spellEnd"/>
      <w:r w:rsidRPr="000601E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601E7">
        <w:rPr>
          <w:rFonts w:asciiTheme="minorHAnsi" w:hAnsiTheme="minorHAnsi"/>
          <w:sz w:val="22"/>
          <w:szCs w:val="22"/>
        </w:rPr>
        <w:t>oil</w:t>
      </w:r>
      <w:proofErr w:type="spellEnd"/>
      <w:r w:rsidRPr="000601E7">
        <w:rPr>
          <w:rFonts w:asciiTheme="minorHAnsi" w:hAnsiTheme="minorHAnsi"/>
          <w:sz w:val="22"/>
          <w:szCs w:val="22"/>
        </w:rPr>
        <w:t xml:space="preserve"> je účinný proti bakterii </w:t>
      </w:r>
      <w:hyperlink r:id="rId8" w:tooltip="Staphylococcus aureus" w:history="1">
        <w:proofErr w:type="spellStart"/>
        <w:r w:rsidR="00DA5507">
          <w:rPr>
            <w:rStyle w:val="Hypertextovodkaz"/>
            <w:rFonts w:asciiTheme="minorHAnsi" w:hAnsiTheme="minorHAnsi"/>
            <w:iCs/>
            <w:sz w:val="22"/>
            <w:szCs w:val="22"/>
          </w:rPr>
          <w:t>S</w:t>
        </w:r>
        <w:r w:rsidRPr="000601E7">
          <w:rPr>
            <w:rStyle w:val="Hypertextovodkaz"/>
            <w:rFonts w:asciiTheme="minorHAnsi" w:hAnsiTheme="minorHAnsi"/>
            <w:iCs/>
            <w:sz w:val="22"/>
            <w:szCs w:val="22"/>
          </w:rPr>
          <w:t>taphylococcus</w:t>
        </w:r>
        <w:proofErr w:type="spellEnd"/>
        <w:r w:rsidRPr="000601E7">
          <w:rPr>
            <w:rStyle w:val="Hypertextovodkaz"/>
            <w:rFonts w:asciiTheme="minorHAnsi" w:hAnsiTheme="minorHAnsi"/>
            <w:iCs/>
            <w:sz w:val="22"/>
            <w:szCs w:val="22"/>
          </w:rPr>
          <w:t xml:space="preserve"> aureus</w:t>
        </w:r>
      </w:hyperlink>
      <w:r w:rsidRPr="000601E7">
        <w:rPr>
          <w:rFonts w:asciiTheme="minorHAnsi" w:hAnsiTheme="minorHAnsi"/>
          <w:sz w:val="22"/>
          <w:szCs w:val="22"/>
        </w:rPr>
        <w:t xml:space="preserve"> (včetně </w:t>
      </w:r>
      <w:hyperlink r:id="rId9" w:tooltip="MRSA" w:history="1">
        <w:r w:rsidRPr="000601E7">
          <w:rPr>
            <w:rStyle w:val="Hypertextovodkaz"/>
            <w:rFonts w:asciiTheme="minorHAnsi" w:hAnsiTheme="minorHAnsi"/>
            <w:sz w:val="22"/>
            <w:szCs w:val="22"/>
          </w:rPr>
          <w:t>MRSA</w:t>
        </w:r>
      </w:hyperlink>
      <w:r w:rsidRPr="000601E7">
        <w:rPr>
          <w:rFonts w:asciiTheme="minorHAnsi" w:hAnsiTheme="minorHAnsi"/>
          <w:sz w:val="22"/>
          <w:szCs w:val="22"/>
        </w:rPr>
        <w:t xml:space="preserve">), a pokud se používá v 10% koncentraci, je při aplikaci na kůži srovnatelný s </w:t>
      </w:r>
      <w:proofErr w:type="spellStart"/>
      <w:r w:rsidRPr="000601E7">
        <w:rPr>
          <w:rFonts w:asciiTheme="minorHAnsi" w:hAnsiTheme="minorHAnsi"/>
          <w:sz w:val="22"/>
          <w:szCs w:val="22"/>
        </w:rPr>
        <w:t>mupirocinem</w:t>
      </w:r>
      <w:proofErr w:type="spellEnd"/>
      <w:r w:rsidRPr="000601E7">
        <w:rPr>
          <w:rFonts w:asciiTheme="minorHAnsi" w:hAnsiTheme="minorHAnsi"/>
          <w:sz w:val="22"/>
          <w:szCs w:val="22"/>
        </w:rPr>
        <w:t xml:space="preserve">, aniž by přitom způsoboval rezistenci. Při nižších koncentracích se však rezistence může objevit. Menší úspěšnost má při aplikaci do </w:t>
      </w:r>
      <w:hyperlink r:id="rId10" w:tooltip="Nos" w:history="1">
        <w:r w:rsidRPr="000601E7">
          <w:rPr>
            <w:rStyle w:val="Hypertextovodkaz"/>
            <w:rFonts w:asciiTheme="minorHAnsi" w:hAnsiTheme="minorHAnsi"/>
            <w:sz w:val="22"/>
            <w:szCs w:val="22"/>
          </w:rPr>
          <w:t>nosu</w:t>
        </w:r>
      </w:hyperlink>
      <w:r w:rsidRPr="000601E7">
        <w:rPr>
          <w:rFonts w:asciiTheme="minorHAnsi" w:hAnsiTheme="minorHAnsi"/>
          <w:sz w:val="22"/>
          <w:szCs w:val="22"/>
          <w:vertAlign w:val="superscript"/>
        </w:rPr>
        <w:t>.</w:t>
      </w:r>
    </w:p>
    <w:p w:rsidR="00705DFB" w:rsidRPr="000601E7" w:rsidRDefault="00391A03" w:rsidP="00705DFB">
      <w:pPr>
        <w:pStyle w:val="Normlnweb"/>
        <w:rPr>
          <w:rFonts w:asciiTheme="minorHAnsi" w:hAnsiTheme="minorHAnsi"/>
          <w:sz w:val="22"/>
          <w:szCs w:val="22"/>
        </w:rPr>
      </w:pPr>
      <w:hyperlink r:id="rId11" w:history="1">
        <w:r w:rsidR="00705DFB" w:rsidRPr="000601E7">
          <w:rPr>
            <w:rStyle w:val="Hypertextovodkaz"/>
            <w:rFonts w:asciiTheme="minorHAnsi" w:hAnsiTheme="minorHAnsi"/>
            <w:sz w:val="22"/>
            <w:szCs w:val="22"/>
          </w:rPr>
          <w:t>http://cs.wikipedia.org/wiki/Tea_tree_oil</w:t>
        </w:r>
      </w:hyperlink>
      <w:r w:rsidR="00705DFB" w:rsidRPr="000601E7">
        <w:rPr>
          <w:rFonts w:asciiTheme="minorHAnsi" w:hAnsiTheme="minorHAnsi"/>
          <w:sz w:val="22"/>
          <w:szCs w:val="22"/>
        </w:rPr>
        <w:t xml:space="preserve"> </w:t>
      </w:r>
      <w:r w:rsidR="00DA5507">
        <w:rPr>
          <w:rFonts w:asciiTheme="minorHAnsi" w:hAnsiTheme="minorHAnsi"/>
          <w:sz w:val="22"/>
          <w:szCs w:val="22"/>
        </w:rPr>
        <w:t xml:space="preserve"> </w:t>
      </w:r>
      <w:r w:rsidR="00705DFB" w:rsidRPr="000601E7">
        <w:rPr>
          <w:rFonts w:asciiTheme="minorHAnsi" w:hAnsiTheme="minorHAnsi"/>
          <w:sz w:val="22"/>
          <w:szCs w:val="22"/>
        </w:rPr>
        <w:t xml:space="preserve">(přihlášení </w:t>
      </w:r>
      <w:proofErr w:type="gramStart"/>
      <w:r w:rsidR="00705DFB" w:rsidRPr="000601E7">
        <w:rPr>
          <w:rFonts w:asciiTheme="minorHAnsi" w:hAnsiTheme="minorHAnsi"/>
          <w:sz w:val="22"/>
          <w:szCs w:val="22"/>
        </w:rPr>
        <w:t>7.9.2013</w:t>
      </w:r>
      <w:proofErr w:type="gramEnd"/>
      <w:r w:rsidR="00705DFB" w:rsidRPr="000601E7">
        <w:rPr>
          <w:rFonts w:asciiTheme="minorHAnsi" w:hAnsiTheme="minorHAnsi"/>
          <w:sz w:val="22"/>
          <w:szCs w:val="22"/>
        </w:rPr>
        <w:t>)</w:t>
      </w:r>
    </w:p>
    <w:p w:rsidR="00705DFB" w:rsidRPr="000601E7" w:rsidRDefault="00705DFB" w:rsidP="00DA5507">
      <w:pPr>
        <w:pStyle w:val="Normlnweb"/>
        <w:spacing w:after="0" w:afterAutospacing="0"/>
        <w:rPr>
          <w:rFonts w:asciiTheme="minorHAnsi" w:hAnsiTheme="minorHAnsi"/>
          <w:sz w:val="22"/>
          <w:szCs w:val="22"/>
          <w:vertAlign w:val="superscript"/>
        </w:rPr>
      </w:pPr>
      <w:proofErr w:type="spellStart"/>
      <w:r w:rsidRPr="000601E7">
        <w:rPr>
          <w:rFonts w:asciiTheme="minorHAnsi" w:hAnsiTheme="minorHAnsi"/>
          <w:sz w:val="22"/>
          <w:szCs w:val="22"/>
        </w:rPr>
        <w:t>Tea</w:t>
      </w:r>
      <w:proofErr w:type="spellEnd"/>
      <w:r w:rsidRPr="000601E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601E7">
        <w:rPr>
          <w:rFonts w:asciiTheme="minorHAnsi" w:hAnsiTheme="minorHAnsi"/>
          <w:sz w:val="22"/>
          <w:szCs w:val="22"/>
        </w:rPr>
        <w:t>tree</w:t>
      </w:r>
      <w:proofErr w:type="spellEnd"/>
      <w:r w:rsidRPr="000601E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601E7">
        <w:rPr>
          <w:rFonts w:asciiTheme="minorHAnsi" w:hAnsiTheme="minorHAnsi"/>
          <w:sz w:val="22"/>
          <w:szCs w:val="22"/>
        </w:rPr>
        <w:t>oil</w:t>
      </w:r>
      <w:proofErr w:type="spellEnd"/>
      <w:r w:rsidRPr="000601E7">
        <w:rPr>
          <w:rFonts w:asciiTheme="minorHAnsi" w:hAnsiTheme="minorHAnsi"/>
          <w:sz w:val="22"/>
          <w:szCs w:val="22"/>
        </w:rPr>
        <w:t xml:space="preserve"> je známý také jako </w:t>
      </w:r>
      <w:hyperlink r:id="rId12" w:tooltip="Antimykotikum (stránka neexistuje)" w:history="1">
        <w:r w:rsidRPr="000601E7">
          <w:rPr>
            <w:rStyle w:val="Hypertextovodkaz"/>
            <w:rFonts w:asciiTheme="minorHAnsi" w:hAnsiTheme="minorHAnsi"/>
            <w:sz w:val="22"/>
            <w:szCs w:val="22"/>
          </w:rPr>
          <w:t>antimykotikum</w:t>
        </w:r>
      </w:hyperlink>
      <w:r w:rsidRPr="000601E7">
        <w:rPr>
          <w:rFonts w:asciiTheme="minorHAnsi" w:hAnsiTheme="minorHAnsi"/>
          <w:sz w:val="22"/>
          <w:szCs w:val="22"/>
        </w:rPr>
        <w:t xml:space="preserve"> účinné </w:t>
      </w:r>
      <w:hyperlink r:id="rId13" w:tooltip="In vitro" w:history="1">
        <w:r w:rsidRPr="000601E7">
          <w:rPr>
            <w:rStyle w:val="Hypertextovodkaz"/>
            <w:rFonts w:asciiTheme="minorHAnsi" w:hAnsiTheme="minorHAnsi"/>
            <w:iCs/>
            <w:sz w:val="22"/>
            <w:szCs w:val="22"/>
          </w:rPr>
          <w:t>in vitro</w:t>
        </w:r>
      </w:hyperlink>
      <w:r w:rsidRPr="000601E7">
        <w:rPr>
          <w:rFonts w:asciiTheme="minorHAnsi" w:hAnsiTheme="minorHAnsi"/>
          <w:sz w:val="22"/>
          <w:szCs w:val="22"/>
        </w:rPr>
        <w:t xml:space="preserve"> proti řadě </w:t>
      </w:r>
      <w:hyperlink r:id="rId14" w:tooltip="Dermatofyt (stránka neexistuje)" w:history="1">
        <w:r w:rsidRPr="000601E7">
          <w:rPr>
            <w:rStyle w:val="Hypertextovodkaz"/>
            <w:rFonts w:asciiTheme="minorHAnsi" w:hAnsiTheme="minorHAnsi"/>
            <w:sz w:val="22"/>
            <w:szCs w:val="22"/>
          </w:rPr>
          <w:t>dermatofytů</w:t>
        </w:r>
      </w:hyperlink>
      <w:r w:rsidRPr="000601E7">
        <w:rPr>
          <w:rFonts w:asciiTheme="minorHAnsi" w:hAnsiTheme="minorHAnsi"/>
          <w:sz w:val="22"/>
          <w:szCs w:val="22"/>
        </w:rPr>
        <w:t xml:space="preserve"> vyskytujících se na kůži</w:t>
      </w:r>
      <w:r w:rsidRPr="000601E7">
        <w:rPr>
          <w:rFonts w:asciiTheme="minorHAnsi" w:hAnsiTheme="minorHAnsi"/>
          <w:sz w:val="22"/>
          <w:szCs w:val="22"/>
          <w:vertAlign w:val="superscript"/>
        </w:rPr>
        <w:t>.</w:t>
      </w:r>
    </w:p>
    <w:p w:rsidR="00705DFB" w:rsidRPr="000601E7" w:rsidRDefault="00705DFB" w:rsidP="00DA5507">
      <w:pPr>
        <w:pStyle w:val="Normlnweb"/>
        <w:spacing w:after="0" w:afterAutospacing="0"/>
        <w:rPr>
          <w:rFonts w:asciiTheme="minorHAnsi" w:hAnsiTheme="minorHAnsi"/>
          <w:i/>
          <w:sz w:val="22"/>
          <w:szCs w:val="22"/>
        </w:rPr>
      </w:pP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Nenoff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P,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Haustein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UF,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Brandt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W.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Antifungal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activity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of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the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essential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oil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of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Melaleuca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alternifolia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(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tea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tree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oil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)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against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pathogenic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fungi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in vitro. </w:t>
      </w:r>
      <w:r w:rsidRPr="000601E7">
        <w:rPr>
          <w:rStyle w:val="CittHTML"/>
          <w:rFonts w:asciiTheme="minorHAnsi" w:hAnsiTheme="minorHAnsi"/>
          <w:i w:val="0"/>
          <w:sz w:val="22"/>
          <w:szCs w:val="22"/>
        </w:rPr>
        <w:t xml:space="preserve">Skin </w:t>
      </w:r>
      <w:proofErr w:type="spellStart"/>
      <w:proofErr w:type="gramStart"/>
      <w:r w:rsidRPr="000601E7">
        <w:rPr>
          <w:rStyle w:val="CittHTML"/>
          <w:rFonts w:asciiTheme="minorHAnsi" w:hAnsiTheme="minorHAnsi"/>
          <w:i w:val="0"/>
          <w:sz w:val="22"/>
          <w:szCs w:val="22"/>
        </w:rPr>
        <w:t>Pharmacol</w:t>
      </w:r>
      <w:proofErr w:type="spellEnd"/>
      <w:r w:rsidRPr="000601E7">
        <w:rPr>
          <w:rStyle w:val="CittHTML"/>
          <w:rFonts w:asciiTheme="minorHAnsi" w:hAnsiTheme="minorHAnsi"/>
          <w:i w:val="0"/>
          <w:sz w:val="22"/>
          <w:szCs w:val="22"/>
        </w:rPr>
        <w:t>.</w:t>
      </w:r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.</w:t>
      </w:r>
      <w:proofErr w:type="gram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1996, roč. 9, čís. 6, s. 388–94. </w:t>
      </w:r>
    </w:p>
    <w:p w:rsidR="00705DFB" w:rsidRPr="000601E7" w:rsidRDefault="00705DFB" w:rsidP="00DA5507">
      <w:pPr>
        <w:pStyle w:val="Normlnweb"/>
        <w:rPr>
          <w:rFonts w:asciiTheme="minorHAnsi" w:hAnsiTheme="minorHAnsi"/>
          <w:sz w:val="22"/>
          <w:szCs w:val="22"/>
        </w:rPr>
      </w:pPr>
      <w:r w:rsidRPr="000601E7">
        <w:rPr>
          <w:rFonts w:asciiTheme="minorHAnsi" w:hAnsiTheme="minorHAnsi"/>
          <w:sz w:val="22"/>
          <w:szCs w:val="22"/>
        </w:rPr>
        <w:t xml:space="preserve">Účinnost přípravků obsahujících </w:t>
      </w:r>
      <w:proofErr w:type="spellStart"/>
      <w:r w:rsidRPr="000601E7">
        <w:rPr>
          <w:rFonts w:asciiTheme="minorHAnsi" w:hAnsiTheme="minorHAnsi"/>
          <w:sz w:val="22"/>
          <w:szCs w:val="22"/>
        </w:rPr>
        <w:t>tea</w:t>
      </w:r>
      <w:proofErr w:type="spellEnd"/>
      <w:r w:rsidRPr="000601E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601E7">
        <w:rPr>
          <w:rFonts w:asciiTheme="minorHAnsi" w:hAnsiTheme="minorHAnsi"/>
          <w:sz w:val="22"/>
          <w:szCs w:val="22"/>
        </w:rPr>
        <w:t>tree</w:t>
      </w:r>
      <w:proofErr w:type="spellEnd"/>
      <w:r w:rsidRPr="000601E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601E7">
        <w:rPr>
          <w:rFonts w:asciiTheme="minorHAnsi" w:hAnsiTheme="minorHAnsi"/>
          <w:sz w:val="22"/>
          <w:szCs w:val="22"/>
        </w:rPr>
        <w:t>oil</w:t>
      </w:r>
      <w:proofErr w:type="spellEnd"/>
      <w:r w:rsidRPr="000601E7">
        <w:rPr>
          <w:rFonts w:asciiTheme="minorHAnsi" w:hAnsiTheme="minorHAnsi"/>
          <w:sz w:val="22"/>
          <w:szCs w:val="22"/>
        </w:rPr>
        <w:t xml:space="preserve">, určených pro povrchové použití proti </w:t>
      </w:r>
      <w:hyperlink r:id="rId15" w:tooltip="Kandidóza (stránka neexistuje)" w:history="1">
        <w:r w:rsidRPr="000601E7">
          <w:rPr>
            <w:rStyle w:val="Hypertextovodkaz"/>
            <w:rFonts w:asciiTheme="minorHAnsi" w:hAnsiTheme="minorHAnsi"/>
            <w:sz w:val="22"/>
            <w:szCs w:val="22"/>
          </w:rPr>
          <w:t>kandidóze</w:t>
        </w:r>
      </w:hyperlink>
      <w:r w:rsidRPr="000601E7">
        <w:rPr>
          <w:rFonts w:asciiTheme="minorHAnsi" w:hAnsiTheme="minorHAnsi"/>
          <w:sz w:val="22"/>
          <w:szCs w:val="22"/>
        </w:rPr>
        <w:t xml:space="preserve"> je podporována schopností ničit </w:t>
      </w:r>
      <w:r w:rsidRPr="000601E7">
        <w:rPr>
          <w:rFonts w:asciiTheme="minorHAnsi" w:hAnsiTheme="minorHAnsi"/>
          <w:iCs/>
          <w:sz w:val="22"/>
          <w:szCs w:val="22"/>
        </w:rPr>
        <w:t>in vitro</w:t>
      </w:r>
      <w:r w:rsidRPr="000601E7">
        <w:rPr>
          <w:rFonts w:asciiTheme="minorHAnsi" w:hAnsiTheme="minorHAnsi"/>
          <w:sz w:val="22"/>
          <w:szCs w:val="22"/>
        </w:rPr>
        <w:t xml:space="preserve"> organismy rodu </w:t>
      </w:r>
      <w:hyperlink r:id="rId16" w:tooltip="Candida (rod)" w:history="1">
        <w:proofErr w:type="spellStart"/>
        <w:r w:rsidRPr="000601E7">
          <w:rPr>
            <w:rStyle w:val="Hypertextovodkaz"/>
            <w:rFonts w:asciiTheme="minorHAnsi" w:hAnsiTheme="minorHAnsi"/>
            <w:iCs/>
            <w:sz w:val="22"/>
            <w:szCs w:val="22"/>
          </w:rPr>
          <w:t>Candida</w:t>
        </w:r>
        <w:proofErr w:type="spellEnd"/>
      </w:hyperlink>
      <w:r w:rsidRPr="000601E7">
        <w:rPr>
          <w:rFonts w:asciiTheme="minorHAnsi" w:hAnsiTheme="minorHAnsi"/>
          <w:sz w:val="22"/>
          <w:szCs w:val="22"/>
        </w:rPr>
        <w:t>.</w:t>
      </w:r>
    </w:p>
    <w:p w:rsidR="00705DFB" w:rsidRPr="000601E7" w:rsidRDefault="00705DFB" w:rsidP="00DA5507">
      <w:pPr>
        <w:pStyle w:val="Normlnweb"/>
        <w:rPr>
          <w:rFonts w:asciiTheme="minorHAnsi" w:hAnsiTheme="minorHAnsi"/>
          <w:sz w:val="22"/>
          <w:szCs w:val="22"/>
        </w:rPr>
      </w:pPr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Hammer K,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Carson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C,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Riley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T. In-vitro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activity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of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essential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oils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, in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particular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Melaleuca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alternifolia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(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tea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tree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)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oil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and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tea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tree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oil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products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,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against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Candida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spp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. </w:t>
      </w:r>
      <w:r w:rsidRPr="000601E7">
        <w:rPr>
          <w:rStyle w:val="CittHTML"/>
          <w:rFonts w:asciiTheme="minorHAnsi" w:hAnsiTheme="minorHAnsi"/>
          <w:sz w:val="22"/>
          <w:szCs w:val="22"/>
        </w:rPr>
        <w:t xml:space="preserve">J </w:t>
      </w:r>
      <w:proofErr w:type="spellStart"/>
      <w:r w:rsidRPr="000601E7">
        <w:rPr>
          <w:rStyle w:val="CittHTML"/>
          <w:rFonts w:asciiTheme="minorHAnsi" w:hAnsiTheme="minorHAnsi"/>
          <w:sz w:val="22"/>
          <w:szCs w:val="22"/>
        </w:rPr>
        <w:t>Antimicrob</w:t>
      </w:r>
      <w:proofErr w:type="spellEnd"/>
      <w:r w:rsidRPr="000601E7">
        <w:rPr>
          <w:rStyle w:val="CittHTML"/>
          <w:rFonts w:asciiTheme="minorHAnsi" w:hAnsiTheme="minorHAnsi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sz w:val="22"/>
          <w:szCs w:val="22"/>
        </w:rPr>
        <w:t>Chemother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. 1998, roč. 42, čís. 5, s. 591–5. </w:t>
      </w:r>
      <w:hyperlink r:id="rId17" w:tooltip="Digital object identifier" w:history="1">
        <w:r w:rsidRPr="000601E7">
          <w:rPr>
            <w:rStyle w:val="Hypertextovodkaz"/>
            <w:rFonts w:asciiTheme="minorHAnsi" w:hAnsiTheme="minorHAnsi"/>
            <w:sz w:val="22"/>
            <w:szCs w:val="22"/>
          </w:rPr>
          <w:t>DOI</w:t>
        </w:r>
      </w:hyperlink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:</w:t>
      </w:r>
      <w:hyperlink r:id="rId18" w:history="1">
        <w:r w:rsidRPr="000601E7">
          <w:rPr>
            <w:rStyle w:val="Hypertextovodkaz"/>
            <w:rFonts w:asciiTheme="minorHAnsi" w:hAnsiTheme="minorHAnsi"/>
            <w:sz w:val="22"/>
            <w:szCs w:val="22"/>
          </w:rPr>
          <w:t>10.1093/</w:t>
        </w:r>
        <w:proofErr w:type="spellStart"/>
        <w:r w:rsidRPr="000601E7">
          <w:rPr>
            <w:rStyle w:val="Hypertextovodkaz"/>
            <w:rFonts w:asciiTheme="minorHAnsi" w:hAnsiTheme="minorHAnsi"/>
            <w:sz w:val="22"/>
            <w:szCs w:val="22"/>
          </w:rPr>
          <w:t>jac</w:t>
        </w:r>
        <w:proofErr w:type="spellEnd"/>
        <w:r w:rsidRPr="000601E7">
          <w:rPr>
            <w:rStyle w:val="Hypertextovodkaz"/>
            <w:rFonts w:asciiTheme="minorHAnsi" w:hAnsiTheme="minorHAnsi"/>
            <w:sz w:val="22"/>
            <w:szCs w:val="22"/>
          </w:rPr>
          <w:t>/42.5.591</w:t>
        </w:r>
      </w:hyperlink>
    </w:p>
    <w:p w:rsidR="00705DFB" w:rsidRPr="000601E7" w:rsidRDefault="00705DFB" w:rsidP="00DA5507">
      <w:pPr>
        <w:pStyle w:val="Normlnweb"/>
        <w:spacing w:before="0" w:beforeAutospacing="0"/>
        <w:rPr>
          <w:rFonts w:asciiTheme="minorHAnsi" w:hAnsiTheme="minorHAnsi"/>
          <w:sz w:val="22"/>
          <w:szCs w:val="22"/>
        </w:rPr>
      </w:pPr>
      <w:r w:rsidRPr="000601E7">
        <w:rPr>
          <w:rFonts w:asciiTheme="minorHAnsi" w:hAnsiTheme="minorHAnsi"/>
          <w:sz w:val="22"/>
          <w:szCs w:val="22"/>
        </w:rPr>
        <w:t xml:space="preserve">Existují omezené výzkumy, které ukazují, že </w:t>
      </w:r>
      <w:proofErr w:type="spellStart"/>
      <w:r w:rsidRPr="000601E7">
        <w:rPr>
          <w:rFonts w:asciiTheme="minorHAnsi" w:hAnsiTheme="minorHAnsi"/>
          <w:sz w:val="22"/>
          <w:szCs w:val="22"/>
        </w:rPr>
        <w:t>tea</w:t>
      </w:r>
      <w:proofErr w:type="spellEnd"/>
      <w:r w:rsidRPr="000601E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601E7">
        <w:rPr>
          <w:rFonts w:asciiTheme="minorHAnsi" w:hAnsiTheme="minorHAnsi"/>
          <w:sz w:val="22"/>
          <w:szCs w:val="22"/>
        </w:rPr>
        <w:t>tree</w:t>
      </w:r>
      <w:proofErr w:type="spellEnd"/>
      <w:r w:rsidRPr="000601E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601E7">
        <w:rPr>
          <w:rFonts w:asciiTheme="minorHAnsi" w:hAnsiTheme="minorHAnsi"/>
          <w:sz w:val="22"/>
          <w:szCs w:val="22"/>
        </w:rPr>
        <w:t>oil</w:t>
      </w:r>
      <w:proofErr w:type="spellEnd"/>
      <w:r w:rsidRPr="000601E7">
        <w:rPr>
          <w:rFonts w:asciiTheme="minorHAnsi" w:hAnsiTheme="minorHAnsi"/>
          <w:sz w:val="22"/>
          <w:szCs w:val="22"/>
        </w:rPr>
        <w:t xml:space="preserve"> může mít povrchový účinek proti </w:t>
      </w:r>
      <w:hyperlink r:id="rId19" w:tooltip="Virus" w:history="1">
        <w:r w:rsidRPr="000601E7">
          <w:rPr>
            <w:rStyle w:val="Hypertextovodkaz"/>
            <w:rFonts w:asciiTheme="minorHAnsi" w:hAnsiTheme="minorHAnsi"/>
            <w:sz w:val="22"/>
            <w:szCs w:val="22"/>
          </w:rPr>
          <w:t>virům</w:t>
        </w:r>
      </w:hyperlink>
      <w:r w:rsidRPr="000601E7">
        <w:rPr>
          <w:rFonts w:asciiTheme="minorHAnsi" w:hAnsiTheme="minorHAnsi"/>
          <w:sz w:val="22"/>
          <w:szCs w:val="22"/>
        </w:rPr>
        <w:t xml:space="preserve">, zvláště proti </w:t>
      </w:r>
      <w:hyperlink r:id="rId20" w:tooltip="Herpes" w:history="1">
        <w:proofErr w:type="spellStart"/>
        <w:r w:rsidRPr="000601E7">
          <w:rPr>
            <w:rStyle w:val="Hypertextovodkaz"/>
            <w:rFonts w:asciiTheme="minorHAnsi" w:hAnsiTheme="minorHAnsi"/>
            <w:sz w:val="22"/>
            <w:szCs w:val="22"/>
          </w:rPr>
          <w:t>herpesvirům</w:t>
        </w:r>
        <w:proofErr w:type="spellEnd"/>
      </w:hyperlink>
      <w:r w:rsidRPr="000601E7">
        <w:rPr>
          <w:rFonts w:asciiTheme="minorHAnsi" w:hAnsiTheme="minorHAnsi"/>
          <w:sz w:val="22"/>
          <w:szCs w:val="22"/>
        </w:rPr>
        <w:t xml:space="preserve"> (</w:t>
      </w:r>
      <w:hyperlink r:id="rId21" w:tooltip="Jednoduchý opar" w:history="1">
        <w:r w:rsidRPr="000601E7">
          <w:rPr>
            <w:rStyle w:val="Hypertextovodkaz"/>
            <w:rFonts w:asciiTheme="minorHAnsi" w:hAnsiTheme="minorHAnsi"/>
            <w:sz w:val="22"/>
            <w:szCs w:val="22"/>
          </w:rPr>
          <w:t>opar</w:t>
        </w:r>
      </w:hyperlink>
      <w:r w:rsidRPr="000601E7">
        <w:rPr>
          <w:rFonts w:asciiTheme="minorHAnsi" w:hAnsiTheme="minorHAnsi"/>
          <w:sz w:val="22"/>
          <w:szCs w:val="22"/>
        </w:rPr>
        <w:t xml:space="preserve">, </w:t>
      </w:r>
      <w:hyperlink r:id="rId22" w:tooltip="Plané neštovice" w:history="1">
        <w:r w:rsidRPr="000601E7">
          <w:rPr>
            <w:rStyle w:val="Hypertextovodkaz"/>
            <w:rFonts w:asciiTheme="minorHAnsi" w:hAnsiTheme="minorHAnsi"/>
            <w:sz w:val="22"/>
            <w:szCs w:val="22"/>
          </w:rPr>
          <w:t>plané neštovice</w:t>
        </w:r>
      </w:hyperlink>
      <w:r w:rsidRPr="000601E7">
        <w:rPr>
          <w:rFonts w:asciiTheme="minorHAnsi" w:hAnsiTheme="minorHAnsi"/>
          <w:sz w:val="22"/>
          <w:szCs w:val="22"/>
        </w:rPr>
        <w:t xml:space="preserve">, </w:t>
      </w:r>
      <w:hyperlink r:id="rId23" w:tooltip="Pásový opar" w:history="1">
        <w:r w:rsidRPr="000601E7">
          <w:rPr>
            <w:rStyle w:val="Hypertextovodkaz"/>
            <w:rFonts w:asciiTheme="minorHAnsi" w:hAnsiTheme="minorHAnsi"/>
            <w:sz w:val="22"/>
            <w:szCs w:val="22"/>
          </w:rPr>
          <w:t>pásový opar</w:t>
        </w:r>
      </w:hyperlink>
      <w:r w:rsidRPr="000601E7">
        <w:rPr>
          <w:rFonts w:asciiTheme="minorHAnsi" w:hAnsiTheme="minorHAnsi"/>
          <w:sz w:val="22"/>
          <w:szCs w:val="22"/>
        </w:rPr>
        <w:t xml:space="preserve"> apod.).</w:t>
      </w:r>
    </w:p>
    <w:p w:rsidR="00705DFB" w:rsidRPr="000601E7" w:rsidRDefault="00705DFB" w:rsidP="00DA5507">
      <w:pPr>
        <w:pStyle w:val="Normlnweb"/>
        <w:spacing w:before="0" w:beforeAutospacing="0"/>
        <w:rPr>
          <w:rFonts w:asciiTheme="minorHAnsi" w:hAnsiTheme="minorHAnsi"/>
          <w:sz w:val="22"/>
          <w:szCs w:val="22"/>
        </w:rPr>
      </w:pP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Bishop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, </w:t>
      </w:r>
      <w:proofErr w:type="gram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C.D..</w:t>
      </w:r>
      <w:proofErr w:type="gram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Anti-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viral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Activity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of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the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Essential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Oil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of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Melaleuca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alternifolia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. </w:t>
      </w:r>
      <w:proofErr w:type="spellStart"/>
      <w:r w:rsidRPr="000601E7">
        <w:rPr>
          <w:rStyle w:val="CittHTML"/>
          <w:rFonts w:asciiTheme="minorHAnsi" w:hAnsiTheme="minorHAnsi"/>
          <w:sz w:val="22"/>
          <w:szCs w:val="22"/>
        </w:rPr>
        <w:t>Journal</w:t>
      </w:r>
      <w:proofErr w:type="spellEnd"/>
      <w:r w:rsidRPr="000601E7">
        <w:rPr>
          <w:rStyle w:val="CittHTML"/>
          <w:rFonts w:asciiTheme="minorHAnsi" w:hAnsiTheme="minorHAnsi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sz w:val="22"/>
          <w:szCs w:val="22"/>
        </w:rPr>
        <w:t>of</w:t>
      </w:r>
      <w:proofErr w:type="spellEnd"/>
      <w:r w:rsidRPr="000601E7">
        <w:rPr>
          <w:rStyle w:val="CittHTML"/>
          <w:rFonts w:asciiTheme="minorHAnsi" w:hAnsiTheme="minorHAnsi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sz w:val="22"/>
          <w:szCs w:val="22"/>
        </w:rPr>
        <w:t>Essential</w:t>
      </w:r>
      <w:proofErr w:type="spellEnd"/>
      <w:r w:rsidRPr="000601E7">
        <w:rPr>
          <w:rStyle w:val="CittHTML"/>
          <w:rFonts w:asciiTheme="minorHAnsi" w:hAnsiTheme="minorHAnsi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sz w:val="22"/>
          <w:szCs w:val="22"/>
        </w:rPr>
        <w:t>Oil</w:t>
      </w:r>
      <w:proofErr w:type="spellEnd"/>
      <w:r w:rsidRPr="000601E7">
        <w:rPr>
          <w:rStyle w:val="CittHTML"/>
          <w:rFonts w:asciiTheme="minorHAnsi" w:hAnsiTheme="minorHAnsi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sz w:val="22"/>
          <w:szCs w:val="22"/>
        </w:rPr>
        <w:t>Research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. 1995, s. 641–644.</w:t>
      </w:r>
    </w:p>
    <w:p w:rsidR="00705DFB" w:rsidRPr="000601E7" w:rsidRDefault="00705DFB" w:rsidP="00DA5507">
      <w:pPr>
        <w:pStyle w:val="Normlnweb"/>
        <w:rPr>
          <w:rFonts w:asciiTheme="minorHAnsi" w:hAnsiTheme="minorHAnsi"/>
          <w:sz w:val="22"/>
          <w:szCs w:val="22"/>
        </w:rPr>
      </w:pPr>
      <w:r w:rsidRPr="000601E7">
        <w:rPr>
          <w:rFonts w:asciiTheme="minorHAnsi" w:hAnsiTheme="minorHAnsi"/>
          <w:sz w:val="22"/>
          <w:szCs w:val="22"/>
        </w:rPr>
        <w:t xml:space="preserve">Jedna studie ukázala, že </w:t>
      </w:r>
      <w:proofErr w:type="spellStart"/>
      <w:r w:rsidRPr="000601E7">
        <w:rPr>
          <w:rFonts w:asciiTheme="minorHAnsi" w:hAnsiTheme="minorHAnsi"/>
          <w:sz w:val="22"/>
          <w:szCs w:val="22"/>
        </w:rPr>
        <w:t>tea</w:t>
      </w:r>
      <w:proofErr w:type="spellEnd"/>
      <w:r w:rsidRPr="000601E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601E7">
        <w:rPr>
          <w:rFonts w:asciiTheme="minorHAnsi" w:hAnsiTheme="minorHAnsi"/>
          <w:sz w:val="22"/>
          <w:szCs w:val="22"/>
        </w:rPr>
        <w:t>tree</w:t>
      </w:r>
      <w:proofErr w:type="spellEnd"/>
      <w:r w:rsidRPr="000601E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601E7">
        <w:rPr>
          <w:rFonts w:asciiTheme="minorHAnsi" w:hAnsiTheme="minorHAnsi"/>
          <w:sz w:val="22"/>
          <w:szCs w:val="22"/>
        </w:rPr>
        <w:t>oil</w:t>
      </w:r>
      <w:proofErr w:type="spellEnd"/>
      <w:r w:rsidRPr="000601E7">
        <w:rPr>
          <w:rFonts w:asciiTheme="minorHAnsi" w:hAnsiTheme="minorHAnsi"/>
          <w:sz w:val="22"/>
          <w:szCs w:val="22"/>
        </w:rPr>
        <w:t xml:space="preserve"> v 5% roztoku je </w:t>
      </w:r>
      <w:hyperlink r:id="rId24" w:tooltip="In vitro" w:history="1">
        <w:r w:rsidRPr="000601E7">
          <w:rPr>
            <w:rStyle w:val="Hypertextovodkaz"/>
            <w:rFonts w:asciiTheme="minorHAnsi" w:hAnsiTheme="minorHAnsi"/>
            <w:sz w:val="22"/>
            <w:szCs w:val="22"/>
          </w:rPr>
          <w:t>in vitro</w:t>
        </w:r>
      </w:hyperlink>
      <w:r w:rsidRPr="000601E7">
        <w:rPr>
          <w:rFonts w:asciiTheme="minorHAnsi" w:hAnsiTheme="minorHAnsi"/>
          <w:sz w:val="22"/>
          <w:szCs w:val="22"/>
        </w:rPr>
        <w:t xml:space="preserve"> účinnější než komerční přípravky proti </w:t>
      </w:r>
      <w:hyperlink r:id="rId25" w:tooltip="Svrab" w:history="1">
        <w:r w:rsidRPr="000601E7">
          <w:rPr>
            <w:rStyle w:val="Hypertextovodkaz"/>
            <w:rFonts w:asciiTheme="minorHAnsi" w:hAnsiTheme="minorHAnsi"/>
            <w:sz w:val="22"/>
            <w:szCs w:val="22"/>
          </w:rPr>
          <w:t>svrabu</w:t>
        </w:r>
      </w:hyperlink>
      <w:r w:rsidRPr="000601E7">
        <w:rPr>
          <w:rFonts w:asciiTheme="minorHAnsi" w:hAnsiTheme="minorHAnsi"/>
          <w:sz w:val="22"/>
          <w:szCs w:val="22"/>
        </w:rPr>
        <w:t>.</w:t>
      </w:r>
    </w:p>
    <w:p w:rsidR="00705DFB" w:rsidRPr="000601E7" w:rsidRDefault="00705DFB" w:rsidP="00DA5507">
      <w:pPr>
        <w:pStyle w:val="Normlnweb"/>
        <w:rPr>
          <w:rFonts w:asciiTheme="minorHAnsi" w:hAnsiTheme="minorHAnsi"/>
          <w:sz w:val="22"/>
          <w:szCs w:val="22"/>
        </w:rPr>
      </w:pP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Walton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, S. et al.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Acaricidal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Activity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of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Melaleuca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alternifolia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(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Tea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Tree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) </w:t>
      </w:r>
      <w:proofErr w:type="spellStart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Oil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. </w:t>
      </w:r>
      <w:r w:rsidRPr="000601E7">
        <w:rPr>
          <w:rStyle w:val="CittHTML"/>
          <w:rFonts w:asciiTheme="minorHAnsi" w:hAnsiTheme="minorHAnsi"/>
          <w:sz w:val="22"/>
          <w:szCs w:val="22"/>
        </w:rPr>
        <w:t xml:space="preserve">Arch </w:t>
      </w:r>
      <w:proofErr w:type="spellStart"/>
      <w:r w:rsidRPr="000601E7">
        <w:rPr>
          <w:rStyle w:val="CittHTML"/>
          <w:rFonts w:asciiTheme="minorHAnsi" w:hAnsiTheme="minorHAnsi"/>
          <w:sz w:val="22"/>
          <w:szCs w:val="22"/>
        </w:rPr>
        <w:t>Dermatol</w:t>
      </w:r>
      <w:proofErr w:type="spellEnd"/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 xml:space="preserve">. 2004, roč. 140, s. 563. </w:t>
      </w:r>
      <w:hyperlink r:id="rId26" w:tooltip="Digital object identifier" w:history="1">
        <w:r w:rsidRPr="000601E7">
          <w:rPr>
            <w:rStyle w:val="Hypertextovodkaz"/>
            <w:rFonts w:asciiTheme="minorHAnsi" w:hAnsiTheme="minorHAnsi"/>
            <w:sz w:val="22"/>
            <w:szCs w:val="22"/>
          </w:rPr>
          <w:t>DOI</w:t>
        </w:r>
      </w:hyperlink>
      <w:r w:rsidRPr="000601E7">
        <w:rPr>
          <w:rStyle w:val="CittHTML"/>
          <w:rFonts w:asciiTheme="minorHAnsi" w:hAnsiTheme="minorHAnsi"/>
          <w:i w:val="0"/>
          <w:iCs w:val="0"/>
          <w:sz w:val="22"/>
          <w:szCs w:val="22"/>
        </w:rPr>
        <w:t>:</w:t>
      </w:r>
      <w:hyperlink r:id="rId27" w:history="1">
        <w:r w:rsidRPr="000601E7">
          <w:rPr>
            <w:rStyle w:val="Hypertextovodkaz"/>
            <w:rFonts w:asciiTheme="minorHAnsi" w:hAnsiTheme="minorHAnsi"/>
            <w:sz w:val="22"/>
            <w:szCs w:val="22"/>
          </w:rPr>
          <w:t>10.1001/archderm.140.5.563</w:t>
        </w:r>
      </w:hyperlink>
    </w:p>
    <w:p w:rsidR="00705DFB" w:rsidRPr="000601E7" w:rsidRDefault="00705DFB" w:rsidP="00DA5507">
      <w:pPr>
        <w:pStyle w:val="Normlnweb"/>
        <w:rPr>
          <w:rFonts w:asciiTheme="minorHAnsi" w:hAnsiTheme="minorHAnsi"/>
          <w:sz w:val="22"/>
          <w:szCs w:val="22"/>
        </w:rPr>
      </w:pPr>
      <w:r w:rsidRPr="000601E7">
        <w:rPr>
          <w:rFonts w:asciiTheme="minorHAnsi" w:hAnsiTheme="minorHAnsi"/>
          <w:sz w:val="22"/>
          <w:szCs w:val="22"/>
        </w:rPr>
        <w:t xml:space="preserve">2. </w:t>
      </w:r>
      <w:proofErr w:type="spellStart"/>
      <w:r w:rsidRPr="000601E7">
        <w:rPr>
          <w:rFonts w:asciiTheme="minorHAnsi" w:hAnsiTheme="minorHAnsi"/>
          <w:sz w:val="22"/>
          <w:szCs w:val="22"/>
        </w:rPr>
        <w:t>Panthenol</w:t>
      </w:r>
      <w:proofErr w:type="spellEnd"/>
      <w:r w:rsidRPr="000601E7">
        <w:rPr>
          <w:rFonts w:asciiTheme="minorHAnsi" w:hAnsiTheme="minorHAnsi"/>
          <w:sz w:val="22"/>
          <w:szCs w:val="22"/>
        </w:rPr>
        <w:t xml:space="preserve"> (kyselina </w:t>
      </w:r>
      <w:proofErr w:type="spellStart"/>
      <w:r w:rsidRPr="000601E7">
        <w:rPr>
          <w:rFonts w:asciiTheme="minorHAnsi" w:hAnsiTheme="minorHAnsi"/>
          <w:sz w:val="22"/>
          <w:szCs w:val="22"/>
        </w:rPr>
        <w:t>pantothenová</w:t>
      </w:r>
      <w:proofErr w:type="spellEnd"/>
      <w:r w:rsidRPr="000601E7">
        <w:rPr>
          <w:rFonts w:asciiTheme="minorHAnsi" w:hAnsiTheme="minorHAnsi"/>
          <w:sz w:val="22"/>
          <w:szCs w:val="22"/>
        </w:rPr>
        <w:t>, vitamin B5)</w:t>
      </w:r>
    </w:p>
    <w:p w:rsidR="00705DFB" w:rsidRPr="00DA5507" w:rsidRDefault="00705DFB" w:rsidP="00DA5507">
      <w:pPr>
        <w:pStyle w:val="Normlnweb"/>
        <w:rPr>
          <w:rFonts w:asciiTheme="minorHAnsi" w:hAnsiTheme="minorHAnsi"/>
          <w:sz w:val="22"/>
          <w:szCs w:val="22"/>
        </w:rPr>
      </w:pPr>
      <w:proofErr w:type="spellStart"/>
      <w:r w:rsidRPr="000601E7">
        <w:rPr>
          <w:rFonts w:asciiTheme="minorHAnsi" w:hAnsiTheme="minorHAnsi"/>
          <w:b/>
          <w:bCs/>
          <w:sz w:val="22"/>
          <w:szCs w:val="22"/>
        </w:rPr>
        <w:t>Panthenol</w:t>
      </w:r>
      <w:proofErr w:type="spellEnd"/>
      <w:r w:rsidRPr="000601E7">
        <w:rPr>
          <w:rFonts w:asciiTheme="minorHAnsi" w:hAnsiTheme="minorHAnsi"/>
          <w:sz w:val="22"/>
          <w:szCs w:val="22"/>
        </w:rPr>
        <w:t xml:space="preserve"> je alkoholový analog kyseliny </w:t>
      </w:r>
      <w:proofErr w:type="spellStart"/>
      <w:r w:rsidRPr="000601E7">
        <w:rPr>
          <w:rFonts w:asciiTheme="minorHAnsi" w:hAnsiTheme="minorHAnsi"/>
          <w:sz w:val="22"/>
          <w:szCs w:val="22"/>
        </w:rPr>
        <w:t>pantothenové</w:t>
      </w:r>
      <w:proofErr w:type="spellEnd"/>
      <w:r w:rsidRPr="000601E7">
        <w:rPr>
          <w:rFonts w:asciiTheme="minorHAnsi" w:hAnsiTheme="minorHAnsi"/>
          <w:sz w:val="22"/>
          <w:szCs w:val="22"/>
        </w:rPr>
        <w:t xml:space="preserve"> (vitamin B</w:t>
      </w:r>
      <w:r w:rsidRPr="000601E7">
        <w:rPr>
          <w:rFonts w:asciiTheme="minorHAnsi" w:hAnsiTheme="minorHAnsi"/>
          <w:sz w:val="22"/>
          <w:szCs w:val="22"/>
          <w:vertAlign w:val="subscript"/>
        </w:rPr>
        <w:t>5</w:t>
      </w:r>
      <w:r w:rsidRPr="000601E7">
        <w:rPr>
          <w:rFonts w:asciiTheme="minorHAnsi" w:hAnsiTheme="minorHAnsi"/>
          <w:sz w:val="22"/>
          <w:szCs w:val="22"/>
        </w:rPr>
        <w:t>), a je také provitaminem vitaminu B</w:t>
      </w:r>
      <w:r w:rsidRPr="000601E7">
        <w:rPr>
          <w:rFonts w:asciiTheme="minorHAnsi" w:hAnsiTheme="minorHAnsi"/>
          <w:sz w:val="22"/>
          <w:szCs w:val="22"/>
          <w:vertAlign w:val="subscript"/>
        </w:rPr>
        <w:t>5.</w:t>
      </w:r>
      <w:r w:rsidR="00DA5507">
        <w:rPr>
          <w:rFonts w:asciiTheme="minorHAnsi" w:hAnsiTheme="minorHAnsi"/>
          <w:sz w:val="22"/>
          <w:szCs w:val="22"/>
        </w:rPr>
        <w:t xml:space="preserve"> Používá se v kosmetice jako zvlhčovadlo a změkčovadlo.</w:t>
      </w:r>
    </w:p>
    <w:p w:rsidR="00705DFB" w:rsidRPr="000601E7" w:rsidRDefault="00391A03" w:rsidP="00DA5507">
      <w:pPr>
        <w:pStyle w:val="Normlnweb"/>
        <w:rPr>
          <w:rFonts w:asciiTheme="minorHAnsi" w:hAnsiTheme="minorHAnsi"/>
          <w:sz w:val="22"/>
          <w:szCs w:val="22"/>
        </w:rPr>
      </w:pPr>
      <w:hyperlink r:id="rId28" w:history="1">
        <w:r w:rsidR="00705DFB" w:rsidRPr="000601E7">
          <w:rPr>
            <w:rStyle w:val="Hypertextovodkaz"/>
            <w:rFonts w:asciiTheme="minorHAnsi" w:hAnsiTheme="minorHAnsi"/>
            <w:sz w:val="22"/>
            <w:szCs w:val="22"/>
          </w:rPr>
          <w:t>http://en.wikipedia.org/wiki/Panthenol</w:t>
        </w:r>
      </w:hyperlink>
      <w:r w:rsidR="00705DFB" w:rsidRPr="000601E7">
        <w:rPr>
          <w:rFonts w:asciiTheme="minorHAnsi" w:hAnsiTheme="minorHAnsi"/>
          <w:sz w:val="22"/>
          <w:szCs w:val="22"/>
        </w:rPr>
        <w:t xml:space="preserve">, přihlášení </w:t>
      </w:r>
      <w:proofErr w:type="gramStart"/>
      <w:r w:rsidR="00705DFB" w:rsidRPr="000601E7">
        <w:rPr>
          <w:rFonts w:asciiTheme="minorHAnsi" w:hAnsiTheme="minorHAnsi"/>
          <w:sz w:val="22"/>
          <w:szCs w:val="22"/>
        </w:rPr>
        <w:t>7.9.2013</w:t>
      </w:r>
      <w:proofErr w:type="gramEnd"/>
    </w:p>
    <w:p w:rsidR="00705DFB" w:rsidRPr="000601E7" w:rsidRDefault="00705DFB" w:rsidP="00DA5507">
      <w:pPr>
        <w:pStyle w:val="Normlnweb"/>
        <w:rPr>
          <w:rFonts w:asciiTheme="minorHAnsi" w:hAnsiTheme="minorHAnsi"/>
          <w:sz w:val="22"/>
          <w:szCs w:val="22"/>
        </w:rPr>
      </w:pPr>
      <w:r w:rsidRPr="000601E7">
        <w:rPr>
          <w:rFonts w:asciiTheme="minorHAnsi" w:hAnsiTheme="minorHAnsi"/>
          <w:sz w:val="22"/>
          <w:szCs w:val="22"/>
        </w:rPr>
        <w:t>V kosmetickém průmyslu se (</w:t>
      </w:r>
      <w:proofErr w:type="spellStart"/>
      <w:proofErr w:type="gramStart"/>
      <w:r w:rsidRPr="000601E7">
        <w:rPr>
          <w:rFonts w:asciiTheme="minorHAnsi" w:hAnsiTheme="minorHAnsi"/>
          <w:sz w:val="22"/>
          <w:szCs w:val="22"/>
        </w:rPr>
        <w:t>pozn.kyselina</w:t>
      </w:r>
      <w:proofErr w:type="spellEnd"/>
      <w:proofErr w:type="gramEnd"/>
      <w:r w:rsidRPr="000601E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601E7">
        <w:rPr>
          <w:rFonts w:asciiTheme="minorHAnsi" w:hAnsiTheme="minorHAnsi"/>
          <w:sz w:val="22"/>
          <w:szCs w:val="22"/>
        </w:rPr>
        <w:t>pantothenová</w:t>
      </w:r>
      <w:proofErr w:type="spellEnd"/>
      <w:r w:rsidRPr="000601E7">
        <w:rPr>
          <w:rFonts w:asciiTheme="minorHAnsi" w:hAnsiTheme="minorHAnsi"/>
          <w:sz w:val="22"/>
          <w:szCs w:val="22"/>
        </w:rPr>
        <w:t xml:space="preserve">) jako </w:t>
      </w:r>
      <w:proofErr w:type="spellStart"/>
      <w:r w:rsidRPr="000601E7">
        <w:rPr>
          <w:rFonts w:asciiTheme="minorHAnsi" w:hAnsiTheme="minorHAnsi"/>
          <w:sz w:val="22"/>
          <w:szCs w:val="22"/>
        </w:rPr>
        <w:t>panthenol</w:t>
      </w:r>
      <w:proofErr w:type="spellEnd"/>
      <w:r w:rsidRPr="000601E7">
        <w:rPr>
          <w:rFonts w:asciiTheme="minorHAnsi" w:hAnsiTheme="minorHAnsi"/>
          <w:sz w:val="22"/>
          <w:szCs w:val="22"/>
        </w:rPr>
        <w:t xml:space="preserve"> přidává do pleťových krémů, přípravků po opalování, regeneračních krémů, vlasových šamponů a kondicionérů aj.</w:t>
      </w:r>
    </w:p>
    <w:p w:rsidR="00705DFB" w:rsidRPr="000601E7" w:rsidRDefault="00391A03" w:rsidP="00DA5507">
      <w:pPr>
        <w:pStyle w:val="Normlnweb"/>
        <w:rPr>
          <w:rFonts w:asciiTheme="minorHAnsi" w:hAnsiTheme="minorHAnsi"/>
          <w:sz w:val="22"/>
          <w:szCs w:val="22"/>
        </w:rPr>
      </w:pPr>
      <w:hyperlink r:id="rId29" w:history="1">
        <w:r w:rsidR="00705DFB" w:rsidRPr="000601E7">
          <w:rPr>
            <w:rStyle w:val="Hypertextovodkaz"/>
            <w:rFonts w:asciiTheme="minorHAnsi" w:hAnsiTheme="minorHAnsi"/>
            <w:sz w:val="22"/>
            <w:szCs w:val="22"/>
          </w:rPr>
          <w:t>http://cs.wikipedia.org/wiki/Kyselina_pantothenov%C3%A1</w:t>
        </w:r>
      </w:hyperlink>
      <w:r w:rsidR="00705DFB" w:rsidRPr="000601E7">
        <w:rPr>
          <w:rFonts w:asciiTheme="minorHAnsi" w:hAnsiTheme="minorHAnsi"/>
          <w:sz w:val="22"/>
          <w:szCs w:val="22"/>
        </w:rPr>
        <w:t xml:space="preserve">, přihlášení </w:t>
      </w:r>
      <w:proofErr w:type="gramStart"/>
      <w:r w:rsidR="00705DFB" w:rsidRPr="000601E7">
        <w:rPr>
          <w:rFonts w:asciiTheme="minorHAnsi" w:hAnsiTheme="minorHAnsi"/>
          <w:sz w:val="22"/>
          <w:szCs w:val="22"/>
        </w:rPr>
        <w:t>7.9.2013</w:t>
      </w:r>
      <w:proofErr w:type="gramEnd"/>
    </w:p>
    <w:p w:rsidR="00705DFB" w:rsidRPr="000601E7" w:rsidRDefault="00705DFB" w:rsidP="00DA5507">
      <w:pPr>
        <w:rPr>
          <w:rFonts w:asciiTheme="minorHAnsi" w:hAnsiTheme="minorHAnsi"/>
          <w:sz w:val="22"/>
          <w:szCs w:val="22"/>
        </w:rPr>
      </w:pPr>
      <w:proofErr w:type="spellStart"/>
      <w:r w:rsidRPr="000601E7">
        <w:rPr>
          <w:rFonts w:asciiTheme="minorHAnsi" w:hAnsiTheme="minorHAnsi"/>
          <w:sz w:val="22"/>
          <w:szCs w:val="22"/>
        </w:rPr>
        <w:t>Polysorbát</w:t>
      </w:r>
      <w:proofErr w:type="spellEnd"/>
      <w:r w:rsidRPr="000601E7">
        <w:rPr>
          <w:rFonts w:asciiTheme="minorHAnsi" w:hAnsiTheme="minorHAnsi"/>
          <w:sz w:val="22"/>
          <w:szCs w:val="22"/>
        </w:rPr>
        <w:t xml:space="preserve"> 80 (</w:t>
      </w:r>
      <w:proofErr w:type="spellStart"/>
      <w:r w:rsidRPr="000601E7">
        <w:rPr>
          <w:rFonts w:asciiTheme="minorHAnsi" w:hAnsiTheme="minorHAnsi"/>
          <w:sz w:val="22"/>
          <w:szCs w:val="22"/>
        </w:rPr>
        <w:t>Ercasorb</w:t>
      </w:r>
      <w:proofErr w:type="spellEnd"/>
      <w:r w:rsidRPr="000601E7">
        <w:rPr>
          <w:rFonts w:asciiTheme="minorHAnsi" w:hAnsiTheme="minorHAnsi"/>
          <w:sz w:val="22"/>
          <w:szCs w:val="22"/>
        </w:rPr>
        <w:t>) a voda jsou pomocné látky</w:t>
      </w:r>
    </w:p>
    <w:p w:rsidR="00705DFB" w:rsidRDefault="00705DFB" w:rsidP="00DA5507"/>
    <w:sectPr w:rsidR="0070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FB"/>
    <w:rsid w:val="00335CCE"/>
    <w:rsid w:val="00391A03"/>
    <w:rsid w:val="00705DFB"/>
    <w:rsid w:val="00BD241A"/>
    <w:rsid w:val="00DA5507"/>
    <w:rsid w:val="00D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D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05DFB"/>
    <w:rPr>
      <w:color w:val="0000FF"/>
      <w:u w:val="single"/>
    </w:rPr>
  </w:style>
  <w:style w:type="paragraph" w:styleId="Normlnweb">
    <w:name w:val="Normal (Web)"/>
    <w:basedOn w:val="Normln"/>
    <w:rsid w:val="00705DFB"/>
    <w:pPr>
      <w:spacing w:before="100" w:beforeAutospacing="1" w:after="100" w:afterAutospacing="1"/>
    </w:pPr>
  </w:style>
  <w:style w:type="character" w:styleId="CittHTML">
    <w:name w:val="HTML Cite"/>
    <w:basedOn w:val="Standardnpsmoodstavce"/>
    <w:rsid w:val="00705DFB"/>
    <w:rPr>
      <w:i/>
      <w:iCs/>
    </w:rPr>
  </w:style>
  <w:style w:type="table" w:styleId="Mkatabulky">
    <w:name w:val="Table Grid"/>
    <w:basedOn w:val="Normlntabulka"/>
    <w:uiPriority w:val="59"/>
    <w:rsid w:val="0070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D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05DFB"/>
    <w:rPr>
      <w:color w:val="0000FF"/>
      <w:u w:val="single"/>
    </w:rPr>
  </w:style>
  <w:style w:type="paragraph" w:styleId="Normlnweb">
    <w:name w:val="Normal (Web)"/>
    <w:basedOn w:val="Normln"/>
    <w:rsid w:val="00705DFB"/>
    <w:pPr>
      <w:spacing w:before="100" w:beforeAutospacing="1" w:after="100" w:afterAutospacing="1"/>
    </w:pPr>
  </w:style>
  <w:style w:type="character" w:styleId="CittHTML">
    <w:name w:val="HTML Cite"/>
    <w:basedOn w:val="Standardnpsmoodstavce"/>
    <w:rsid w:val="00705DFB"/>
    <w:rPr>
      <w:i/>
      <w:iCs/>
    </w:rPr>
  </w:style>
  <w:style w:type="table" w:styleId="Mkatabulky">
    <w:name w:val="Table Grid"/>
    <w:basedOn w:val="Normlntabulka"/>
    <w:uiPriority w:val="59"/>
    <w:rsid w:val="0070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Staphylococcus_aureus" TargetMode="External"/><Relationship Id="rId13" Type="http://schemas.openxmlformats.org/officeDocument/2006/relationships/hyperlink" Target="http://cs.wikipedia.org/wiki/In_vitro" TargetMode="External"/><Relationship Id="rId18" Type="http://schemas.openxmlformats.org/officeDocument/2006/relationships/hyperlink" Target="http://dx.doi.org/10.1093%2Fjac%2F42.5.591" TargetMode="External"/><Relationship Id="rId26" Type="http://schemas.openxmlformats.org/officeDocument/2006/relationships/hyperlink" Target="http://cs.wikipedia.org/wiki/Digital_object_identifi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s.wikipedia.org/wiki/Jednoduch%C3%BD_opar" TargetMode="External"/><Relationship Id="rId7" Type="http://schemas.openxmlformats.org/officeDocument/2006/relationships/hyperlink" Target="http://cs.wikipedia.org/wiki/V%C4%9Bda" TargetMode="External"/><Relationship Id="rId12" Type="http://schemas.openxmlformats.org/officeDocument/2006/relationships/hyperlink" Target="http://cs.wikipedia.org/w/index.php?title=Antimykotikum&amp;action=edit&amp;redlink=1" TargetMode="External"/><Relationship Id="rId17" Type="http://schemas.openxmlformats.org/officeDocument/2006/relationships/hyperlink" Target="http://cs.wikipedia.org/wiki/Digital_object_identifier" TargetMode="External"/><Relationship Id="rId25" Type="http://schemas.openxmlformats.org/officeDocument/2006/relationships/hyperlink" Target="http://cs.wikipedia.org/wiki/Svra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s.wikipedia.org/wiki/Candida_(rod)" TargetMode="External"/><Relationship Id="rId20" Type="http://schemas.openxmlformats.org/officeDocument/2006/relationships/hyperlink" Target="http://cs.wikipedia.org/wiki/Herpes" TargetMode="External"/><Relationship Id="rId29" Type="http://schemas.openxmlformats.org/officeDocument/2006/relationships/hyperlink" Target="http://cs.wikipedia.org/wiki/Kyselina_pantothenov%C3%A1" TargetMode="External"/><Relationship Id="rId1" Type="http://schemas.openxmlformats.org/officeDocument/2006/relationships/styles" Target="styles.xml"/><Relationship Id="rId6" Type="http://schemas.openxmlformats.org/officeDocument/2006/relationships/hyperlink" Target="http://cs.wikipedia.org/wiki/Antiseptikum" TargetMode="External"/><Relationship Id="rId11" Type="http://schemas.openxmlformats.org/officeDocument/2006/relationships/hyperlink" Target="http://cs.wikipedia.org/wiki/Tea_tree_oil" TargetMode="External"/><Relationship Id="rId24" Type="http://schemas.openxmlformats.org/officeDocument/2006/relationships/hyperlink" Target="http://cs.wikipedia.org/wiki/In_vitro" TargetMode="External"/><Relationship Id="rId5" Type="http://schemas.openxmlformats.org/officeDocument/2006/relationships/hyperlink" Target="http://www.pethealthcare.cz" TargetMode="External"/><Relationship Id="rId15" Type="http://schemas.openxmlformats.org/officeDocument/2006/relationships/hyperlink" Target="http://cs.wikipedia.org/w/index.php?title=Kandid%C3%B3za&amp;action=edit&amp;redlink=1" TargetMode="External"/><Relationship Id="rId23" Type="http://schemas.openxmlformats.org/officeDocument/2006/relationships/hyperlink" Target="http://cs.wikipedia.org/wiki/P%C3%A1sov%C3%BD_opar" TargetMode="External"/><Relationship Id="rId28" Type="http://schemas.openxmlformats.org/officeDocument/2006/relationships/hyperlink" Target="http://en.wikipedia.org/wiki/Panthenol" TargetMode="External"/><Relationship Id="rId10" Type="http://schemas.openxmlformats.org/officeDocument/2006/relationships/hyperlink" Target="http://cs.wikipedia.org/wiki/Nos" TargetMode="External"/><Relationship Id="rId19" Type="http://schemas.openxmlformats.org/officeDocument/2006/relationships/hyperlink" Target="http://cs.wikipedia.org/wiki/Viru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MRSA" TargetMode="External"/><Relationship Id="rId14" Type="http://schemas.openxmlformats.org/officeDocument/2006/relationships/hyperlink" Target="http://cs.wikipedia.org/w/index.php?title=Dermatofyt&amp;action=edit&amp;redlink=1" TargetMode="External"/><Relationship Id="rId22" Type="http://schemas.openxmlformats.org/officeDocument/2006/relationships/hyperlink" Target="http://cs.wikipedia.org/wiki/Plan%C3%A9_ne%C5%A1tovice" TargetMode="External"/><Relationship Id="rId27" Type="http://schemas.openxmlformats.org/officeDocument/2006/relationships/hyperlink" Target="http://dx.doi.org/10.1001%2Farchderm.140.5.56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836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3</cp:revision>
  <dcterms:created xsi:type="dcterms:W3CDTF">2017-11-02T15:45:00Z</dcterms:created>
  <dcterms:modified xsi:type="dcterms:W3CDTF">2017-11-02T16:37:00Z</dcterms:modified>
</cp:coreProperties>
</file>