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22" w:rsidRDefault="00694622" w:rsidP="00694622">
      <w:pPr>
        <w:ind w:left="0"/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Text na etiketu</w:t>
      </w:r>
    </w:p>
    <w:p w:rsidR="00223262" w:rsidRDefault="00223262" w:rsidP="00694622">
      <w:pPr>
        <w:ind w:left="0"/>
        <w:rPr>
          <w:b/>
          <w:sz w:val="28"/>
          <w:szCs w:val="28"/>
        </w:rPr>
      </w:pPr>
    </w:p>
    <w:p w:rsidR="00223262" w:rsidRDefault="00223262">
      <w:pPr>
        <w:rPr>
          <w:b/>
          <w:sz w:val="28"/>
          <w:szCs w:val="28"/>
        </w:rPr>
      </w:pPr>
    </w:p>
    <w:p w:rsidR="000D608C" w:rsidRDefault="00223262">
      <w:pPr>
        <w:rPr>
          <w:rFonts w:ascii="Times New Roman" w:hAnsi="Times New Roman" w:cs="Times New Roman"/>
          <w:b/>
          <w:sz w:val="28"/>
          <w:szCs w:val="28"/>
        </w:rPr>
      </w:pPr>
      <w:r w:rsidRPr="00223262">
        <w:rPr>
          <w:rFonts w:ascii="Times New Roman" w:hAnsi="Times New Roman" w:cs="Times New Roman"/>
          <w:b/>
          <w:sz w:val="28"/>
          <w:szCs w:val="28"/>
        </w:rPr>
        <w:t xml:space="preserve">Veterinární chladivý gel </w:t>
      </w:r>
      <w:proofErr w:type="spellStart"/>
      <w:r w:rsidRPr="00223262">
        <w:rPr>
          <w:rFonts w:ascii="Times New Roman" w:hAnsi="Times New Roman" w:cs="Times New Roman"/>
          <w:b/>
          <w:sz w:val="28"/>
          <w:szCs w:val="28"/>
        </w:rPr>
        <w:t>Eliott</w:t>
      </w:r>
      <w:proofErr w:type="spellEnd"/>
    </w:p>
    <w:p w:rsidR="00884CD4" w:rsidRDefault="00884CD4" w:rsidP="00884CD4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84CD4" w:rsidRDefault="003853AE" w:rsidP="003853AE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450 ml</w:t>
      </w:r>
    </w:p>
    <w:p w:rsidR="00884CD4" w:rsidRDefault="00884CD4" w:rsidP="00884CD4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84CD4" w:rsidRPr="00F749A6" w:rsidRDefault="00884CD4" w:rsidP="00884CD4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749A6">
        <w:rPr>
          <w:rFonts w:ascii="Times New Roman" w:hAnsi="Times New Roman" w:cs="Times New Roman"/>
          <w:b/>
          <w:sz w:val="24"/>
          <w:szCs w:val="24"/>
        </w:rPr>
        <w:t>Gel k zevnímu ošetření svalů, kloubů, šlach, vazů a měkkých tkání se silnými chladivými účinky.</w:t>
      </w:r>
    </w:p>
    <w:p w:rsidR="00884CD4" w:rsidRDefault="00884CD4" w:rsidP="00884CD4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884CD4" w:rsidRDefault="00884CD4" w:rsidP="00884CD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749A6" w:rsidRDefault="00F749A6" w:rsidP="00F749A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84CD4">
        <w:rPr>
          <w:rFonts w:ascii="Times New Roman" w:hAnsi="Times New Roman" w:cs="Times New Roman"/>
          <w:sz w:val="24"/>
          <w:szCs w:val="24"/>
        </w:rPr>
        <w:t xml:space="preserve">Gel k zevnímu </w:t>
      </w:r>
      <w:r>
        <w:rPr>
          <w:rFonts w:ascii="Times New Roman" w:hAnsi="Times New Roman" w:cs="Times New Roman"/>
          <w:sz w:val="24"/>
          <w:szCs w:val="24"/>
        </w:rPr>
        <w:t>ošetření svalů, kloubů, šlach, vazů a měkkých tkání velkých zvířat, zejména koní, se silnými chladivými účinky. Působí uvolnění a aktivuje pohybový aparát po nadměrné zátěži nebo při únavě. Gel obsahuje ve vyvážené formě chladivé složky, které urychlují regenerační procesy měkkých tkání.</w:t>
      </w:r>
    </w:p>
    <w:p w:rsidR="00F749A6" w:rsidRDefault="00F749A6" w:rsidP="00F749A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F749A6" w:rsidRDefault="00F749A6" w:rsidP="00F749A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F749A6">
        <w:rPr>
          <w:rFonts w:ascii="Times New Roman" w:hAnsi="Times New Roman" w:cs="Times New Roman"/>
          <w:b/>
          <w:sz w:val="24"/>
          <w:szCs w:val="24"/>
        </w:rPr>
        <w:t>Způsob použití: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DDC">
        <w:rPr>
          <w:rFonts w:ascii="Times New Roman" w:hAnsi="Times New Roman" w:cs="Times New Roman"/>
          <w:sz w:val="24"/>
          <w:szCs w:val="24"/>
        </w:rPr>
        <w:t>Po</w:t>
      </w:r>
      <w:r w:rsidR="009F7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zátěži nebo při únavě se nanáší gel v tenké vrstvě na postižené místo. Účinek se dostavuje cca 3</w:t>
      </w:r>
      <w:r w:rsidR="00164DDC">
        <w:rPr>
          <w:rFonts w:ascii="Times New Roman" w:hAnsi="Times New Roman" w:cs="Times New Roman"/>
          <w:sz w:val="24"/>
          <w:szCs w:val="24"/>
        </w:rPr>
        <w:t>0 minut po aplikaci. Gel lze smý</w:t>
      </w:r>
      <w:r>
        <w:rPr>
          <w:rFonts w:ascii="Times New Roman" w:hAnsi="Times New Roman" w:cs="Times New Roman"/>
          <w:sz w:val="24"/>
          <w:szCs w:val="24"/>
        </w:rPr>
        <w:t>vat vodou. Po aplikaci nebandážovat!</w:t>
      </w:r>
    </w:p>
    <w:p w:rsidR="003853AE" w:rsidRDefault="003853AE" w:rsidP="00F749A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853AE" w:rsidRPr="003853AE" w:rsidRDefault="003853AE" w:rsidP="00F749A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53AE">
        <w:rPr>
          <w:rFonts w:ascii="Times New Roman" w:hAnsi="Times New Roman" w:cs="Times New Roman"/>
          <w:b/>
          <w:sz w:val="24"/>
          <w:szCs w:val="24"/>
        </w:rPr>
        <w:t>Distributor a držitel rozhodnutí o schválení:</w:t>
      </w:r>
    </w:p>
    <w:p w:rsidR="003853AE" w:rsidRDefault="003853AE" w:rsidP="00F749A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Care, s.r.o.</w:t>
      </w:r>
    </w:p>
    <w:p w:rsidR="00F749A6" w:rsidRDefault="003853AE" w:rsidP="00F749A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Semtín 100, </w:t>
      </w:r>
      <w:r w:rsidR="008C0187">
        <w:rPr>
          <w:rFonts w:ascii="Times New Roman" w:hAnsi="Times New Roman" w:cs="Times New Roman"/>
          <w:sz w:val="24"/>
          <w:szCs w:val="24"/>
        </w:rPr>
        <w:t xml:space="preserve">533 53 </w:t>
      </w:r>
      <w:r>
        <w:rPr>
          <w:rFonts w:ascii="Times New Roman" w:hAnsi="Times New Roman" w:cs="Times New Roman"/>
          <w:sz w:val="24"/>
          <w:szCs w:val="24"/>
        </w:rPr>
        <w:t>Pardubi</w:t>
      </w:r>
      <w:r w:rsidR="008C0187">
        <w:rPr>
          <w:rFonts w:ascii="Times New Roman" w:hAnsi="Times New Roman" w:cs="Times New Roman"/>
          <w:sz w:val="24"/>
          <w:szCs w:val="24"/>
        </w:rPr>
        <w:t xml:space="preserve">ce </w:t>
      </w:r>
    </w:p>
    <w:p w:rsidR="003853AE" w:rsidRDefault="003853AE" w:rsidP="00F749A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republika</w:t>
      </w:r>
    </w:p>
    <w:p w:rsidR="003853AE" w:rsidRDefault="003853AE" w:rsidP="00F749A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853AE" w:rsidRPr="003853AE" w:rsidRDefault="003853AE" w:rsidP="00F749A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53AE">
        <w:rPr>
          <w:rFonts w:ascii="Times New Roman" w:hAnsi="Times New Roman" w:cs="Times New Roman"/>
          <w:b/>
          <w:sz w:val="24"/>
          <w:szCs w:val="24"/>
        </w:rPr>
        <w:t>Výrobce:</w:t>
      </w:r>
    </w:p>
    <w:p w:rsidR="003853AE" w:rsidRDefault="003853AE" w:rsidP="00F749A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Biomedica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spol. s r.o.</w:t>
      </w:r>
    </w:p>
    <w:p w:rsidR="003853AE" w:rsidRDefault="003853AE" w:rsidP="00F749A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Pekařská 8, </w:t>
      </w:r>
      <w:r w:rsidR="008C0187">
        <w:rPr>
          <w:rFonts w:ascii="Times New Roman" w:hAnsi="Times New Roman" w:cs="Times New Roman"/>
          <w:sz w:val="24"/>
          <w:szCs w:val="24"/>
        </w:rPr>
        <w:t xml:space="preserve">155 00 Praha </w:t>
      </w:r>
    </w:p>
    <w:p w:rsidR="003853AE" w:rsidRDefault="003853AE" w:rsidP="00F749A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853AE" w:rsidRDefault="003853AE" w:rsidP="00F749A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53AE">
        <w:rPr>
          <w:rFonts w:ascii="Times New Roman" w:hAnsi="Times New Roman" w:cs="Times New Roman"/>
          <w:b/>
          <w:sz w:val="24"/>
          <w:szCs w:val="24"/>
        </w:rPr>
        <w:t>Složení (INCI):</w:t>
      </w:r>
    </w:p>
    <w:p w:rsidR="003853AE" w:rsidRDefault="008D7EFF" w:rsidP="00F749A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Aqua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Isopro</w:t>
      </w:r>
      <w:r w:rsidR="003853AE" w:rsidRPr="003853AE">
        <w:rPr>
          <w:rFonts w:ascii="Times New Roman" w:hAnsi="Times New Roman" w:cs="Times New Roman"/>
          <w:sz w:val="24"/>
          <w:szCs w:val="24"/>
        </w:rPr>
        <w:t>pyl</w:t>
      </w:r>
      <w:proofErr w:type="spellEnd"/>
      <w:r w:rsidR="003853AE" w:rsidRPr="0038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3AE" w:rsidRPr="003853AE">
        <w:rPr>
          <w:rFonts w:ascii="Times New Roman" w:hAnsi="Times New Roman" w:cs="Times New Roman"/>
          <w:sz w:val="24"/>
          <w:szCs w:val="24"/>
        </w:rPr>
        <w:t>alcohol</w:t>
      </w:r>
      <w:proofErr w:type="spellEnd"/>
      <w:r w:rsidR="003853AE" w:rsidRPr="00385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53AE" w:rsidRPr="003853AE">
        <w:rPr>
          <w:rFonts w:ascii="Times New Roman" w:hAnsi="Times New Roman" w:cs="Times New Roman"/>
          <w:sz w:val="24"/>
          <w:szCs w:val="24"/>
        </w:rPr>
        <w:t>Menthol</w:t>
      </w:r>
      <w:proofErr w:type="spellEnd"/>
      <w:r w:rsidR="003853AE" w:rsidRPr="00385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53AE" w:rsidRPr="003853AE">
        <w:rPr>
          <w:rFonts w:ascii="Times New Roman" w:hAnsi="Times New Roman" w:cs="Times New Roman"/>
          <w:sz w:val="24"/>
          <w:szCs w:val="24"/>
        </w:rPr>
        <w:t>Camphor</w:t>
      </w:r>
      <w:proofErr w:type="spellEnd"/>
      <w:r w:rsidR="003853AE" w:rsidRPr="00385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53AE" w:rsidRPr="003853AE">
        <w:rPr>
          <w:rFonts w:ascii="Times New Roman" w:hAnsi="Times New Roman" w:cs="Times New Roman"/>
          <w:sz w:val="24"/>
          <w:szCs w:val="24"/>
        </w:rPr>
        <w:t>Hydroxyethylcellulose</w:t>
      </w:r>
      <w:proofErr w:type="spellEnd"/>
      <w:r w:rsidR="003853AE" w:rsidRPr="00385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53AE" w:rsidRPr="003853AE">
        <w:rPr>
          <w:rFonts w:ascii="Times New Roman" w:hAnsi="Times New Roman" w:cs="Times New Roman"/>
          <w:sz w:val="24"/>
          <w:szCs w:val="24"/>
        </w:rPr>
        <w:t>Carbomer</w:t>
      </w:r>
      <w:proofErr w:type="spellEnd"/>
      <w:r w:rsidR="003853AE" w:rsidRPr="00385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53AE" w:rsidRPr="003853AE">
        <w:rPr>
          <w:rFonts w:ascii="Times New Roman" w:hAnsi="Times New Roman" w:cs="Times New Roman"/>
          <w:sz w:val="24"/>
          <w:szCs w:val="24"/>
        </w:rPr>
        <w:t>Sodium</w:t>
      </w:r>
      <w:proofErr w:type="spellEnd"/>
      <w:r w:rsidR="003853AE" w:rsidRPr="003853AE">
        <w:rPr>
          <w:rFonts w:ascii="Times New Roman" w:hAnsi="Times New Roman" w:cs="Times New Roman"/>
          <w:sz w:val="24"/>
          <w:szCs w:val="24"/>
        </w:rPr>
        <w:t xml:space="preserve"> hydroxide, </w:t>
      </w:r>
      <w:proofErr w:type="gramStart"/>
      <w:r w:rsidR="003853AE" w:rsidRPr="003853AE">
        <w:rPr>
          <w:rFonts w:ascii="Times New Roman" w:hAnsi="Times New Roman" w:cs="Times New Roman"/>
          <w:sz w:val="24"/>
          <w:szCs w:val="24"/>
        </w:rPr>
        <w:t>C.I. 42090</w:t>
      </w:r>
      <w:proofErr w:type="gramEnd"/>
    </w:p>
    <w:p w:rsidR="007E3A74" w:rsidRDefault="007E3A74" w:rsidP="00F749A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7E3A74" w:rsidRDefault="007E3A74" w:rsidP="00F749A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ÚSKVBL Brno pod </w:t>
      </w:r>
      <w:proofErr w:type="gramStart"/>
      <w:r>
        <w:rPr>
          <w:rFonts w:ascii="Times New Roman" w:hAnsi="Times New Roman" w:cs="Times New Roman"/>
          <w:sz w:val="24"/>
          <w:szCs w:val="24"/>
        </w:rPr>
        <w:t>č. :</w:t>
      </w:r>
      <w:r w:rsidR="008C0187">
        <w:rPr>
          <w:rFonts w:ascii="Times New Roman" w:hAnsi="Times New Roman" w:cs="Times New Roman"/>
          <w:sz w:val="24"/>
          <w:szCs w:val="24"/>
        </w:rPr>
        <w:t xml:space="preserve"> 078</w:t>
      </w:r>
      <w:proofErr w:type="gramEnd"/>
      <w:r w:rsidR="008C0187">
        <w:rPr>
          <w:rFonts w:ascii="Times New Roman" w:hAnsi="Times New Roman" w:cs="Times New Roman"/>
          <w:sz w:val="24"/>
          <w:szCs w:val="24"/>
        </w:rPr>
        <w:t>-16/C</w:t>
      </w:r>
      <w:bookmarkStart w:id="0" w:name="_GoBack"/>
      <w:bookmarkEnd w:id="0"/>
    </w:p>
    <w:p w:rsidR="003853AE" w:rsidRDefault="003853AE" w:rsidP="00F749A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853AE" w:rsidRDefault="003853AE" w:rsidP="00F749A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Skladujte při teplotě 15-25°C.</w:t>
      </w:r>
    </w:p>
    <w:p w:rsidR="003853AE" w:rsidRDefault="003853AE" w:rsidP="00F749A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853AE" w:rsidRDefault="003853AE" w:rsidP="00F749A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Pouze pro zvířata.</w:t>
      </w:r>
    </w:p>
    <w:p w:rsidR="00D17136" w:rsidRDefault="00D17136" w:rsidP="00F749A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17136" w:rsidRDefault="00D17136" w:rsidP="00F749A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Uchovávejte mimo dosah dětí.</w:t>
      </w:r>
    </w:p>
    <w:p w:rsidR="003853AE" w:rsidRPr="003853AE" w:rsidRDefault="003853AE" w:rsidP="00F749A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853AE" w:rsidRPr="003853AE" w:rsidRDefault="003853AE" w:rsidP="00F749A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853AE" w:rsidRDefault="003853AE" w:rsidP="00F749A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F749A6" w:rsidRPr="00F749A6" w:rsidRDefault="00F749A6" w:rsidP="00F749A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884CD4" w:rsidRPr="00884CD4" w:rsidRDefault="00884CD4" w:rsidP="00884CD4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884CD4" w:rsidRPr="0088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62"/>
    <w:rsid w:val="000D608C"/>
    <w:rsid w:val="000F5740"/>
    <w:rsid w:val="00164DDC"/>
    <w:rsid w:val="00223262"/>
    <w:rsid w:val="003853AE"/>
    <w:rsid w:val="00694622"/>
    <w:rsid w:val="007E3A74"/>
    <w:rsid w:val="00884CD4"/>
    <w:rsid w:val="008C0187"/>
    <w:rsid w:val="008D7EFF"/>
    <w:rsid w:val="009F76BB"/>
    <w:rsid w:val="00D17136"/>
    <w:rsid w:val="00F7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6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6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11</cp:revision>
  <dcterms:created xsi:type="dcterms:W3CDTF">2016-05-10T13:39:00Z</dcterms:created>
  <dcterms:modified xsi:type="dcterms:W3CDTF">2016-05-13T09:25:00Z</dcterms:modified>
</cp:coreProperties>
</file>