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61053" w14:textId="77777777" w:rsidR="00CB13E7" w:rsidRPr="001B168B" w:rsidRDefault="00CB13E7" w:rsidP="00CB13E7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r w:rsidRPr="001B168B">
        <w:rPr>
          <w:rFonts w:asciiTheme="minorHAnsi" w:eastAsia="Arial" w:hAnsiTheme="minorHAnsi" w:cs="Arial"/>
          <w:u w:val="single"/>
          <w:lang w:val="cs-CZ"/>
        </w:rPr>
        <w:t>Text na etiketu</w:t>
      </w:r>
    </w:p>
    <w:p w14:paraId="74993A95" w14:textId="260131EB" w:rsidR="00CB13E7" w:rsidRPr="00FA64CD" w:rsidRDefault="00777A86" w:rsidP="007669C8">
      <w:pPr>
        <w:pStyle w:val="Normal1"/>
        <w:ind w:left="1416" w:hanging="1416"/>
        <w:rPr>
          <w:rFonts w:asciiTheme="minorHAnsi" w:eastAsia="Arial" w:hAnsiTheme="minorHAnsi" w:cs="Arial"/>
          <w:b/>
          <w:lang w:val="cs-CZ"/>
        </w:rPr>
      </w:pPr>
      <w:r w:rsidRPr="00FA64CD">
        <w:rPr>
          <w:rFonts w:asciiTheme="minorHAnsi" w:eastAsia="Arial" w:hAnsiTheme="minorHAnsi" w:cs="Arial"/>
          <w:b/>
          <w:lang w:val="cs-CZ"/>
        </w:rPr>
        <w:t>DOUXO</w:t>
      </w:r>
      <w:r w:rsidR="00CB13E7" w:rsidRPr="00FA64CD">
        <w:rPr>
          <w:rFonts w:asciiTheme="minorHAnsi" w:eastAsia="Arial" w:hAnsiTheme="minorHAnsi" w:cs="Arial"/>
          <w:b/>
          <w:lang w:val="cs-CZ"/>
        </w:rPr>
        <w:t xml:space="preserve"> </w:t>
      </w:r>
      <w:r w:rsidRPr="00FA64CD">
        <w:rPr>
          <w:rFonts w:asciiTheme="minorHAnsi" w:eastAsia="Arial" w:hAnsiTheme="minorHAnsi" w:cs="Arial"/>
          <w:b/>
          <w:lang w:val="cs-CZ"/>
        </w:rPr>
        <w:t xml:space="preserve">S3 </w:t>
      </w:r>
      <w:r w:rsidRPr="00FA64CD">
        <w:rPr>
          <w:rFonts w:asciiTheme="minorHAnsi" w:eastAsia="Arial" w:hAnsiTheme="minorHAnsi" w:cs="Arial"/>
          <w:b/>
          <w:noProof/>
          <w:lang w:val="cs-CZ"/>
        </w:rPr>
        <w:t>SEB</w:t>
      </w:r>
      <w:r w:rsidRPr="00FA64CD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1B168B">
        <w:rPr>
          <w:rFonts w:asciiTheme="minorHAnsi" w:eastAsia="Arial" w:hAnsiTheme="minorHAnsi" w:cs="Arial"/>
          <w:b/>
          <w:lang w:val="cs-CZ"/>
        </w:rPr>
        <w:t>Mousse</w:t>
      </w:r>
      <w:proofErr w:type="spellEnd"/>
      <w:r w:rsidR="00A506CF" w:rsidRPr="00FA64CD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4AFD6EF1" w14:textId="754B963C" w:rsidR="005B4939" w:rsidRPr="00FA64CD" w:rsidRDefault="00CA35CA" w:rsidP="005B4939">
      <w:pPr>
        <w:pStyle w:val="Normal1"/>
        <w:rPr>
          <w:rFonts w:asciiTheme="minorHAnsi" w:eastAsia="Arial" w:hAnsiTheme="minorHAnsi" w:cs="Arial"/>
          <w:noProof/>
          <w:lang w:val="cs-CZ"/>
        </w:rPr>
      </w:pPr>
      <w:r>
        <w:rPr>
          <w:rFonts w:asciiTheme="minorHAnsi" w:eastAsia="Arial" w:hAnsiTheme="minorHAnsi" w:cs="Arial"/>
          <w:noProof/>
          <w:lang w:val="cs-CZ"/>
        </w:rPr>
        <w:t>Proti zápachu</w:t>
      </w:r>
    </w:p>
    <w:p w14:paraId="29C3EF2D" w14:textId="7795E957" w:rsidR="005B4939" w:rsidRPr="00FA64CD" w:rsidRDefault="005B4939" w:rsidP="005B4939">
      <w:pPr>
        <w:pStyle w:val="Normal1"/>
        <w:rPr>
          <w:rFonts w:asciiTheme="minorHAnsi" w:eastAsia="Arial" w:hAnsiTheme="minorHAnsi" w:cs="Arial"/>
          <w:noProof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>Mastná až šupinatá kůže</w:t>
      </w:r>
    </w:p>
    <w:p w14:paraId="38121A92" w14:textId="06F18052" w:rsidR="00962A0D" w:rsidRPr="00FA64CD" w:rsidRDefault="00962A0D" w:rsidP="005B4939">
      <w:pPr>
        <w:pStyle w:val="Normal1"/>
        <w:rPr>
          <w:rFonts w:asciiTheme="minorHAnsi" w:eastAsia="Arial" w:hAnsiTheme="minorHAnsi" w:cs="Arial"/>
          <w:noProof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>Pěna s dlouhotrvajícím účinkem</w:t>
      </w:r>
      <w:r w:rsidR="00017100" w:rsidRPr="00FA64CD">
        <w:rPr>
          <w:rFonts w:asciiTheme="minorHAnsi" w:eastAsia="Arial" w:hAnsiTheme="minorHAnsi" w:cs="Arial"/>
          <w:noProof/>
          <w:lang w:val="cs-CZ"/>
        </w:rPr>
        <w:t xml:space="preserve"> pro kočky a ps</w:t>
      </w:r>
      <w:r w:rsidR="00A506CF" w:rsidRPr="00FA64CD">
        <w:rPr>
          <w:rFonts w:asciiTheme="minorHAnsi" w:eastAsia="Arial" w:hAnsiTheme="minorHAnsi" w:cs="Arial"/>
          <w:noProof/>
          <w:lang w:val="cs-CZ"/>
        </w:rPr>
        <w:t>y</w:t>
      </w:r>
    </w:p>
    <w:p w14:paraId="495474A0" w14:textId="251AEB49" w:rsidR="00B53051" w:rsidRPr="00BC67B4" w:rsidRDefault="00B53051" w:rsidP="00B76C68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BC67B4">
        <w:rPr>
          <w:rFonts w:asciiTheme="minorHAnsi" w:hAnsiTheme="minorHAnsi" w:cs="Arial"/>
          <w:noProof/>
          <w:lang w:val="cs-CZ"/>
        </w:rPr>
        <w:t xml:space="preserve">Nedráždivé složení. Bez parabenů, barviv a </w:t>
      </w:r>
      <w:r>
        <w:rPr>
          <w:rFonts w:asciiTheme="minorHAnsi" w:hAnsiTheme="minorHAnsi" w:cs="Arial"/>
          <w:noProof/>
          <w:lang w:val="cs-CZ"/>
        </w:rPr>
        <w:t xml:space="preserve">nanočástic. Hypoalergenní vůně, </w:t>
      </w:r>
      <w:r w:rsidRPr="00BC67B4">
        <w:rPr>
          <w:rFonts w:asciiTheme="minorHAnsi" w:hAnsiTheme="minorHAnsi" w:cs="Arial"/>
          <w:noProof/>
          <w:lang w:val="cs-CZ"/>
        </w:rPr>
        <w:t>pH</w:t>
      </w:r>
      <w:r>
        <w:rPr>
          <w:rFonts w:asciiTheme="minorHAnsi" w:hAnsiTheme="minorHAnsi" w:cs="Arial"/>
          <w:noProof/>
          <w:lang w:val="cs-CZ"/>
        </w:rPr>
        <w:t xml:space="preserve"> přizpůsobené pokožce</w:t>
      </w:r>
      <w:r w:rsidRPr="00BC67B4">
        <w:rPr>
          <w:rFonts w:asciiTheme="minorHAnsi" w:hAnsiTheme="minorHAnsi" w:cs="Arial"/>
          <w:noProof/>
          <w:lang w:val="cs-CZ"/>
        </w:rPr>
        <w:t xml:space="preserve">. </w:t>
      </w:r>
      <w:r w:rsidR="00B76C68">
        <w:rPr>
          <w:rFonts w:asciiTheme="minorHAnsi" w:hAnsiTheme="minorHAnsi" w:cs="Arial"/>
          <w:noProof/>
          <w:lang w:val="cs-CZ"/>
        </w:rPr>
        <w:t>Obsahuje ophytrium, čištěnou přírodní složku</w:t>
      </w:r>
      <w:r w:rsidR="00B76C68"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</w:t>
      </w:r>
    </w:p>
    <w:p w14:paraId="480AFF4F" w14:textId="22580094" w:rsidR="00B53051" w:rsidRPr="00560EE1" w:rsidRDefault="00B53051" w:rsidP="00B76C68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Selection. </w:t>
      </w:r>
    </w:p>
    <w:p w14:paraId="68F143BA" w14:textId="77777777" w:rsidR="00B53051" w:rsidRPr="00560EE1" w:rsidRDefault="00B53051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 Kožní bariéra je poškozená, naruší se přirozená kožní mikroflóra a aktivuje se její obrana, což</w:t>
      </w:r>
      <w:r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0AC02219" w14:textId="3091953B" w:rsidR="00B53051" w:rsidRPr="00560EE1" w:rsidRDefault="00B53051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5567FF">
        <w:rPr>
          <w:rFonts w:asciiTheme="minorHAnsi" w:hAnsiTheme="minorHAnsi" w:cs="Arial"/>
          <w:noProof/>
          <w:lang w:val="cs-CZ"/>
        </w:rPr>
        <w:t xml:space="preserve">podpůrný </w:t>
      </w:r>
      <w:r w:rsidRPr="00560EE1">
        <w:rPr>
          <w:rFonts w:asciiTheme="minorHAnsi" w:hAnsiTheme="minorHAnsi" w:cs="Arial"/>
          <w:noProof/>
          <w:lang w:val="cs-CZ"/>
        </w:rPr>
        <w:t xml:space="preserve">účinek: </w:t>
      </w:r>
    </w:p>
    <w:p w14:paraId="07E8BF4D" w14:textId="77777777" w:rsidR="00B53051" w:rsidRPr="00560EE1" w:rsidRDefault="00B53051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0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0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06FF9284" w14:textId="77777777" w:rsidR="00B53051" w:rsidRPr="00560EE1" w:rsidRDefault="00B53051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15A48582" w14:textId="77777777" w:rsidR="00B53051" w:rsidRDefault="00B53051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06CCFB72" w14:textId="77777777" w:rsidR="009A3D94" w:rsidRPr="00FA64CD" w:rsidRDefault="009A3D94" w:rsidP="00F94707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2F56E3F" w14:textId="6440B546" w:rsidR="00962A0D" w:rsidRPr="00FA64CD" w:rsidRDefault="00962A0D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>Pěna pro kočky a psy s mastnou nebo šupinatou ků</w:t>
      </w:r>
      <w:r w:rsidR="00916538">
        <w:rPr>
          <w:rFonts w:asciiTheme="minorHAnsi" w:hAnsiTheme="minorHAnsi" w:cs="Arial"/>
          <w:noProof/>
          <w:lang w:val="cs-CZ"/>
        </w:rPr>
        <w:t>ží. R</w:t>
      </w:r>
      <w:r w:rsidRPr="00FA64CD">
        <w:rPr>
          <w:rFonts w:asciiTheme="minorHAnsi" w:hAnsiTheme="minorHAnsi" w:cs="Arial"/>
          <w:noProof/>
          <w:lang w:val="cs-CZ"/>
        </w:rPr>
        <w:t xml:space="preserve">edukuje lupy, přebytečný maz a nepříjemné pachy, </w:t>
      </w:r>
      <w:r w:rsidR="006316F8" w:rsidRPr="00FA64CD">
        <w:rPr>
          <w:rFonts w:asciiTheme="minorHAnsi" w:hAnsiTheme="minorHAnsi" w:cs="Arial"/>
          <w:noProof/>
          <w:lang w:val="cs-CZ"/>
        </w:rPr>
        <w:t xml:space="preserve">zároveň </w:t>
      </w:r>
      <w:r w:rsidRPr="00FA64CD">
        <w:rPr>
          <w:rFonts w:asciiTheme="minorHAnsi" w:hAnsiTheme="minorHAnsi" w:cs="Arial"/>
          <w:noProof/>
          <w:lang w:val="cs-CZ"/>
        </w:rPr>
        <w:t>hydratuje a posiluje ekosystém pokožky.</w:t>
      </w:r>
    </w:p>
    <w:p w14:paraId="429CEE2E" w14:textId="7C8F8BF6" w:rsidR="007669C8" w:rsidRPr="00FA64CD" w:rsidRDefault="007669C8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 xml:space="preserve">Zanechává srst </w:t>
      </w:r>
      <w:r w:rsidR="006316F8" w:rsidRPr="00FA64CD">
        <w:rPr>
          <w:rFonts w:asciiTheme="minorHAnsi" w:hAnsiTheme="minorHAnsi" w:cs="Arial"/>
          <w:noProof/>
          <w:lang w:val="cs-CZ"/>
        </w:rPr>
        <w:t>jemnou</w:t>
      </w:r>
      <w:r w:rsidRPr="00FA64CD">
        <w:rPr>
          <w:rFonts w:asciiTheme="minorHAnsi" w:hAnsiTheme="minorHAnsi" w:cs="Arial"/>
          <w:noProof/>
          <w:lang w:val="cs-CZ"/>
        </w:rPr>
        <w:t xml:space="preserve"> a lesklou, restrukturalizuje a ulehčuje její rozčesávání.</w:t>
      </w:r>
    </w:p>
    <w:p w14:paraId="75FCB72B" w14:textId="77777777" w:rsidR="00CB13E7" w:rsidRPr="00FA64CD" w:rsidRDefault="00CB13E7" w:rsidP="00F94707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3B1CEB72" w14:textId="6B8C0730" w:rsidR="00962A0D" w:rsidRPr="00FA64CD" w:rsidRDefault="00962A0D" w:rsidP="00F94707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FA64CD">
        <w:rPr>
          <w:rFonts w:asciiTheme="minorHAnsi" w:hAnsiTheme="minorHAnsi" w:cs="Arial"/>
          <w:lang w:val="cs-CZ"/>
        </w:rPr>
        <w:t>Doporučený počet pumpiček:</w:t>
      </w:r>
    </w:p>
    <w:p w14:paraId="442A3901" w14:textId="281C0AA8" w:rsidR="00777A86" w:rsidRPr="00FA64CD" w:rsidRDefault="0088690A" w:rsidP="00F94707">
      <w:pPr>
        <w:jc w:val="both"/>
        <w:rPr>
          <w:rFonts w:asciiTheme="minorHAnsi" w:hAnsiTheme="minorHAnsi" w:cs="Arial"/>
          <w:lang w:val="cs-CZ"/>
        </w:rPr>
      </w:pPr>
      <w:r w:rsidRPr="00FA64CD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34F084" wp14:editId="289E891A">
                <wp:simplePos x="0" y="0"/>
                <wp:positionH relativeFrom="column">
                  <wp:posOffset>2811145</wp:posOffset>
                </wp:positionH>
                <wp:positionV relativeFrom="paragraph">
                  <wp:posOffset>91440</wp:posOffset>
                </wp:positionV>
                <wp:extent cx="975360" cy="6381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BD39" w14:textId="39527849" w:rsidR="00962A0D" w:rsidRPr="00724736" w:rsidRDefault="00962A0D" w:rsidP="00962A0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Dvoj</w:t>
                            </w:r>
                            <w:r w:rsidR="0088690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násobná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dávka pro psy s  dlouhou nebo hustou srstí </w:t>
                            </w:r>
                          </w:p>
                          <w:p w14:paraId="5155011E" w14:textId="1C67FA01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35pt;margin-top:7.2pt;width:76.8pt;height:5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" stroked="f">
                <v:textbox>
                  <w:txbxContent>
                    <w:p w14:paraId="5BEEBD39" w14:textId="39527849" w:rsidR="00962A0D" w:rsidRPr="00724736" w:rsidRDefault="00962A0D" w:rsidP="00962A0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Dvoj</w:t>
                      </w:r>
                      <w:r w:rsidR="0088690A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násobná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dávka pro psy s  dlouhou nebo hustou srstí </w:t>
                      </w:r>
                    </w:p>
                    <w:p w14:paraId="5155011E" w14:textId="1C67FA01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CF" w:rsidRPr="00FA64CD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FBF8C3" wp14:editId="40175AB5">
                <wp:simplePos x="0" y="0"/>
                <wp:positionH relativeFrom="column">
                  <wp:posOffset>2182072</wp:posOffset>
                </wp:positionH>
                <wp:positionV relativeFrom="paragraph">
                  <wp:posOffset>118110</wp:posOffset>
                </wp:positionV>
                <wp:extent cx="829733" cy="485775"/>
                <wp:effectExtent l="0" t="0" r="889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3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EDDE" w14:textId="2BDD55B2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A506C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2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60909EDD" w14:textId="5164831E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1.8pt;margin-top:9.3pt;width:65.35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WgIQIAACEEAAAOAAAAZHJzL2Uyb0RvYy54bWysU9uO2jAQfa/Uf7D8XgJZKB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" stroked="f">
                <v:textbox>
                  <w:txbxContent>
                    <w:p w14:paraId="1806EDDE" w14:textId="2BDD55B2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A506C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2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60909EDD" w14:textId="5164831E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CF" w:rsidRPr="00FA64CD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4549BC" wp14:editId="5F7F3A45">
                <wp:simplePos x="0" y="0"/>
                <wp:positionH relativeFrom="column">
                  <wp:posOffset>878204</wp:posOffset>
                </wp:positionH>
                <wp:positionV relativeFrom="paragraph">
                  <wp:posOffset>139277</wp:posOffset>
                </wp:positionV>
                <wp:extent cx="732367" cy="4857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67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ECDA" w14:textId="1A6CCB97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</w:t>
                            </w:r>
                            <w:r w:rsidR="00A506C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pička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1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  <w:p w14:paraId="4FA987DD" w14:textId="570E5E3B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15pt;margin-top:10.95pt;width:57.6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" stroked="f">
                <v:textbox>
                  <w:txbxContent>
                    <w:p w14:paraId="5D41ECDA" w14:textId="1A6CCB97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</w:t>
                      </w:r>
                      <w:r w:rsidR="00A506C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pička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1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  <w:p w14:paraId="4FA987DD" w14:textId="570E5E3B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4BF" w:rsidRPr="00FA64CD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ADC99C" wp14:editId="3F9C4F90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981075" cy="2857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A39E" w14:textId="77777777" w:rsidR="00962A0D" w:rsidRPr="006D24BF" w:rsidRDefault="00962A0D" w:rsidP="00962A0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Kočka/ pes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≤ 6kg</w:t>
                            </w:r>
                          </w:p>
                          <w:p w14:paraId="1767E893" w14:textId="607223E3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4.9pt;width:77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" stroked="f">
                <v:textbox>
                  <w:txbxContent>
                    <w:p w14:paraId="15D7A39E" w14:textId="77777777" w:rsidR="00962A0D" w:rsidRPr="006D24BF" w:rsidRDefault="00962A0D" w:rsidP="00962A0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Kočka/ pes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≤ 6kg</w:t>
                      </w:r>
                    </w:p>
                    <w:p w14:paraId="1767E893" w14:textId="607223E3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4BF" w:rsidRPr="00FA64CD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AD2075" wp14:editId="4A2B2150">
                <wp:simplePos x="0" y="0"/>
                <wp:positionH relativeFrom="column">
                  <wp:posOffset>1352550</wp:posOffset>
                </wp:positionH>
                <wp:positionV relativeFrom="paragraph">
                  <wp:posOffset>509905</wp:posOffset>
                </wp:positionV>
                <wp:extent cx="981075" cy="2857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6159" w14:textId="77777777" w:rsidR="00962A0D" w:rsidRPr="006D24BF" w:rsidRDefault="00962A0D" w:rsidP="00962A0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Pes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&gt; 6kg</w:t>
                            </w:r>
                          </w:p>
                          <w:p w14:paraId="52E460FC" w14:textId="77777777" w:rsidR="006D24BF" w:rsidRPr="006D24BF" w:rsidRDefault="006D24BF" w:rsidP="006D24BF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06.5pt;margin-top:40.15pt;width:77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" stroked="f">
                <v:textbox>
                  <w:txbxContent>
                    <w:p w14:paraId="34E66159" w14:textId="77777777" w:rsidR="00962A0D" w:rsidRPr="006D24BF" w:rsidRDefault="00962A0D" w:rsidP="00962A0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Pes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&gt; 6kg</w:t>
                      </w:r>
                    </w:p>
                    <w:p w14:paraId="52E460FC" w14:textId="77777777" w:rsidR="006D24BF" w:rsidRPr="006D24BF" w:rsidRDefault="006D24BF" w:rsidP="006D24BF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A86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777A86" w:rsidRPr="00FA64CD">
        <w:rPr>
          <w:rFonts w:asciiTheme="minorHAnsi" w:hAnsiTheme="minorHAnsi" w:cs="Arial"/>
          <w:color w:val="000000"/>
          <w:lang w:val="cs-CZ"/>
        </w:rPr>
        <w:instrText xml:space="preserve"> INCLUDEPICTURE "https://lh3.googleusercontent.com/aUdvCw4bu2C9MzEM_36OXXL63ODuy6DVu8gsuKJIELcmRTluoU1sTCXcc_gPSKYJg9-iEcOJFmUUy0iN0PCcsk7D_xlXjZiZL9ywcZ1-VApGuu-cVhgNFcllU51dn0EqKqdZLBYk" \* MERGEFORMATINET </w:instrText>
      </w:r>
      <w:r w:rsidR="00777A86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CD7D2A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CD7D2A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CD7D2A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040CD7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040CD7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040CD7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AC7044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AC7044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AC7044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7213FC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7213FC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7213FC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EC3AC0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EC3AC0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EC3AC0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4D7A15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4D7A15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4D7A15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6D24BF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6D24BF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6D24BF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6C7440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6C7440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6C7440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FE38ED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FE38ED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FE38ED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865A93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865A93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865A93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537B8A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537B8A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537B8A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5E0596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5E0596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5E0596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420226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420226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420226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D9394E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D9394E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D9394E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D67B83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D67B83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D67B83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962A0D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962A0D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962A0D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7F6E50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7F6E50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7F6E50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5B4939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5B4939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5B4939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797C79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797C79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797C79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7669C8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7669C8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7669C8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017100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017100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017100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253FB8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253FB8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253FB8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6316F8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6316F8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6316F8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567806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567806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567806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E63E94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E63E94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E63E94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1F4736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1F4736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1F4736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F3093B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F3093B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F3093B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106A77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106A77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106A77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F12A1E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F12A1E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F12A1E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8D26EF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8D26EF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8D26EF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330AC4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330AC4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330AC4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916538" w:rsidRPr="00FA64CD">
        <w:rPr>
          <w:rFonts w:asciiTheme="minorHAnsi" w:hAnsiTheme="minorHAnsi" w:cs="Arial"/>
          <w:color w:val="000000"/>
          <w:lang w:val="cs-CZ"/>
        </w:rPr>
        <w:fldChar w:fldCharType="begin"/>
      </w:r>
      <w:r w:rsidR="00916538" w:rsidRPr="00FA64CD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916538" w:rsidRPr="00FA64CD">
        <w:rPr>
          <w:rFonts w:asciiTheme="minorHAnsi" w:hAnsiTheme="minorHAnsi" w:cs="Arial"/>
          <w:color w:val="000000"/>
          <w:lang w:val="cs-CZ"/>
        </w:rPr>
        <w:fldChar w:fldCharType="separate"/>
      </w:r>
      <w:r w:rsidR="005567FF">
        <w:rPr>
          <w:rFonts w:asciiTheme="minorHAnsi" w:hAnsiTheme="minorHAnsi" w:cs="Arial"/>
          <w:color w:val="000000"/>
          <w:lang w:val="cs-CZ"/>
        </w:rPr>
        <w:fldChar w:fldCharType="begin"/>
      </w:r>
      <w:r w:rsidR="005567FF">
        <w:rPr>
          <w:rFonts w:asciiTheme="minorHAnsi" w:hAnsiTheme="minorHAnsi" w:cs="Arial"/>
          <w:color w:val="000000"/>
          <w:lang w:val="cs-CZ"/>
        </w:rPr>
        <w:instrText xml:space="preserve"> INCLUDEPICTURE  "https://lh3.googleusercontent.com/aUdvCw4bu2C9MzEM_36OXXL63ODuy6DVu8gsuKJIELcmRTluoU1sTCXcc_gPSKYJg9-iEcOJFmUUy0iN0PCcsk7D_xlXjZiZL9ywcZ1-VApGuu-cVhgNFcllU51dn0EqKqdZLBYk" \* MERGEFORMATINET </w:instrText>
      </w:r>
      <w:r w:rsidR="005567FF">
        <w:rPr>
          <w:rFonts w:asciiTheme="minorHAnsi" w:hAnsiTheme="minorHAnsi" w:cs="Arial"/>
          <w:color w:val="000000"/>
          <w:lang w:val="cs-CZ"/>
        </w:rPr>
        <w:fldChar w:fldCharType="separate"/>
      </w:r>
      <w:r w:rsidR="0015008F">
        <w:rPr>
          <w:rFonts w:asciiTheme="minorHAnsi" w:hAnsiTheme="minorHAnsi" w:cs="Arial"/>
          <w:color w:val="000000"/>
          <w:lang w:val="cs-CZ"/>
        </w:rPr>
        <w:fldChar w:fldCharType="begin"/>
      </w:r>
      <w:r w:rsidR="0015008F">
        <w:rPr>
          <w:rFonts w:asciiTheme="minorHAnsi" w:hAnsiTheme="minorHAnsi" w:cs="Arial"/>
          <w:color w:val="000000"/>
          <w:lang w:val="cs-CZ"/>
        </w:rPr>
        <w:instrText xml:space="preserve"> </w:instrText>
      </w:r>
      <w:r w:rsidR="0015008F">
        <w:rPr>
          <w:rFonts w:asciiTheme="minorHAnsi" w:hAnsiTheme="minorHAnsi" w:cs="Arial"/>
          <w:color w:val="000000"/>
          <w:lang w:val="cs-CZ"/>
        </w:rPr>
        <w:instrText>INCLUDEPICTURE  "https://lh3.googleusercontent.com/aUdvCw4bu2C9MzEM_36OXXL63ODuy6DVu8gsuKJIELcmRTluoU1sTCXcc_gPSKYJg9-iEcOJFmUUy0iN0PCcsk7D_xlXjZiZL9ywcZ1-VApGuu-cVhgNFcllU51dn0EqKqdZLBYk" \* MERGEFORMATINET</w:instrText>
      </w:r>
      <w:r w:rsidR="0015008F">
        <w:rPr>
          <w:rFonts w:asciiTheme="minorHAnsi" w:hAnsiTheme="minorHAnsi" w:cs="Arial"/>
          <w:color w:val="000000"/>
          <w:lang w:val="cs-CZ"/>
        </w:rPr>
        <w:instrText xml:space="preserve"> </w:instrText>
      </w:r>
      <w:r w:rsidR="0015008F">
        <w:rPr>
          <w:rFonts w:asciiTheme="minorHAnsi" w:hAnsiTheme="minorHAnsi" w:cs="Arial"/>
          <w:color w:val="000000"/>
          <w:lang w:val="cs-CZ"/>
        </w:rPr>
        <w:fldChar w:fldCharType="separate"/>
      </w:r>
      <w:r w:rsidR="0015008F">
        <w:rPr>
          <w:rFonts w:asciiTheme="minorHAnsi" w:hAnsiTheme="minorHAnsi" w:cs="Arial"/>
          <w:color w:val="000000"/>
          <w:lang w:val="cs-CZ"/>
        </w:rPr>
        <w:pict w14:anchorId="04C83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lh5.googleusercontent.com/Rus_FhBKYkbfx7aLBH2wVWAMqfpraxb9BylVP-wYgrAZwDKQlfRZ7rmykx-2TUKForYoqE0HbQ1pcP7qA32dyeLjA0GCzjgXFv4VF6-VPCqjsYV0tUXfOwAC-oefhQAu88Q86qs" style="width:294.75pt;height:51.75pt">
            <v:imagedata r:id="rId5" r:href="rId6"/>
          </v:shape>
        </w:pict>
      </w:r>
      <w:r w:rsidR="0015008F">
        <w:rPr>
          <w:rFonts w:asciiTheme="minorHAnsi" w:hAnsiTheme="minorHAnsi" w:cs="Arial"/>
          <w:color w:val="000000"/>
          <w:lang w:val="cs-CZ"/>
        </w:rPr>
        <w:fldChar w:fldCharType="end"/>
      </w:r>
      <w:r w:rsidR="005567FF">
        <w:rPr>
          <w:rFonts w:asciiTheme="minorHAnsi" w:hAnsiTheme="minorHAnsi" w:cs="Arial"/>
          <w:color w:val="000000"/>
          <w:lang w:val="cs-CZ"/>
        </w:rPr>
        <w:fldChar w:fldCharType="end"/>
      </w:r>
      <w:r w:rsidR="00916538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330AC4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8D26EF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F12A1E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106A77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F3093B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1F4736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E63E94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567806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6316F8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253FB8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017100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7669C8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797C79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5B4939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7F6E50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962A0D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D67B83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D9394E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420226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5E0596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537B8A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865A93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FE38ED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6C7440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6D24BF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4D7A15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EC3AC0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7213FC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AC7044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040CD7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CD7D2A" w:rsidRPr="00FA64CD">
        <w:rPr>
          <w:rFonts w:asciiTheme="minorHAnsi" w:hAnsiTheme="minorHAnsi" w:cs="Arial"/>
          <w:color w:val="000000"/>
          <w:lang w:val="cs-CZ"/>
        </w:rPr>
        <w:fldChar w:fldCharType="end"/>
      </w:r>
      <w:r w:rsidR="00777A86" w:rsidRPr="00FA64CD">
        <w:rPr>
          <w:rFonts w:asciiTheme="minorHAnsi" w:hAnsiTheme="minorHAnsi" w:cs="Arial"/>
          <w:color w:val="000000"/>
          <w:lang w:val="cs-CZ"/>
        </w:rPr>
        <w:fldChar w:fldCharType="end"/>
      </w:r>
    </w:p>
    <w:p w14:paraId="564EA9CA" w14:textId="605E2681" w:rsidR="00962A0D" w:rsidRPr="00FA64CD" w:rsidRDefault="00962A0D" w:rsidP="00F94707">
      <w:pPr>
        <w:jc w:val="both"/>
        <w:rPr>
          <w:rFonts w:asciiTheme="minorHAnsi" w:hAnsiTheme="minorHAnsi" w:cs="Arial"/>
          <w:noProof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>Používejte 3krát týdně. Jedna l</w:t>
      </w:r>
      <w:r w:rsidR="00A506CF" w:rsidRPr="00FA64CD">
        <w:rPr>
          <w:rFonts w:asciiTheme="minorHAnsi" w:hAnsiTheme="minorHAnsi" w:cs="Arial"/>
          <w:noProof/>
          <w:lang w:val="cs-CZ"/>
        </w:rPr>
        <w:t>ahvička vystačí na</w:t>
      </w:r>
      <w:r w:rsidR="00F94707">
        <w:rPr>
          <w:rFonts w:asciiTheme="minorHAnsi" w:hAnsiTheme="minorHAnsi" w:cs="Arial"/>
          <w:noProof/>
          <w:lang w:val="cs-CZ"/>
        </w:rPr>
        <w:t xml:space="preserve"> 200 dávek</w:t>
      </w:r>
      <w:r w:rsidRPr="00FA64CD">
        <w:rPr>
          <w:rFonts w:asciiTheme="minorHAnsi" w:hAnsiTheme="minorHAnsi" w:cs="Arial"/>
          <w:noProof/>
          <w:lang w:val="cs-CZ"/>
        </w:rPr>
        <w:t>.</w:t>
      </w:r>
    </w:p>
    <w:p w14:paraId="010AE30A" w14:textId="77777777" w:rsidR="00962A0D" w:rsidRPr="00FA64CD" w:rsidRDefault="00962A0D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>ZPŮSOB POUŽITÍ:</w:t>
      </w:r>
    </w:p>
    <w:p w14:paraId="4785DEEF" w14:textId="43218976" w:rsidR="00F94707" w:rsidRPr="00FA64CD" w:rsidRDefault="00962A0D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>Pouze pro vnější použití. Před použitím přípravku srst důkladně vykartáčujte.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</w:t>
      </w:r>
      <w:r w:rsidRPr="00FA64CD">
        <w:rPr>
          <w:rFonts w:asciiTheme="minorHAnsi" w:hAnsiTheme="minorHAnsi" w:cs="Arial"/>
          <w:noProof/>
          <w:lang w:val="cs-CZ"/>
        </w:rPr>
        <w:t xml:space="preserve">Stříkněte si jednu nebo dvě dávky 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DOUXO S3 SEB </w:t>
      </w:r>
      <w:r w:rsidRPr="00FA64CD">
        <w:rPr>
          <w:rFonts w:asciiTheme="minorHAnsi" w:hAnsiTheme="minorHAnsi" w:cs="Arial"/>
          <w:noProof/>
          <w:lang w:val="cs-CZ"/>
        </w:rPr>
        <w:t xml:space="preserve">pěny do dlaně a 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naneste </w:t>
      </w:r>
      <w:r w:rsidRPr="00FA64CD">
        <w:rPr>
          <w:rFonts w:asciiTheme="minorHAnsi" w:hAnsiTheme="minorHAnsi" w:cs="Arial"/>
          <w:noProof/>
          <w:lang w:val="cs-CZ"/>
        </w:rPr>
        <w:t xml:space="preserve">pěnu přímo do 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suché </w:t>
      </w:r>
      <w:r w:rsidRPr="00FA64CD">
        <w:rPr>
          <w:rFonts w:asciiTheme="minorHAnsi" w:hAnsiTheme="minorHAnsi" w:cs="Arial"/>
          <w:noProof/>
          <w:lang w:val="cs-CZ"/>
        </w:rPr>
        <w:t>srsti.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</w:t>
      </w:r>
      <w:r w:rsidRPr="00FA64CD">
        <w:rPr>
          <w:rFonts w:asciiTheme="minorHAnsi" w:hAnsiTheme="minorHAnsi" w:cs="Arial"/>
          <w:noProof/>
          <w:lang w:val="cs-CZ"/>
        </w:rPr>
        <w:t xml:space="preserve">Vetřete jemně proti směru růstu srsti, aby se </w:t>
      </w:r>
      <w:r w:rsidR="0088690A" w:rsidRPr="00FA64CD">
        <w:rPr>
          <w:rFonts w:asciiTheme="minorHAnsi" w:hAnsiTheme="minorHAnsi" w:cs="Arial"/>
          <w:noProof/>
          <w:lang w:val="cs-CZ"/>
        </w:rPr>
        <w:t>pěna</w:t>
      </w:r>
      <w:r w:rsidRPr="00FA64CD">
        <w:rPr>
          <w:rFonts w:asciiTheme="minorHAnsi" w:hAnsiTheme="minorHAnsi" w:cs="Arial"/>
          <w:noProof/>
          <w:lang w:val="cs-CZ"/>
        </w:rPr>
        <w:t xml:space="preserve"> dostala až ke kůži.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O</w:t>
      </w:r>
      <w:r w:rsidRPr="00FA64CD">
        <w:rPr>
          <w:rFonts w:asciiTheme="minorHAnsi" w:hAnsiTheme="minorHAnsi" w:cs="Arial"/>
          <w:noProof/>
          <w:lang w:val="cs-CZ"/>
        </w:rPr>
        <w:t>pakujte, kolikrát je třeba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tak</w:t>
      </w:r>
      <w:r w:rsidRPr="00FA64CD">
        <w:rPr>
          <w:rFonts w:asciiTheme="minorHAnsi" w:hAnsiTheme="minorHAnsi" w:cs="Arial"/>
          <w:noProof/>
          <w:lang w:val="cs-CZ"/>
        </w:rPr>
        <w:t>,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</w:t>
      </w:r>
      <w:r w:rsidRPr="00FA64CD">
        <w:rPr>
          <w:rFonts w:asciiTheme="minorHAnsi" w:hAnsiTheme="minorHAnsi" w:cs="Arial"/>
          <w:noProof/>
          <w:lang w:val="cs-CZ"/>
        </w:rPr>
        <w:t>aby pěna pokryla celé tělo zvířete, vyhýbejte se přitom okolí očí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a úst</w:t>
      </w:r>
      <w:r w:rsidRPr="00FA64CD">
        <w:rPr>
          <w:rFonts w:asciiTheme="minorHAnsi" w:hAnsiTheme="minorHAnsi" w:cs="Arial"/>
          <w:noProof/>
          <w:lang w:val="cs-CZ"/>
        </w:rPr>
        <w:t>. Neoplachujte. Nechte</w:t>
      </w:r>
      <w:r w:rsidR="0088690A" w:rsidRPr="00FA64CD">
        <w:rPr>
          <w:rFonts w:asciiTheme="minorHAnsi" w:hAnsiTheme="minorHAnsi" w:cs="Arial"/>
          <w:noProof/>
          <w:lang w:val="cs-CZ"/>
        </w:rPr>
        <w:t xml:space="preserve"> </w:t>
      </w:r>
      <w:r w:rsidRPr="00FA64CD">
        <w:rPr>
          <w:rFonts w:asciiTheme="minorHAnsi" w:hAnsiTheme="minorHAnsi" w:cs="Arial"/>
          <w:noProof/>
          <w:lang w:val="cs-CZ"/>
        </w:rPr>
        <w:t>uschnou</w:t>
      </w:r>
      <w:r w:rsidR="0088690A" w:rsidRPr="00FA64CD">
        <w:rPr>
          <w:rFonts w:asciiTheme="minorHAnsi" w:hAnsiTheme="minorHAnsi" w:cs="Arial"/>
          <w:noProof/>
          <w:lang w:val="cs-CZ"/>
        </w:rPr>
        <w:t>t na vzduchu</w:t>
      </w:r>
      <w:r w:rsidRPr="00FA64CD">
        <w:rPr>
          <w:rFonts w:asciiTheme="minorHAnsi" w:hAnsiTheme="minorHAnsi" w:cs="Arial"/>
          <w:noProof/>
          <w:lang w:val="cs-CZ"/>
        </w:rPr>
        <w:t>. Po vysušení se může zvíře ještě vykartáčovat, aby se srst leskla.</w:t>
      </w:r>
      <w:r w:rsidR="00F94707" w:rsidRPr="00F94707">
        <w:rPr>
          <w:rFonts w:asciiTheme="minorHAnsi" w:hAnsiTheme="minorHAnsi" w:cs="Arial"/>
          <w:noProof/>
          <w:lang w:val="cs-CZ"/>
        </w:rPr>
        <w:t xml:space="preserve"> </w:t>
      </w:r>
      <w:r w:rsidR="00F94707" w:rsidRPr="00FA64CD">
        <w:rPr>
          <w:rFonts w:asciiTheme="minorHAnsi" w:hAnsiTheme="minorHAnsi" w:cs="Arial"/>
          <w:noProof/>
          <w:lang w:val="cs-CZ"/>
        </w:rPr>
        <w:t>V případě</w:t>
      </w:r>
      <w:r w:rsidR="00F94707">
        <w:rPr>
          <w:rFonts w:asciiTheme="minorHAnsi" w:hAnsiTheme="minorHAnsi" w:cs="Arial"/>
          <w:noProof/>
          <w:lang w:val="cs-CZ"/>
        </w:rPr>
        <w:t xml:space="preserve"> potřeby očisty </w:t>
      </w:r>
      <w:r w:rsidR="00F94707" w:rsidRPr="00FA64CD">
        <w:rPr>
          <w:rFonts w:asciiTheme="minorHAnsi" w:hAnsiTheme="minorHAnsi" w:cs="Arial"/>
          <w:noProof/>
          <w:lang w:val="cs-CZ"/>
        </w:rPr>
        <w:t>pokožky lze použít také DOUXO S3 SEB šampon.</w:t>
      </w:r>
    </w:p>
    <w:p w14:paraId="4DEF0D33" w14:textId="22020656" w:rsidR="00962A0D" w:rsidRPr="00FA64CD" w:rsidRDefault="00962A0D" w:rsidP="00F94707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799D6DED" w14:textId="278F071F" w:rsidR="00CB13E7" w:rsidRPr="00FA64CD" w:rsidRDefault="00CB13E7" w:rsidP="00CB13E7">
      <w:pPr>
        <w:spacing w:after="0" w:line="240" w:lineRule="auto"/>
        <w:rPr>
          <w:rFonts w:asciiTheme="minorHAnsi" w:hAnsiTheme="minorHAnsi" w:cs="Arial"/>
          <w:lang w:val="cs-CZ"/>
        </w:rPr>
      </w:pPr>
      <w:r w:rsidRPr="00FA64CD">
        <w:rPr>
          <w:rFonts w:asciiTheme="minorHAnsi" w:hAnsiTheme="minorHAnsi" w:cs="Arial"/>
          <w:lang w:val="cs-CZ"/>
        </w:rPr>
        <w:t>Veterinární kosmetický přípravek.</w:t>
      </w:r>
    </w:p>
    <w:p w14:paraId="35110B00" w14:textId="77777777" w:rsidR="00CB13E7" w:rsidRPr="00FA64CD" w:rsidRDefault="00CB13E7" w:rsidP="00CB13E7">
      <w:pPr>
        <w:spacing w:after="0" w:line="240" w:lineRule="auto"/>
        <w:rPr>
          <w:rFonts w:asciiTheme="minorHAnsi" w:hAnsiTheme="minorHAnsi" w:cs="Arial"/>
          <w:lang w:val="cs-CZ"/>
        </w:rPr>
      </w:pPr>
    </w:p>
    <w:p w14:paraId="7A13A301" w14:textId="04BDFFA9" w:rsidR="00777A86" w:rsidRPr="00FA64CD" w:rsidRDefault="00962A0D" w:rsidP="00420B79">
      <w:pPr>
        <w:jc w:val="both"/>
        <w:rPr>
          <w:rFonts w:asciiTheme="minorHAnsi" w:hAnsiTheme="minorHAnsi" w:cs="Arial"/>
          <w:lang w:val="cs-CZ"/>
        </w:rPr>
      </w:pPr>
      <w:r w:rsidRPr="00FA64CD">
        <w:rPr>
          <w:rFonts w:asciiTheme="minorHAnsi" w:hAnsiTheme="minorHAnsi" w:cs="Arial"/>
          <w:noProof/>
          <w:lang w:val="cs-CZ"/>
        </w:rPr>
        <w:t xml:space="preserve">SLOŽENÍ: </w:t>
      </w:r>
      <w:r w:rsidR="00106A77" w:rsidRPr="00FA64CD">
        <w:rPr>
          <w:rFonts w:asciiTheme="minorHAnsi" w:hAnsiTheme="minorHAnsi" w:cs="Arial"/>
          <w:lang w:val="cs-CZ"/>
        </w:rPr>
        <w:t>WATER, BUTYLENE GLYCOL, PUNICA GRANATUM  PERICARP EXTRACT, SACCHARIDE ISOMERATE, PHENOXYETHANOL, HYDROLYZED OATS, PEG-40 HYDROGENATED CASTOR OIL, SODIUM LAUROYL SARCOSINATE, PANTHENOL, OPHIOPOGON JAPONICUS ROOT EXTRACT, MALTODEXTRIN, SODIUM HYDROXIDE, CITRIC ACID, FRAGRANCE</w:t>
      </w:r>
      <w:r w:rsidR="00F12A1E" w:rsidRPr="00FA64CD">
        <w:rPr>
          <w:rFonts w:asciiTheme="minorHAnsi" w:hAnsiTheme="minorHAnsi" w:cs="Arial"/>
          <w:lang w:val="cs-CZ"/>
        </w:rPr>
        <w:t xml:space="preserve"> (MIX)</w:t>
      </w:r>
      <w:r w:rsidR="00106A77" w:rsidRPr="00FA64CD">
        <w:rPr>
          <w:rFonts w:asciiTheme="minorHAnsi" w:hAnsiTheme="minorHAnsi" w:cs="Arial"/>
          <w:lang w:val="cs-CZ"/>
        </w:rPr>
        <w:t>, PHENOXYETHANOL, ETHYLHEXYLGLYCERIN, SODIUM BENZOATE, POTASSIUM SORBATE, SODIUM CITRATE.</w:t>
      </w:r>
    </w:p>
    <w:p w14:paraId="5ACB1521" w14:textId="77777777" w:rsidR="00F3093B" w:rsidRPr="00FA64CD" w:rsidRDefault="00CB13E7" w:rsidP="00CB13E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 xml:space="preserve">Výrobce: </w:t>
      </w:r>
      <w:r w:rsidR="00F3093B" w:rsidRPr="00FA64CD">
        <w:rPr>
          <w:rFonts w:asciiTheme="minorHAnsi" w:eastAsia="Arial" w:hAnsiTheme="minorHAnsi" w:cs="Arial"/>
          <w:noProof/>
          <w:lang w:val="cs-CZ"/>
        </w:rPr>
        <w:t>Výrobce: Ceva Santé Animale, 10 Avenue de la Ballastière, 33500 Libourne, Francie</w:t>
      </w:r>
      <w:r w:rsidR="00E63E94" w:rsidRPr="00FA64CD">
        <w:rPr>
          <w:rFonts w:asciiTheme="minorHAnsi" w:hAnsiTheme="minorHAnsi"/>
          <w:lang w:val="cs-CZ"/>
        </w:rPr>
        <w:br/>
      </w:r>
    </w:p>
    <w:p w14:paraId="60BDF33D" w14:textId="3BF67273" w:rsidR="00CB13E7" w:rsidRPr="00FA64CD" w:rsidRDefault="00CB13E7" w:rsidP="00CB13E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FA64CD">
        <w:rPr>
          <w:rFonts w:asciiTheme="minorHAnsi" w:eastAsia="Arial" w:hAnsiTheme="minorHAnsi" w:cs="Arial"/>
          <w:lang w:val="cs-CZ"/>
        </w:rPr>
        <w:t>Držitel rozhodnutí o schválení:</w:t>
      </w:r>
    </w:p>
    <w:p w14:paraId="775649EC" w14:textId="0E988640" w:rsidR="00797C79" w:rsidRPr="00FA64CD" w:rsidRDefault="00253FB8" w:rsidP="00797C79">
      <w:pPr>
        <w:ind w:left="-5" w:right="937"/>
        <w:rPr>
          <w:rFonts w:asciiTheme="minorHAnsi" w:hAnsiTheme="minorHAnsi" w:cs="Arial"/>
          <w:lang w:val="cs-CZ"/>
        </w:rPr>
      </w:pPr>
      <w:r w:rsidRPr="00FA64CD">
        <w:rPr>
          <w:rFonts w:asciiTheme="minorHAnsi" w:hAnsiTheme="minorHAnsi" w:cs="Arial"/>
          <w:lang w:val="cs-CZ"/>
        </w:rPr>
        <w:t>CEVA ANIMAL HEALTH SLOVAKIA</w:t>
      </w:r>
      <w:r w:rsidR="00797C79" w:rsidRPr="00FA64CD">
        <w:rPr>
          <w:rFonts w:asciiTheme="minorHAnsi" w:hAnsiTheme="minorHAnsi" w:cs="Arial"/>
          <w:lang w:val="cs-CZ"/>
        </w:rPr>
        <w:t xml:space="preserve">, s.r.o., Račianska 153, 831 53 Bratislava, Slovenská republika </w:t>
      </w:r>
    </w:p>
    <w:p w14:paraId="7051B7C5" w14:textId="6BE50293" w:rsidR="00CB13E7" w:rsidRPr="00FA64CD" w:rsidRDefault="0015008F" w:rsidP="00CB13E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lastRenderedPageBreak/>
        <w:t>Číslo schválení: 181</w:t>
      </w:r>
      <w:r w:rsidR="00CB13E7" w:rsidRPr="00FA64CD">
        <w:rPr>
          <w:rFonts w:asciiTheme="minorHAnsi" w:eastAsia="Arial" w:hAnsiTheme="minorHAnsi" w:cs="Arial"/>
          <w:lang w:val="cs-CZ"/>
        </w:rPr>
        <w:t>-19/C</w:t>
      </w:r>
    </w:p>
    <w:p w14:paraId="79B06FD5" w14:textId="77777777" w:rsidR="00334617" w:rsidRDefault="00334617" w:rsidP="00334617">
      <w:pPr>
        <w:pStyle w:val="Normal1"/>
        <w:spacing w:after="0" w:line="240" w:lineRule="auto"/>
        <w:rPr>
          <w:rFonts w:asciiTheme="minorHAnsi" w:eastAsia="Arial" w:hAnsiTheme="minorHAnsi" w:cs="Arial"/>
          <w:noProof/>
          <w:lang w:val="cs-CZ"/>
        </w:rPr>
      </w:pPr>
    </w:p>
    <w:p w14:paraId="26C0BD0A" w14:textId="77777777" w:rsidR="00962A0D" w:rsidRPr="00FA64CD" w:rsidRDefault="00962A0D" w:rsidP="00334617">
      <w:pPr>
        <w:pStyle w:val="Normal1"/>
        <w:spacing w:after="0" w:line="240" w:lineRule="auto"/>
        <w:rPr>
          <w:rFonts w:asciiTheme="minorHAnsi" w:eastAsia="Arial" w:hAnsiTheme="minorHAnsi" w:cs="Arial"/>
          <w:noProof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>Po použití pěny si důkladně umyjte ruce.</w:t>
      </w:r>
    </w:p>
    <w:p w14:paraId="5E504B3B" w14:textId="1C2848E8" w:rsidR="00777A86" w:rsidRPr="00FA64CD" w:rsidRDefault="00962A0D" w:rsidP="008A1403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>Uchovávejte mimo dosah dětí.</w:t>
      </w:r>
    </w:p>
    <w:p w14:paraId="51B77031" w14:textId="0557E2B1" w:rsidR="00CB13E7" w:rsidRPr="00FA64CD" w:rsidRDefault="00CB13E7" w:rsidP="008A1403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7EA0951B" w14:textId="77777777" w:rsidR="00CB13E7" w:rsidRPr="00FA64CD" w:rsidRDefault="00CB13E7" w:rsidP="00CB13E7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r w:rsidRPr="00FA64CD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718526A4" w14:textId="3D1391FC" w:rsidR="00CB13E7" w:rsidRPr="00FA64CD" w:rsidRDefault="00CB13E7" w:rsidP="00CB13E7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  <w:r w:rsidRPr="00FA64CD">
        <w:rPr>
          <w:rFonts w:asciiTheme="minorHAnsi" w:eastAsia="Arial" w:hAnsiTheme="minorHAnsi" w:cs="Arial"/>
          <w:lang w:val="cs-CZ"/>
        </w:rPr>
        <w:t>Číslo šarže a datum exspirace uvedeno na obalu</w:t>
      </w:r>
      <w:r w:rsidR="00C37CE8" w:rsidRPr="00FA64CD">
        <w:rPr>
          <w:rFonts w:asciiTheme="minorHAnsi" w:eastAsia="Arial" w:hAnsiTheme="minorHAnsi" w:cs="Arial"/>
          <w:color w:val="45818E"/>
          <w:lang w:val="cs-CZ"/>
        </w:rPr>
        <w:t>.</w:t>
      </w:r>
    </w:p>
    <w:p w14:paraId="32D4445B" w14:textId="144F2416" w:rsidR="00E63E94" w:rsidRPr="00FA64CD" w:rsidRDefault="00E63E94" w:rsidP="00CB13E7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</w:p>
    <w:p w14:paraId="2835D587" w14:textId="5108D653" w:rsidR="00F3093B" w:rsidRPr="00FA64CD" w:rsidRDefault="00334617" w:rsidP="00F3093B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t>Obsah</w:t>
      </w:r>
      <w:r w:rsidR="00E63E94" w:rsidRPr="00FA64CD">
        <w:rPr>
          <w:rFonts w:asciiTheme="minorHAnsi" w:eastAsia="Arial" w:hAnsiTheme="minorHAnsi" w:cs="Arial"/>
          <w:lang w:val="cs-CZ"/>
        </w:rPr>
        <w:t xml:space="preserve">: </w:t>
      </w:r>
      <w:r w:rsidR="00F3093B" w:rsidRPr="00FA64CD">
        <w:rPr>
          <w:rFonts w:asciiTheme="minorHAnsi" w:eastAsia="Arial" w:hAnsiTheme="minorHAnsi" w:cs="Arial"/>
          <w:lang w:val="cs-CZ"/>
        </w:rPr>
        <w:t>150</w:t>
      </w:r>
      <w:r w:rsidR="008D26EF" w:rsidRPr="00FA64CD">
        <w:rPr>
          <w:rFonts w:asciiTheme="minorHAnsi" w:eastAsia="Arial" w:hAnsiTheme="minorHAnsi" w:cs="Arial"/>
          <w:lang w:val="cs-CZ"/>
        </w:rPr>
        <w:t xml:space="preserve"> </w:t>
      </w:r>
      <w:r w:rsidR="00F3093B" w:rsidRPr="00FA64CD">
        <w:rPr>
          <w:rFonts w:asciiTheme="minorHAnsi" w:eastAsia="Arial" w:hAnsiTheme="minorHAnsi" w:cs="Arial"/>
          <w:lang w:val="cs-CZ"/>
        </w:rPr>
        <w:t>ml</w:t>
      </w:r>
    </w:p>
    <w:p w14:paraId="0FAD0429" w14:textId="0CC69518" w:rsidR="00E63E94" w:rsidRPr="00FA64CD" w:rsidRDefault="00E63E94" w:rsidP="00E63E94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3B282F58" w14:textId="77777777" w:rsidR="00E63E94" w:rsidRPr="00FA64CD" w:rsidRDefault="00E63E94" w:rsidP="00CB13E7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</w:p>
    <w:p w14:paraId="17A06071" w14:textId="77777777" w:rsidR="00CB13E7" w:rsidRPr="00FA64CD" w:rsidRDefault="00CB13E7" w:rsidP="008A1403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49630660" w14:textId="77777777" w:rsidR="00777A86" w:rsidRPr="00FA64CD" w:rsidRDefault="00777A86" w:rsidP="008A1403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76F878F3" w14:textId="77777777" w:rsidR="00777A86" w:rsidRPr="00FA64CD" w:rsidRDefault="00777A86" w:rsidP="008A1403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3544E795" w14:textId="1D73364B" w:rsidR="00777A86" w:rsidRPr="00FA64CD" w:rsidRDefault="00777A86" w:rsidP="00942BA9">
      <w:pPr>
        <w:rPr>
          <w:rFonts w:asciiTheme="minorHAnsi" w:hAnsiTheme="minorHAnsi" w:cs="Arial"/>
          <w:lang w:val="cs-CZ"/>
        </w:rPr>
      </w:pPr>
      <w:bookmarkStart w:id="1" w:name="_GoBack"/>
      <w:bookmarkEnd w:id="1"/>
    </w:p>
    <w:sectPr w:rsidR="00777A86" w:rsidRPr="00FA64CD" w:rsidSect="005E0596">
      <w:pgSz w:w="11906" w:h="16838"/>
      <w:pgMar w:top="1417" w:right="1417" w:bottom="81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Vránová">
    <w15:presenceInfo w15:providerId="Windows Live" w15:userId="0fc59e46458dea01"/>
  </w15:person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00363A"/>
    <w:rsid w:val="00013393"/>
    <w:rsid w:val="00017100"/>
    <w:rsid w:val="00040CD7"/>
    <w:rsid w:val="00042B27"/>
    <w:rsid w:val="00060AAE"/>
    <w:rsid w:val="000655C9"/>
    <w:rsid w:val="000B7418"/>
    <w:rsid w:val="000D4BDF"/>
    <w:rsid w:val="00106A77"/>
    <w:rsid w:val="00126A50"/>
    <w:rsid w:val="0015008F"/>
    <w:rsid w:val="0015528B"/>
    <w:rsid w:val="001915C6"/>
    <w:rsid w:val="001B168B"/>
    <w:rsid w:val="001C5E47"/>
    <w:rsid w:val="001D728E"/>
    <w:rsid w:val="001F4736"/>
    <w:rsid w:val="00253FB8"/>
    <w:rsid w:val="00292977"/>
    <w:rsid w:val="002B5E35"/>
    <w:rsid w:val="002D4CDF"/>
    <w:rsid w:val="00330AC4"/>
    <w:rsid w:val="00334617"/>
    <w:rsid w:val="00365126"/>
    <w:rsid w:val="003660D7"/>
    <w:rsid w:val="0038122F"/>
    <w:rsid w:val="003F52EC"/>
    <w:rsid w:val="00414013"/>
    <w:rsid w:val="00420226"/>
    <w:rsid w:val="00420B79"/>
    <w:rsid w:val="004837C7"/>
    <w:rsid w:val="00491D51"/>
    <w:rsid w:val="004A4658"/>
    <w:rsid w:val="004D41AE"/>
    <w:rsid w:val="004D49D0"/>
    <w:rsid w:val="004D7A15"/>
    <w:rsid w:val="00537B8A"/>
    <w:rsid w:val="005567FF"/>
    <w:rsid w:val="00567806"/>
    <w:rsid w:val="005715ED"/>
    <w:rsid w:val="005B4939"/>
    <w:rsid w:val="005E0596"/>
    <w:rsid w:val="00614FC6"/>
    <w:rsid w:val="006316F8"/>
    <w:rsid w:val="006C7440"/>
    <w:rsid w:val="006D24BF"/>
    <w:rsid w:val="006D4744"/>
    <w:rsid w:val="006E2D21"/>
    <w:rsid w:val="006F73FA"/>
    <w:rsid w:val="007213FC"/>
    <w:rsid w:val="007669C8"/>
    <w:rsid w:val="00777A86"/>
    <w:rsid w:val="00797C79"/>
    <w:rsid w:val="007F6E50"/>
    <w:rsid w:val="00865A93"/>
    <w:rsid w:val="00885443"/>
    <w:rsid w:val="0088690A"/>
    <w:rsid w:val="00895207"/>
    <w:rsid w:val="008A1403"/>
    <w:rsid w:val="008B021A"/>
    <w:rsid w:val="008D26EF"/>
    <w:rsid w:val="00916538"/>
    <w:rsid w:val="00942BA9"/>
    <w:rsid w:val="009507DF"/>
    <w:rsid w:val="0095547D"/>
    <w:rsid w:val="00962A0D"/>
    <w:rsid w:val="009A3D94"/>
    <w:rsid w:val="009A5C49"/>
    <w:rsid w:val="00A0166A"/>
    <w:rsid w:val="00A506CF"/>
    <w:rsid w:val="00AC23A3"/>
    <w:rsid w:val="00AC7044"/>
    <w:rsid w:val="00B018CC"/>
    <w:rsid w:val="00B2278C"/>
    <w:rsid w:val="00B53051"/>
    <w:rsid w:val="00B76C68"/>
    <w:rsid w:val="00BF50EB"/>
    <w:rsid w:val="00C37CE8"/>
    <w:rsid w:val="00C51784"/>
    <w:rsid w:val="00C63CD3"/>
    <w:rsid w:val="00C97A46"/>
    <w:rsid w:val="00CA35CA"/>
    <w:rsid w:val="00CB13E7"/>
    <w:rsid w:val="00CD7D2A"/>
    <w:rsid w:val="00CE4552"/>
    <w:rsid w:val="00D21CBF"/>
    <w:rsid w:val="00D67B83"/>
    <w:rsid w:val="00D92DD5"/>
    <w:rsid w:val="00D9394E"/>
    <w:rsid w:val="00DA00F7"/>
    <w:rsid w:val="00DB5A1F"/>
    <w:rsid w:val="00E4279B"/>
    <w:rsid w:val="00E63E94"/>
    <w:rsid w:val="00EC3AC0"/>
    <w:rsid w:val="00F12A1E"/>
    <w:rsid w:val="00F26629"/>
    <w:rsid w:val="00F3093B"/>
    <w:rsid w:val="00F94707"/>
    <w:rsid w:val="00FA64CD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EE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5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6CF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3E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5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6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6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6CF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aUdvCw4bu2C9MzEM_36OXXL63ODuy6DVu8gsuKJIELcmRTluoU1sTCXcc_gPSKYJg9-iEcOJFmUUy0iN0PCcsk7D_xlXjZiZL9ywcZ1-VApGuu-cVhgNFcllU51dn0EqKqdZLBYk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1435</Words>
  <Characters>8473</Characters>
  <Application>Microsoft Office Word</Application>
  <DocSecurity>0</DocSecurity>
  <Lines>70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Groupe Glon</Company>
  <LinksUpToDate>false</LinksUpToDate>
  <CharactersWithSpaces>9889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Formánková Marie</cp:lastModifiedBy>
  <cp:revision>42</cp:revision>
  <cp:lastPrinted>2018-10-24T15:20:00Z</cp:lastPrinted>
  <dcterms:created xsi:type="dcterms:W3CDTF">2019-05-21T09:56:00Z</dcterms:created>
  <dcterms:modified xsi:type="dcterms:W3CDTF">2019-12-17T14:21:00Z</dcterms:modified>
</cp:coreProperties>
</file>