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95DC0" w14:textId="51EFD73B" w:rsidR="0092075B" w:rsidRPr="0092075B" w:rsidRDefault="0092075B" w:rsidP="0092075B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Aptus</w:t>
      </w:r>
      <w:proofErr w:type="spellEnd"/>
    </w:p>
    <w:p w14:paraId="1EFE51BD" w14:textId="77777777" w:rsidR="0092075B" w:rsidRPr="0092075B" w:rsidRDefault="0092075B" w:rsidP="0092075B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92075B">
        <w:rPr>
          <w:rFonts w:asciiTheme="minorHAnsi" w:hAnsiTheme="minorHAnsi" w:cstheme="minorHAnsi"/>
          <w:b/>
          <w:sz w:val="28"/>
          <w:szCs w:val="28"/>
        </w:rPr>
        <w:t xml:space="preserve">EQUINE APTO-FLEX </w:t>
      </w:r>
    </w:p>
    <w:p w14:paraId="1D9281F9" w14:textId="77777777" w:rsidR="0092075B" w:rsidRPr="0092075B" w:rsidRDefault="0092075B" w:rsidP="0092075B">
      <w:pPr>
        <w:spacing w:after="0"/>
        <w:rPr>
          <w:rFonts w:asciiTheme="minorHAnsi" w:hAnsiTheme="minorHAnsi" w:cstheme="minorHAnsi"/>
          <w:b/>
        </w:rPr>
      </w:pPr>
      <w:r w:rsidRPr="0092075B">
        <w:rPr>
          <w:rFonts w:asciiTheme="minorHAnsi" w:hAnsiTheme="minorHAnsi" w:cstheme="minorHAnsi"/>
          <w:b/>
        </w:rPr>
        <w:t>sirup 1000 ml</w:t>
      </w:r>
    </w:p>
    <w:p w14:paraId="1890FDC8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</w:p>
    <w:p w14:paraId="0D64B0B6" w14:textId="77777777" w:rsidR="0092075B" w:rsidRPr="0092075B" w:rsidRDefault="0092075B" w:rsidP="0092075B">
      <w:pPr>
        <w:spacing w:after="0"/>
        <w:rPr>
          <w:rFonts w:asciiTheme="minorHAnsi" w:hAnsiTheme="minorHAnsi" w:cstheme="minorHAnsi"/>
          <w:b/>
        </w:rPr>
      </w:pPr>
      <w:r w:rsidRPr="0092075B">
        <w:rPr>
          <w:rFonts w:asciiTheme="minorHAnsi" w:hAnsiTheme="minorHAnsi" w:cstheme="minorHAnsi"/>
          <w:b/>
        </w:rPr>
        <w:t xml:space="preserve">Obsah </w:t>
      </w:r>
      <w:proofErr w:type="gramStart"/>
      <w:r w:rsidRPr="0092075B">
        <w:rPr>
          <w:rFonts w:asciiTheme="minorHAnsi" w:hAnsiTheme="minorHAnsi" w:cstheme="minorHAnsi"/>
          <w:b/>
        </w:rPr>
        <w:t>ve 100</w:t>
      </w:r>
      <w:proofErr w:type="gramEnd"/>
      <w:r w:rsidRPr="0092075B">
        <w:rPr>
          <w:rFonts w:asciiTheme="minorHAnsi" w:hAnsiTheme="minorHAnsi" w:cstheme="minorHAnsi"/>
          <w:b/>
        </w:rPr>
        <w:t xml:space="preserve"> ml:</w:t>
      </w:r>
    </w:p>
    <w:p w14:paraId="6ADBDB6E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</w:p>
    <w:p w14:paraId="0F7DF656" w14:textId="77777777" w:rsidR="0092075B" w:rsidRPr="0092075B" w:rsidRDefault="0092075B" w:rsidP="0092075B">
      <w:pPr>
        <w:spacing w:after="0"/>
        <w:rPr>
          <w:rFonts w:asciiTheme="minorHAnsi" w:hAnsiTheme="minorHAnsi" w:cstheme="minorHAnsi"/>
          <w:b/>
        </w:rPr>
      </w:pPr>
      <w:r w:rsidRPr="0092075B">
        <w:rPr>
          <w:rFonts w:asciiTheme="minorHAnsi" w:hAnsiTheme="minorHAnsi" w:cstheme="minorHAnsi"/>
          <w:b/>
        </w:rPr>
        <w:t>Obsah živin:</w:t>
      </w:r>
    </w:p>
    <w:p w14:paraId="6E5FFFF4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Protein 20,7 %</w:t>
      </w:r>
    </w:p>
    <w:p w14:paraId="73EB351D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Sacharidy 28 %</w:t>
      </w:r>
    </w:p>
    <w:p w14:paraId="216194F2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Tuky 1,54 %</w:t>
      </w:r>
    </w:p>
    <w:p w14:paraId="379BC1AF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Voda 34,3 %</w:t>
      </w:r>
    </w:p>
    <w:p w14:paraId="6D623222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Popel 0,6 %</w:t>
      </w:r>
    </w:p>
    <w:p w14:paraId="6B2A4134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</w:p>
    <w:p w14:paraId="4F1455A9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 xml:space="preserve">Energetická hodnota: 895 </w:t>
      </w:r>
      <w:proofErr w:type="spellStart"/>
      <w:r w:rsidRPr="0092075B">
        <w:rPr>
          <w:rFonts w:asciiTheme="minorHAnsi" w:hAnsiTheme="minorHAnsi" w:cstheme="minorHAnsi"/>
        </w:rPr>
        <w:t>kJ</w:t>
      </w:r>
      <w:proofErr w:type="spellEnd"/>
    </w:p>
    <w:p w14:paraId="5A271247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</w:p>
    <w:p w14:paraId="27F51E7D" w14:textId="77777777" w:rsidR="0092075B" w:rsidRPr="0092075B" w:rsidRDefault="0092075B" w:rsidP="0092075B">
      <w:pPr>
        <w:spacing w:after="0"/>
        <w:rPr>
          <w:rFonts w:asciiTheme="minorHAnsi" w:hAnsiTheme="minorHAnsi" w:cstheme="minorHAnsi"/>
          <w:b/>
        </w:rPr>
      </w:pPr>
      <w:r w:rsidRPr="0092075B">
        <w:rPr>
          <w:rFonts w:asciiTheme="minorHAnsi" w:hAnsiTheme="minorHAnsi" w:cstheme="minorHAnsi"/>
          <w:b/>
        </w:rPr>
        <w:t>Složení:</w:t>
      </w:r>
    </w:p>
    <w:p w14:paraId="019F5C15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 xml:space="preserve">Hydrolyzovaný kolagen 16 667 mg </w:t>
      </w:r>
    </w:p>
    <w:p w14:paraId="599C4DB8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MSM (</w:t>
      </w:r>
      <w:proofErr w:type="spellStart"/>
      <w:r w:rsidRPr="0092075B">
        <w:rPr>
          <w:rFonts w:asciiTheme="minorHAnsi" w:hAnsiTheme="minorHAnsi" w:cstheme="minorHAnsi"/>
        </w:rPr>
        <w:t>metylsulfonylmetan</w:t>
      </w:r>
      <w:proofErr w:type="spellEnd"/>
      <w:r w:rsidRPr="0092075B">
        <w:rPr>
          <w:rFonts w:asciiTheme="minorHAnsi" w:hAnsiTheme="minorHAnsi" w:cstheme="minorHAnsi"/>
        </w:rPr>
        <w:t>) 3 333 mg</w:t>
      </w:r>
    </w:p>
    <w:p w14:paraId="5C5E7F9C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Glukosamin sulfát 2 667 mg</w:t>
      </w:r>
    </w:p>
    <w:p w14:paraId="30525AF7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Chondroitin sulfát 1 333 mg</w:t>
      </w:r>
    </w:p>
    <w:p w14:paraId="627880A8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Vitamin E (jako D, L alfa tokoferol acetát) 1 003 mg</w:t>
      </w:r>
    </w:p>
    <w:p w14:paraId="43EC9F72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proofErr w:type="spellStart"/>
      <w:r w:rsidRPr="0092075B">
        <w:rPr>
          <w:rFonts w:asciiTheme="minorHAnsi" w:hAnsiTheme="minorHAnsi" w:cstheme="minorHAnsi"/>
        </w:rPr>
        <w:t>Hyaluronát</w:t>
      </w:r>
      <w:proofErr w:type="spellEnd"/>
      <w:r w:rsidRPr="0092075B">
        <w:rPr>
          <w:rFonts w:asciiTheme="minorHAnsi" w:hAnsiTheme="minorHAnsi" w:cstheme="minorHAnsi"/>
        </w:rPr>
        <w:t xml:space="preserve"> sodný 467 mg </w:t>
      </w:r>
    </w:p>
    <w:p w14:paraId="67ADC043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</w:p>
    <w:p w14:paraId="0FB5C11B" w14:textId="77777777" w:rsidR="0092075B" w:rsidRPr="0092075B" w:rsidRDefault="0092075B" w:rsidP="0092075B">
      <w:pPr>
        <w:spacing w:after="0"/>
        <w:rPr>
          <w:rFonts w:asciiTheme="minorHAnsi" w:hAnsiTheme="minorHAnsi" w:cstheme="minorHAnsi"/>
          <w:b/>
        </w:rPr>
      </w:pPr>
      <w:r w:rsidRPr="0092075B">
        <w:rPr>
          <w:rFonts w:asciiTheme="minorHAnsi" w:hAnsiTheme="minorHAnsi" w:cstheme="minorHAnsi"/>
          <w:b/>
        </w:rPr>
        <w:t>Doplňkové látky:</w:t>
      </w:r>
    </w:p>
    <w:p w14:paraId="4ABDD876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 xml:space="preserve">Invertní sirup 70% 40 g, Kyselina citronová 0,07 g, Kyselina </w:t>
      </w:r>
      <w:proofErr w:type="spellStart"/>
      <w:r w:rsidRPr="0092075B">
        <w:rPr>
          <w:rFonts w:asciiTheme="minorHAnsi" w:hAnsiTheme="minorHAnsi" w:cstheme="minorHAnsi"/>
        </w:rPr>
        <w:t>sorbová</w:t>
      </w:r>
      <w:proofErr w:type="spellEnd"/>
      <w:r w:rsidRPr="0092075B">
        <w:rPr>
          <w:rFonts w:asciiTheme="minorHAnsi" w:hAnsiTheme="minorHAnsi" w:cstheme="minorHAnsi"/>
        </w:rPr>
        <w:t xml:space="preserve"> 0,15 g</w:t>
      </w:r>
    </w:p>
    <w:p w14:paraId="702614C9" w14:textId="77777777" w:rsidR="0092075B" w:rsidRPr="0092075B" w:rsidRDefault="0092075B" w:rsidP="0092075B">
      <w:pPr>
        <w:spacing w:after="0"/>
        <w:rPr>
          <w:rFonts w:asciiTheme="minorHAnsi" w:hAnsiTheme="minorHAnsi" w:cstheme="minorHAnsi"/>
          <w:b/>
        </w:rPr>
      </w:pPr>
      <w:r w:rsidRPr="0092075B">
        <w:rPr>
          <w:rFonts w:asciiTheme="minorHAnsi" w:hAnsiTheme="minorHAnsi" w:cstheme="minorHAnsi"/>
          <w:b/>
        </w:rPr>
        <w:t>Vlastnosti:</w:t>
      </w:r>
    </w:p>
    <w:p w14:paraId="7FF84EC3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 xml:space="preserve">Veterinární přípravek pro koně. Kloubní </w:t>
      </w:r>
      <w:proofErr w:type="gramStart"/>
      <w:r w:rsidRPr="0092075B">
        <w:rPr>
          <w:rFonts w:asciiTheme="minorHAnsi" w:hAnsiTheme="minorHAnsi" w:cstheme="minorHAnsi"/>
        </w:rPr>
        <w:t>výživa  založená</w:t>
      </w:r>
      <w:proofErr w:type="gramEnd"/>
      <w:r w:rsidRPr="0092075B">
        <w:rPr>
          <w:rFonts w:asciiTheme="minorHAnsi" w:hAnsiTheme="minorHAnsi" w:cstheme="minorHAnsi"/>
        </w:rPr>
        <w:t xml:space="preserve"> na ideální kombinaci tradičních substancí používaných pro podporu chrupavek a vazů (glukosamin sulfát, chondroitin sulfát, MSM), ke kterým jsou přidány kyselina </w:t>
      </w:r>
      <w:proofErr w:type="spellStart"/>
      <w:r w:rsidRPr="0092075B">
        <w:rPr>
          <w:rFonts w:asciiTheme="minorHAnsi" w:hAnsiTheme="minorHAnsi" w:cstheme="minorHAnsi"/>
        </w:rPr>
        <w:t>hyaluronová</w:t>
      </w:r>
      <w:proofErr w:type="spellEnd"/>
      <w:r w:rsidRPr="0092075B">
        <w:rPr>
          <w:rFonts w:asciiTheme="minorHAnsi" w:hAnsiTheme="minorHAnsi" w:cstheme="minorHAnsi"/>
        </w:rPr>
        <w:t xml:space="preserve"> a kolagen.</w:t>
      </w:r>
    </w:p>
    <w:p w14:paraId="73F296D5" w14:textId="0F3F413B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  <w:b/>
        </w:rPr>
        <w:t xml:space="preserve">→ </w:t>
      </w:r>
      <w:r w:rsidRPr="0092075B">
        <w:rPr>
          <w:rFonts w:asciiTheme="minorHAnsi" w:hAnsiTheme="minorHAnsi" w:cstheme="minorHAnsi"/>
          <w:b/>
        </w:rPr>
        <w:t xml:space="preserve">Kyselina </w:t>
      </w:r>
      <w:proofErr w:type="spellStart"/>
      <w:r w:rsidRPr="0092075B">
        <w:rPr>
          <w:rFonts w:asciiTheme="minorHAnsi" w:hAnsiTheme="minorHAnsi" w:cstheme="minorHAnsi"/>
          <w:b/>
        </w:rPr>
        <w:t>hyaluronová</w:t>
      </w:r>
      <w:proofErr w:type="spellEnd"/>
      <w:r w:rsidRPr="0092075B">
        <w:rPr>
          <w:rFonts w:asciiTheme="minorHAnsi" w:hAnsiTheme="minorHAnsi" w:cstheme="minorHAnsi"/>
          <w:b/>
        </w:rPr>
        <w:t>:</w:t>
      </w:r>
      <w:r w:rsidRPr="0092075B">
        <w:rPr>
          <w:rFonts w:asciiTheme="minorHAnsi" w:hAnsiTheme="minorHAnsi" w:cstheme="minorHAnsi"/>
        </w:rPr>
        <w:t xml:space="preserve"> hlavní součást kloubní synoviální tekutiny, zajišťuje měkkost, pružnost a vazkost chrupavek. Má schopnost i při nízké koncentraci vázat mnoho molekul vody za tvorby viskózního gelu, který potahuje třecí plochy kloubních chrupavek a ty jsou pak méně opotřebovávány.</w:t>
      </w:r>
    </w:p>
    <w:p w14:paraId="3C915D4B" w14:textId="1151EEBC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  <w:b/>
        </w:rPr>
        <w:t xml:space="preserve">→ </w:t>
      </w:r>
      <w:r w:rsidRPr="0092075B">
        <w:rPr>
          <w:rFonts w:asciiTheme="minorHAnsi" w:hAnsiTheme="minorHAnsi" w:cstheme="minorHAnsi"/>
          <w:b/>
        </w:rPr>
        <w:t>Kolagen:</w:t>
      </w:r>
      <w:r w:rsidRPr="0092075B">
        <w:rPr>
          <w:rFonts w:asciiTheme="minorHAnsi" w:hAnsiTheme="minorHAnsi" w:cstheme="minorHAnsi"/>
        </w:rPr>
        <w:t xml:space="preserve"> je zdrojem stavebních, ochranných a výživných aminokyselin kloubních chrupavek. V hydrolyzované formě je vysoce dostupný a ihned využitelný.</w:t>
      </w:r>
    </w:p>
    <w:p w14:paraId="2FB4E016" w14:textId="7881686B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  <w:b/>
        </w:rPr>
        <w:t>→</w:t>
      </w:r>
      <w:r w:rsidRPr="0092075B">
        <w:rPr>
          <w:rFonts w:asciiTheme="minorHAnsi" w:hAnsiTheme="minorHAnsi" w:cstheme="minorHAnsi"/>
          <w:b/>
        </w:rPr>
        <w:t xml:space="preserve"> MSM (</w:t>
      </w:r>
      <w:proofErr w:type="spellStart"/>
      <w:r w:rsidRPr="0092075B">
        <w:rPr>
          <w:rFonts w:asciiTheme="minorHAnsi" w:hAnsiTheme="minorHAnsi" w:cstheme="minorHAnsi"/>
          <w:b/>
        </w:rPr>
        <w:t>metylsulfonylmetan</w:t>
      </w:r>
      <w:proofErr w:type="spellEnd"/>
      <w:r w:rsidRPr="0092075B">
        <w:rPr>
          <w:rFonts w:asciiTheme="minorHAnsi" w:hAnsiTheme="minorHAnsi" w:cstheme="minorHAnsi"/>
          <w:b/>
        </w:rPr>
        <w:t>)</w:t>
      </w:r>
      <w:r w:rsidRPr="0092075B">
        <w:rPr>
          <w:rFonts w:asciiTheme="minorHAnsi" w:hAnsiTheme="minorHAnsi" w:cstheme="minorHAnsi"/>
        </w:rPr>
        <w:t>: je přírodním zdrojem organické síry, působí zejména jako silný antioxidant – zabraňuje volným peroxidovým radikálům v poškozování chrupavkových i kostních buněk a tkání.</w:t>
      </w:r>
    </w:p>
    <w:p w14:paraId="49057DAA" w14:textId="04BBE76A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  <w:b/>
        </w:rPr>
        <w:t>→</w:t>
      </w:r>
      <w:r w:rsidRPr="0092075B">
        <w:rPr>
          <w:rFonts w:asciiTheme="minorHAnsi" w:hAnsiTheme="minorHAnsi" w:cstheme="minorHAnsi"/>
          <w:b/>
        </w:rPr>
        <w:t xml:space="preserve"> Chondroitin sulfát</w:t>
      </w:r>
      <w:r w:rsidRPr="0092075B">
        <w:rPr>
          <w:rFonts w:asciiTheme="minorHAnsi" w:hAnsiTheme="minorHAnsi" w:cstheme="minorHAnsi"/>
        </w:rPr>
        <w:t xml:space="preserve">: je základní strukturální složkou kloubní chrupavky a příznivě působí při zánětu. </w:t>
      </w:r>
    </w:p>
    <w:p w14:paraId="72B2BC25" w14:textId="7A3F5250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  <w:b/>
        </w:rPr>
        <w:t>→</w:t>
      </w:r>
      <w:r w:rsidRPr="0092075B">
        <w:rPr>
          <w:rFonts w:asciiTheme="minorHAnsi" w:hAnsiTheme="minorHAnsi" w:cstheme="minorHAnsi"/>
          <w:b/>
        </w:rPr>
        <w:t xml:space="preserve"> Glukosamin sulfát</w:t>
      </w:r>
      <w:r w:rsidRPr="0092075B">
        <w:rPr>
          <w:rFonts w:asciiTheme="minorHAnsi" w:hAnsiTheme="minorHAnsi" w:cstheme="minorHAnsi"/>
        </w:rPr>
        <w:t>: je zejména součástí kloubních chrupavek, chrání před rozvojem osteoartrózy (zejména v období růstu a po úrazech kloubů a šlach).</w:t>
      </w:r>
    </w:p>
    <w:p w14:paraId="4DE8CC08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</w:p>
    <w:p w14:paraId="76E81AA8" w14:textId="77777777" w:rsidR="0092075B" w:rsidRPr="0092075B" w:rsidRDefault="0092075B" w:rsidP="0092075B">
      <w:pPr>
        <w:spacing w:after="0"/>
        <w:rPr>
          <w:rFonts w:asciiTheme="minorHAnsi" w:hAnsiTheme="minorHAnsi" w:cstheme="minorHAnsi"/>
          <w:b/>
        </w:rPr>
      </w:pPr>
      <w:r w:rsidRPr="0092075B">
        <w:rPr>
          <w:rFonts w:asciiTheme="minorHAnsi" w:hAnsiTheme="minorHAnsi" w:cstheme="minorHAnsi"/>
          <w:b/>
        </w:rPr>
        <w:lastRenderedPageBreak/>
        <w:t>Použití:</w:t>
      </w:r>
    </w:p>
    <w:p w14:paraId="4153915F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Pro koně – výživa a regenerace chrupavek a vazů v kloubech.</w:t>
      </w:r>
    </w:p>
    <w:p w14:paraId="3DFCCA8B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  <w:b/>
        </w:rPr>
        <w:t>Preventivní podávání:</w:t>
      </w:r>
      <w:r w:rsidRPr="0092075B">
        <w:rPr>
          <w:rFonts w:asciiTheme="minorHAnsi" w:hAnsiTheme="minorHAnsi" w:cstheme="minorHAnsi"/>
        </w:rPr>
        <w:t xml:space="preserve"> </w:t>
      </w:r>
      <w:proofErr w:type="gramStart"/>
      <w:r w:rsidRPr="0092075B">
        <w:rPr>
          <w:rFonts w:asciiTheme="minorHAnsi" w:hAnsiTheme="minorHAnsi" w:cstheme="minorHAnsi"/>
        </w:rPr>
        <w:t>před</w:t>
      </w:r>
      <w:proofErr w:type="gramEnd"/>
      <w:r w:rsidRPr="0092075B">
        <w:rPr>
          <w:rFonts w:asciiTheme="minorHAnsi" w:hAnsiTheme="minorHAnsi" w:cstheme="minorHAnsi"/>
        </w:rPr>
        <w:t xml:space="preserve"> a po závodní sezoně; během intenzivní tělesné zátěže (u sportujících koní, během tréninku, při závodech); u všech koní pro udržení dobré funkce pohybového systému – výživa, ochrana a regenerace chrupavek a vazů v kloubech, zlepšení pohyblivosti, předejití artritidy.</w:t>
      </w:r>
    </w:p>
    <w:p w14:paraId="25F318F4" w14:textId="77777777" w:rsidR="0092075B" w:rsidRPr="0092075B" w:rsidRDefault="0092075B" w:rsidP="0092075B">
      <w:pPr>
        <w:spacing w:after="0"/>
        <w:rPr>
          <w:rFonts w:asciiTheme="minorHAnsi" w:hAnsiTheme="minorHAnsi" w:cstheme="minorHAnsi"/>
          <w:b/>
        </w:rPr>
      </w:pPr>
      <w:r w:rsidRPr="0092075B">
        <w:rPr>
          <w:rFonts w:asciiTheme="minorHAnsi" w:hAnsiTheme="minorHAnsi" w:cstheme="minorHAnsi"/>
          <w:b/>
        </w:rPr>
        <w:t>Dlouhodobé podávání:</w:t>
      </w:r>
    </w:p>
    <w:p w14:paraId="7A11160A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 xml:space="preserve">Po chirurgických ortopedických zákrocích – napomáhá urychlení a usnadnění hojení, při osteoartróze u koní s vývojovým onemocněním kloubů, u koní se sníženou pohyblivostí (např. při bolestivosti pohybového systému) a špatnou </w:t>
      </w:r>
      <w:proofErr w:type="spellStart"/>
      <w:r w:rsidRPr="0092075B">
        <w:rPr>
          <w:rFonts w:asciiTheme="minorHAnsi" w:hAnsiTheme="minorHAnsi" w:cstheme="minorHAnsi"/>
        </w:rPr>
        <w:t>jezditelností</w:t>
      </w:r>
      <w:proofErr w:type="spellEnd"/>
      <w:r w:rsidRPr="0092075B">
        <w:rPr>
          <w:rFonts w:asciiTheme="minorHAnsi" w:hAnsiTheme="minorHAnsi" w:cstheme="minorHAnsi"/>
        </w:rPr>
        <w:t xml:space="preserve"> - snížení bolestivosti při pohybu, po úrazech a zraněních pohybového systému - usnadnění pohyblivosti kloubů, zpomalení progrese artrózy.  </w:t>
      </w:r>
    </w:p>
    <w:p w14:paraId="7C876FD2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</w:p>
    <w:p w14:paraId="72D9C498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Cílový druh zvířete: kůň</w:t>
      </w:r>
    </w:p>
    <w:p w14:paraId="2757FE6C" w14:textId="77777777" w:rsidR="0092075B" w:rsidRPr="0092075B" w:rsidRDefault="0092075B" w:rsidP="0092075B">
      <w:pPr>
        <w:spacing w:after="0"/>
        <w:rPr>
          <w:rFonts w:asciiTheme="minorHAnsi" w:hAnsiTheme="minorHAnsi" w:cstheme="minorHAnsi"/>
          <w:b/>
        </w:rPr>
      </w:pPr>
      <w:r w:rsidRPr="0092075B">
        <w:rPr>
          <w:rFonts w:asciiTheme="minorHAnsi" w:hAnsiTheme="minorHAnsi" w:cstheme="minorHAnsi"/>
          <w:b/>
        </w:rPr>
        <w:t>Doporučené dávkování:</w:t>
      </w:r>
    </w:p>
    <w:p w14:paraId="75C82ACE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Váha:</w:t>
      </w:r>
    </w:p>
    <w:p w14:paraId="1B1F1C2C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do 250 kg 15 ml 1x denně</w:t>
      </w:r>
    </w:p>
    <w:p w14:paraId="138876DD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nad 250 kg 30ml 1x denně</w:t>
      </w:r>
    </w:p>
    <w:p w14:paraId="7544BC92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 xml:space="preserve">Délka podávání závisí na účelu použití a efektu veterinárního přípravku APTO-FLEX. Při preventivním podávání podávejte 3 měsíce, další měsíc vynechejte a toto opakujte. Při případech pro dlouhodobé podávání používejte APTO-FLEX trvale. </w:t>
      </w:r>
    </w:p>
    <w:p w14:paraId="69032765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</w:p>
    <w:p w14:paraId="7DB587E2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Celkovou dávku lze podat jednorázově, nebo rozdělit na dvě dávky podané odděleně. Podávejte s krmením. Před použitím protřepejte.</w:t>
      </w:r>
    </w:p>
    <w:p w14:paraId="382AE1D0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</w:p>
    <w:p w14:paraId="2177D3EC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Jen pro zvířata!</w:t>
      </w:r>
    </w:p>
    <w:p w14:paraId="0D09CFBE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14:paraId="016996A7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Doba použitelnosti:</w:t>
      </w:r>
    </w:p>
    <w:p w14:paraId="4AC545FD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 xml:space="preserve">24 měsíců </w:t>
      </w:r>
    </w:p>
    <w:p w14:paraId="0D1AC53A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</w:p>
    <w:p w14:paraId="570CE9B5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Uchovávejte mimo dosah dětí.</w:t>
      </w:r>
    </w:p>
    <w:p w14:paraId="256EA1F7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 xml:space="preserve">Uchovávejte na suchém místě v originálním obalu při pokojové teplotě (do 25OC). </w:t>
      </w:r>
    </w:p>
    <w:p w14:paraId="20485913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 xml:space="preserve">Spotřebujte do data uvedeného na obalu. </w:t>
      </w:r>
    </w:p>
    <w:p w14:paraId="128DE74D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Po otevření spotřebujte během 3 měsíců.</w:t>
      </w:r>
    </w:p>
    <w:p w14:paraId="68EF2DB1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Chraňte před mrazem a přímým slunečním světlem.</w:t>
      </w:r>
    </w:p>
    <w:p w14:paraId="3AB8CC66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</w:p>
    <w:p w14:paraId="5E862A83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1000 ml</w:t>
      </w:r>
    </w:p>
    <w:p w14:paraId="5C19CC0A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</w:p>
    <w:p w14:paraId="64B57D6A" w14:textId="77777777" w:rsid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 xml:space="preserve">Distributor: </w:t>
      </w:r>
    </w:p>
    <w:p w14:paraId="79DC7E19" w14:textId="1ADE8A62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C465BE">
        <w:rPr>
          <w:rFonts w:ascii="Arial" w:hAnsi="Arial" w:cs="Arial"/>
          <w:noProof/>
          <w:lang w:eastAsia="cs-CZ"/>
        </w:rPr>
        <w:drawing>
          <wp:inline distT="0" distB="0" distL="0" distR="0" wp14:anchorId="666F8A78" wp14:editId="602018A0">
            <wp:extent cx="542925" cy="285750"/>
            <wp:effectExtent l="0" t="0" r="9525" b="0"/>
            <wp:docPr id="2" name="Obrázek 2" descr="orion_pharma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on_pharma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6F64B" w14:textId="6A45CD55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 xml:space="preserve"> Budějovická Alej</w:t>
      </w:r>
    </w:p>
    <w:p w14:paraId="6DD34474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Antala Staška 2027/77</w:t>
      </w:r>
    </w:p>
    <w:p w14:paraId="5CF61298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Praha 4 – Krč, 140 00</w:t>
      </w:r>
    </w:p>
    <w:p w14:paraId="6734462E" w14:textId="16B8233B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  <w:b/>
        </w:rPr>
        <w:t>tel.:</w:t>
      </w:r>
      <w:r>
        <w:rPr>
          <w:rFonts w:asciiTheme="minorHAnsi" w:hAnsiTheme="minorHAnsi" w:cstheme="minorHAnsi"/>
          <w:b/>
        </w:rPr>
        <w:t xml:space="preserve"> </w:t>
      </w:r>
      <w:r w:rsidRPr="0092075B">
        <w:rPr>
          <w:rFonts w:asciiTheme="minorHAnsi" w:hAnsiTheme="minorHAnsi" w:cstheme="minorHAnsi"/>
        </w:rPr>
        <w:t>+420 234 703 305</w:t>
      </w:r>
    </w:p>
    <w:p w14:paraId="5B75414E" w14:textId="0E5026A0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  <w:b/>
        </w:rPr>
        <w:t>fax:</w:t>
      </w:r>
      <w:r>
        <w:rPr>
          <w:rFonts w:asciiTheme="minorHAnsi" w:hAnsiTheme="minorHAnsi" w:cstheme="minorHAnsi"/>
          <w:b/>
        </w:rPr>
        <w:t xml:space="preserve"> </w:t>
      </w:r>
      <w:r w:rsidRPr="0092075B">
        <w:rPr>
          <w:rFonts w:asciiTheme="minorHAnsi" w:hAnsiTheme="minorHAnsi" w:cstheme="minorHAnsi"/>
        </w:rPr>
        <w:t>+420 227 230 661</w:t>
      </w:r>
    </w:p>
    <w:p w14:paraId="3C572B12" w14:textId="2B6E5CA3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  <w:b/>
        </w:rPr>
        <w:t>IČO:</w:t>
      </w:r>
      <w:r>
        <w:rPr>
          <w:rFonts w:asciiTheme="minorHAnsi" w:hAnsiTheme="minorHAnsi" w:cstheme="minorHAnsi"/>
          <w:b/>
        </w:rPr>
        <w:t xml:space="preserve"> </w:t>
      </w:r>
      <w:r w:rsidRPr="0092075B">
        <w:rPr>
          <w:rFonts w:asciiTheme="minorHAnsi" w:hAnsiTheme="minorHAnsi" w:cstheme="minorHAnsi"/>
        </w:rPr>
        <w:t>01444239</w:t>
      </w:r>
    </w:p>
    <w:p w14:paraId="771C344B" w14:textId="2D37D282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web</w:t>
      </w:r>
      <w:r w:rsidRPr="0092075B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92075B">
        <w:rPr>
          <w:rFonts w:asciiTheme="minorHAnsi" w:hAnsiTheme="minorHAnsi" w:cstheme="minorHAnsi"/>
        </w:rPr>
        <w:t>www.aptuspet.com</w:t>
      </w:r>
    </w:p>
    <w:p w14:paraId="100F0A86" w14:textId="52084C2D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  <w:b/>
        </w:rPr>
        <w:t>e-mail:</w:t>
      </w:r>
      <w:r>
        <w:rPr>
          <w:rFonts w:asciiTheme="minorHAnsi" w:hAnsiTheme="minorHAnsi" w:cstheme="minorHAnsi"/>
          <w:b/>
        </w:rPr>
        <w:t xml:space="preserve"> </w:t>
      </w:r>
      <w:r w:rsidRPr="0092075B">
        <w:rPr>
          <w:rFonts w:asciiTheme="minorHAnsi" w:hAnsiTheme="minorHAnsi" w:cstheme="minorHAnsi"/>
        </w:rPr>
        <w:tab/>
        <w:t>orion@orionpharma.cz</w:t>
      </w:r>
      <w:r w:rsidRPr="0092075B">
        <w:rPr>
          <w:rFonts w:asciiTheme="minorHAnsi" w:hAnsiTheme="minorHAnsi" w:cstheme="minorHAnsi"/>
        </w:rPr>
        <w:cr/>
      </w:r>
    </w:p>
    <w:p w14:paraId="6B7246B0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proofErr w:type="spellStart"/>
      <w:r w:rsidRPr="0092075B">
        <w:rPr>
          <w:rFonts w:asciiTheme="minorHAnsi" w:hAnsiTheme="minorHAnsi" w:cstheme="minorHAnsi"/>
        </w:rPr>
        <w:t>Schv</w:t>
      </w:r>
      <w:proofErr w:type="spellEnd"/>
      <w:r w:rsidRPr="0092075B">
        <w:rPr>
          <w:rFonts w:asciiTheme="minorHAnsi" w:hAnsiTheme="minorHAnsi" w:cstheme="minorHAnsi"/>
        </w:rPr>
        <w:t>. č. ÚSKVBL: 081-10/C</w:t>
      </w:r>
    </w:p>
    <w:p w14:paraId="1A0EC3E1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 xml:space="preserve">Držitel rozhodnutí o schválení: </w:t>
      </w:r>
    </w:p>
    <w:p w14:paraId="437D4A02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 xml:space="preserve">Orion </w:t>
      </w:r>
      <w:proofErr w:type="spellStart"/>
      <w:r w:rsidRPr="0092075B">
        <w:rPr>
          <w:rFonts w:asciiTheme="minorHAnsi" w:hAnsiTheme="minorHAnsi" w:cstheme="minorHAnsi"/>
        </w:rPr>
        <w:t>Corporation</w:t>
      </w:r>
      <w:proofErr w:type="spellEnd"/>
    </w:p>
    <w:p w14:paraId="388CFC34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proofErr w:type="spellStart"/>
      <w:r w:rsidRPr="0092075B">
        <w:rPr>
          <w:rFonts w:asciiTheme="minorHAnsi" w:hAnsiTheme="minorHAnsi" w:cstheme="minorHAnsi"/>
        </w:rPr>
        <w:t>Orionintie</w:t>
      </w:r>
      <w:proofErr w:type="spellEnd"/>
      <w:r w:rsidRPr="0092075B">
        <w:rPr>
          <w:rFonts w:asciiTheme="minorHAnsi" w:hAnsiTheme="minorHAnsi" w:cstheme="minorHAnsi"/>
        </w:rPr>
        <w:t xml:space="preserve"> 1A, FI-02200 </w:t>
      </w:r>
      <w:proofErr w:type="spellStart"/>
      <w:r w:rsidRPr="0092075B">
        <w:rPr>
          <w:rFonts w:asciiTheme="minorHAnsi" w:hAnsiTheme="minorHAnsi" w:cstheme="minorHAnsi"/>
        </w:rPr>
        <w:t>Espoo</w:t>
      </w:r>
      <w:proofErr w:type="spellEnd"/>
    </w:p>
    <w:p w14:paraId="13B429B0" w14:textId="77777777" w:rsidR="0092075B" w:rsidRPr="0092075B" w:rsidRDefault="0092075B" w:rsidP="0092075B">
      <w:pPr>
        <w:spacing w:after="0"/>
        <w:rPr>
          <w:rFonts w:asciiTheme="minorHAnsi" w:hAnsiTheme="minorHAnsi" w:cstheme="minorHAnsi"/>
        </w:rPr>
      </w:pPr>
      <w:r w:rsidRPr="0092075B">
        <w:rPr>
          <w:rFonts w:asciiTheme="minorHAnsi" w:hAnsiTheme="minorHAnsi" w:cstheme="minorHAnsi"/>
        </w:rPr>
        <w:t>Finsko</w:t>
      </w:r>
    </w:p>
    <w:p w14:paraId="6EF1A589" w14:textId="77777777" w:rsidR="006B366F" w:rsidRPr="0092075B" w:rsidRDefault="006B366F" w:rsidP="006B366F">
      <w:pPr>
        <w:spacing w:after="0"/>
        <w:rPr>
          <w:rFonts w:asciiTheme="minorHAnsi" w:hAnsiTheme="minorHAnsi" w:cstheme="minorHAnsi"/>
        </w:rPr>
      </w:pPr>
    </w:p>
    <w:p w14:paraId="47685A67" w14:textId="77777777" w:rsidR="000E6961" w:rsidRPr="0092075B" w:rsidRDefault="000E6961" w:rsidP="006B366F">
      <w:pPr>
        <w:spacing w:after="0"/>
        <w:rPr>
          <w:rFonts w:asciiTheme="minorHAnsi" w:hAnsiTheme="minorHAnsi" w:cstheme="minorHAnsi"/>
        </w:rPr>
      </w:pPr>
    </w:p>
    <w:sectPr w:rsidR="000E6961" w:rsidRPr="0092075B" w:rsidSect="00CD4DF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F5059" w14:textId="77777777" w:rsidR="00BD0530" w:rsidRDefault="00BD0530" w:rsidP="00174B68">
      <w:pPr>
        <w:spacing w:after="0" w:line="240" w:lineRule="auto"/>
      </w:pPr>
      <w:r>
        <w:separator/>
      </w:r>
    </w:p>
  </w:endnote>
  <w:endnote w:type="continuationSeparator" w:id="0">
    <w:p w14:paraId="5150C08C" w14:textId="77777777" w:rsidR="00BD0530" w:rsidRDefault="00BD0530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2C8D0" w14:textId="77777777" w:rsidR="00BD0530" w:rsidRDefault="00BD0530" w:rsidP="00174B68">
      <w:pPr>
        <w:spacing w:after="0" w:line="240" w:lineRule="auto"/>
      </w:pPr>
      <w:r>
        <w:separator/>
      </w:r>
    </w:p>
  </w:footnote>
  <w:footnote w:type="continuationSeparator" w:id="0">
    <w:p w14:paraId="687F9C9E" w14:textId="77777777" w:rsidR="00BD0530" w:rsidRDefault="00BD0530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B6511" w14:textId="171F12C0" w:rsidR="00CD4DF7" w:rsidRPr="00A37A1D" w:rsidRDefault="00CD4DF7" w:rsidP="00CD4DF7">
    <w:pPr>
      <w:rPr>
        <w:bCs/>
      </w:rPr>
    </w:pPr>
    <w:r w:rsidRPr="00A37A1D">
      <w:rPr>
        <w:bCs/>
      </w:rPr>
      <w:t xml:space="preserve">Text příbalové informace  součást dokumentace schválené rozhodnutím </w:t>
    </w:r>
    <w:proofErr w:type="spellStart"/>
    <w:proofErr w:type="gramStart"/>
    <w:r w:rsidRPr="00A37A1D">
      <w:rPr>
        <w:bCs/>
      </w:rPr>
      <w:t>sp.zn</w:t>
    </w:r>
    <w:proofErr w:type="spellEnd"/>
    <w:r w:rsidR="004031ED" w:rsidRPr="00A37A1D">
      <w:rPr>
        <w:bCs/>
      </w:rPr>
      <w:t>.</w:t>
    </w:r>
    <w:proofErr w:type="gramEnd"/>
    <w:r w:rsidRPr="00A37A1D">
      <w:rPr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EndPr/>
      <w:sdtContent>
        <w:r w:rsidR="00A37A1D" w:rsidRPr="00A37A1D">
          <w:rPr>
            <w:rFonts w:eastAsia="Times New Roman"/>
            <w:lang w:eastAsia="cs-CZ"/>
          </w:rPr>
          <w:t>USKVBL/4477/2020/POD</w:t>
        </w:r>
      </w:sdtContent>
    </w:sdt>
    <w:r w:rsidRPr="00A37A1D">
      <w:rPr>
        <w:bCs/>
      </w:rPr>
      <w:t xml:space="preserve"> </w:t>
    </w:r>
    <w:r w:rsidR="004031ED" w:rsidRPr="00A37A1D">
      <w:rPr>
        <w:bCs/>
      </w:rPr>
      <w:t>č.</w:t>
    </w:r>
    <w:r w:rsidRPr="00A37A1D">
      <w:rPr>
        <w:bCs/>
      </w:rPr>
      <w:t xml:space="preserve">j.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EndPr/>
      <w:sdtContent>
        <w:r w:rsidR="00A37A1D" w:rsidRPr="00A37A1D">
          <w:rPr>
            <w:rFonts w:eastAsia="Times New Roman"/>
            <w:lang w:eastAsia="cs-CZ"/>
          </w:rPr>
          <w:t xml:space="preserve">USKVBL/15330/2020/REG- </w:t>
        </w:r>
        <w:proofErr w:type="spellStart"/>
        <w:r w:rsidR="00A37A1D" w:rsidRPr="00A37A1D">
          <w:rPr>
            <w:rFonts w:eastAsia="Times New Roman"/>
            <w:lang w:eastAsia="cs-CZ"/>
          </w:rPr>
          <w:t>Podb</w:t>
        </w:r>
        <w:proofErr w:type="spellEnd"/>
      </w:sdtContent>
    </w:sdt>
    <w:r w:rsidRPr="00A37A1D">
      <w:rPr>
        <w:bCs/>
      </w:rPr>
      <w:t xml:space="preserve"> ze dne </w:t>
    </w:r>
    <w:sdt>
      <w:sdtPr>
        <w:rPr>
          <w:bCs/>
        </w:rPr>
        <w:id w:val="1773286175"/>
        <w:placeholder>
          <w:docPart w:val="D13D7928903A462A98CD1194982907B6"/>
        </w:placeholder>
        <w:date w:fullDate="2020-12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37A1D" w:rsidRPr="00A37A1D">
          <w:rPr>
            <w:bCs/>
          </w:rPr>
          <w:t>21.12.2020</w:t>
        </w:r>
      </w:sdtContent>
    </w:sdt>
    <w:r w:rsidRPr="00A37A1D">
      <w:rPr>
        <w:bCs/>
      </w:rPr>
      <w:t xml:space="preserve"> o </w:t>
    </w:r>
    <w:sdt>
      <w:sdtPr>
        <w:rPr>
          <w:rStyle w:val="Siln"/>
          <w:b w:val="0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A37A1D" w:rsidRPr="00A37A1D">
          <w:rPr>
            <w:rStyle w:val="Siln"/>
            <w:b w:val="0"/>
          </w:rPr>
          <w:t>prodloužení platnosti rozhodnutí o schválení veterinárního přípravku</w:t>
        </w:r>
      </w:sdtContent>
    </w:sdt>
    <w:r w:rsidRPr="00A37A1D">
      <w:rPr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-484012948"/>
        <w:placeholder>
          <w:docPart w:val="A3A0837ADBED4BACAFA15E73A3E7A59F"/>
        </w:placeholder>
        <w:text/>
      </w:sdtPr>
      <w:sdtEndPr/>
      <w:sdtContent>
        <w:proofErr w:type="spellStart"/>
        <w:r w:rsidR="00A37A1D" w:rsidRPr="00A37A1D">
          <w:rPr>
            <w:rFonts w:eastAsia="Times New Roman" w:cs="Calibri"/>
            <w:bCs/>
            <w:lang w:eastAsia="cs-CZ"/>
          </w:rPr>
          <w:t>Aptus</w:t>
        </w:r>
        <w:proofErr w:type="spellEnd"/>
        <w:r w:rsidR="00A37A1D" w:rsidRPr="00A37A1D">
          <w:rPr>
            <w:rFonts w:eastAsia="Times New Roman" w:cs="Calibri"/>
            <w:bCs/>
            <w:lang w:eastAsia="cs-CZ"/>
          </w:rPr>
          <w:t xml:space="preserve"> EQUINE APTO-FLEX sirup 1000 ml</w:t>
        </w:r>
      </w:sdtContent>
    </w:sdt>
  </w:p>
  <w:p w14:paraId="6F805C89" w14:textId="77777777"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04504"/>
    <w:rsid w:val="000E6961"/>
    <w:rsid w:val="00174B68"/>
    <w:rsid w:val="001B63BE"/>
    <w:rsid w:val="00335CCE"/>
    <w:rsid w:val="003637E0"/>
    <w:rsid w:val="004031ED"/>
    <w:rsid w:val="004C3443"/>
    <w:rsid w:val="004D1D59"/>
    <w:rsid w:val="0060353F"/>
    <w:rsid w:val="0067780E"/>
    <w:rsid w:val="006B366F"/>
    <w:rsid w:val="006B444A"/>
    <w:rsid w:val="00771A6B"/>
    <w:rsid w:val="00826E93"/>
    <w:rsid w:val="008A7B18"/>
    <w:rsid w:val="008B609A"/>
    <w:rsid w:val="0092075B"/>
    <w:rsid w:val="00A37A1D"/>
    <w:rsid w:val="00BA3883"/>
    <w:rsid w:val="00BD0530"/>
    <w:rsid w:val="00C0013D"/>
    <w:rsid w:val="00CD4DF7"/>
    <w:rsid w:val="00DE71BC"/>
    <w:rsid w:val="00E64ECC"/>
    <w:rsid w:val="00E95E91"/>
    <w:rsid w:val="00E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A392"/>
  <w15:docId w15:val="{C0709606-364B-4CD7-81A3-B441D986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03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5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5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5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5E35FF"/>
    <w:rsid w:val="006631F5"/>
    <w:rsid w:val="00701855"/>
    <w:rsid w:val="00831040"/>
    <w:rsid w:val="00A13621"/>
    <w:rsid w:val="00AE1152"/>
    <w:rsid w:val="00D32075"/>
    <w:rsid w:val="00D9603B"/>
    <w:rsid w:val="00EA24B4"/>
    <w:rsid w:val="00F7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Klapková Kristýna</cp:lastModifiedBy>
  <cp:revision>17</cp:revision>
  <cp:lastPrinted>2020-12-20T15:53:00Z</cp:lastPrinted>
  <dcterms:created xsi:type="dcterms:W3CDTF">2020-02-13T08:49:00Z</dcterms:created>
  <dcterms:modified xsi:type="dcterms:W3CDTF">2020-12-21T09:57:00Z</dcterms:modified>
</cp:coreProperties>
</file>