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A1CF" w14:textId="6E4F6778" w:rsidR="00F476D9" w:rsidRPr="000E406D" w:rsidRDefault="00F476D9" w:rsidP="005939FD">
      <w:pPr>
        <w:pStyle w:val="Normlnweb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0E406D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Text na příbalovou informaci pro balení 30 ml, 50 ml:</w:t>
      </w:r>
    </w:p>
    <w:p w14:paraId="22ECA47B" w14:textId="4793F098" w:rsidR="005939FD" w:rsidRPr="000E406D" w:rsidRDefault="005939FD" w:rsidP="0001611D">
      <w:pPr>
        <w:rPr>
          <w:rFonts w:asciiTheme="minorHAnsi" w:hAnsiTheme="minorHAnsi" w:cstheme="minorHAnsi"/>
          <w:b/>
          <w:lang w:val="cs-CZ"/>
        </w:rPr>
      </w:pPr>
      <w:r w:rsidRPr="000E406D">
        <w:rPr>
          <w:rFonts w:asciiTheme="minorHAnsi" w:hAnsiTheme="minorHAnsi" w:cstheme="minorHAnsi"/>
          <w:b/>
          <w:lang w:val="cs-CZ"/>
        </w:rPr>
        <w:t>LÁSKA 23</w:t>
      </w:r>
    </w:p>
    <w:p w14:paraId="1181DAA7" w14:textId="18094FC8" w:rsidR="0001611D" w:rsidRPr="000E406D" w:rsidRDefault="009813ED" w:rsidP="009813ED">
      <w:pPr>
        <w:tabs>
          <w:tab w:val="left" w:pos="6975"/>
        </w:tabs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ab/>
      </w:r>
    </w:p>
    <w:p w14:paraId="6B6ED4F4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Podpůrný přípravek při ALERGIÍCH, SVĚDĚNÍ, HOJENÍ</w:t>
      </w:r>
    </w:p>
    <w:p w14:paraId="15EC7F6B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Veterinární přípravek. Pouze pro zvířata.</w:t>
      </w:r>
    </w:p>
    <w:p w14:paraId="2CE0D934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Přípravek je určen pro psy.</w:t>
      </w:r>
    </w:p>
    <w:p w14:paraId="48F9759C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</w:p>
    <w:p w14:paraId="2521B3B8" w14:textId="6A688938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Obsah: 30 ml, 50 ml</w:t>
      </w:r>
    </w:p>
    <w:p w14:paraId="18F86FB7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</w:p>
    <w:p w14:paraId="0DE2791B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 xml:space="preserve">Složení: Slunečnicový olej, lněný olej, extrakt z grapefruitových semen (grapefruitový extrakt, olivový olej), vitamín E (tokoferol), esenciální olej - růžové dřevo, esenciální olej - levandule úzkolistá, esenciální olej - mrkev obecná (semena), esenciální olej - </w:t>
      </w:r>
      <w:proofErr w:type="spellStart"/>
      <w:r w:rsidRPr="000E406D">
        <w:rPr>
          <w:rFonts w:asciiTheme="minorHAnsi" w:hAnsiTheme="minorHAnsi" w:cstheme="minorHAnsi"/>
          <w:lang w:val="cs-CZ"/>
        </w:rPr>
        <w:t>geranium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(pelargonie vonná), esenciální olej - heřmánek římský</w:t>
      </w:r>
    </w:p>
    <w:p w14:paraId="444CA812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</w:p>
    <w:p w14:paraId="4BD89B45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Olejová směs určená pro vtírání do kůže. Podporuje hojivé procesy a napomáhá při hojení ran a zranění různého původu. Napomáhá zmírňovat nepříjemné pocity svědění. Zmírňuje projevy alergií různého původu.</w:t>
      </w:r>
    </w:p>
    <w:p w14:paraId="4FC99303" w14:textId="77777777" w:rsidR="005939FD" w:rsidRPr="000E406D" w:rsidRDefault="005939FD" w:rsidP="0001611D">
      <w:pPr>
        <w:rPr>
          <w:rFonts w:asciiTheme="minorHAnsi" w:hAnsiTheme="minorHAnsi" w:cstheme="minorHAnsi"/>
          <w:lang w:val="cs-CZ"/>
        </w:rPr>
      </w:pPr>
    </w:p>
    <w:p w14:paraId="0319B7FB" w14:textId="77777777" w:rsidR="005939FD" w:rsidRPr="000E406D" w:rsidRDefault="005939FD" w:rsidP="0001611D">
      <w:pPr>
        <w:rPr>
          <w:rFonts w:asciiTheme="minorHAnsi" w:hAnsiTheme="minorHAnsi" w:cstheme="minorHAnsi"/>
          <w:color w:val="auto"/>
          <w:lang w:val="cs-CZ"/>
        </w:rPr>
      </w:pP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Způsob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použití: 1 ml na 3 kg hmotnosti psa. 1× až 2×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denne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̌ odlejte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potřebné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množství do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dlane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̌ a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jemne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̌, avšak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důkladne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̌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vetřete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do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kůže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v oblasti krevního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řečište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̌. Vhodná místa jsou v podpaždí, na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vnitřních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stranách stehen, na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břiše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, na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kořeni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ocasu a mezi ušima.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Směs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můžete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aplikovat i na postižená místa. Neaplikujte do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otevřené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rány. Používejte do vymizení obtíží nebo trvale. V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případe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̌ dlouhodobého užívání pro udržování stavu udělejte po každém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měsíci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 xml:space="preserve"> užívání týdenní </w:t>
      </w:r>
      <w:proofErr w:type="spellStart"/>
      <w:r w:rsidRPr="000E406D">
        <w:rPr>
          <w:rFonts w:asciiTheme="minorHAnsi" w:hAnsiTheme="minorHAnsi" w:cstheme="minorHAnsi"/>
          <w:color w:val="auto"/>
          <w:lang w:val="cs-CZ"/>
        </w:rPr>
        <w:t>přestávku</w:t>
      </w:r>
      <w:proofErr w:type="spellEnd"/>
      <w:r w:rsidRPr="000E406D">
        <w:rPr>
          <w:rFonts w:asciiTheme="minorHAnsi" w:hAnsiTheme="minorHAnsi" w:cstheme="minorHAnsi"/>
          <w:color w:val="auto"/>
          <w:lang w:val="cs-CZ"/>
        </w:rPr>
        <w:t>. 1 ml odpovídá zhruba 40 kapkám.</w:t>
      </w:r>
    </w:p>
    <w:p w14:paraId="0CB3BC27" w14:textId="77777777" w:rsidR="005939FD" w:rsidRPr="000E406D" w:rsidRDefault="005939FD" w:rsidP="0001611D">
      <w:pPr>
        <w:rPr>
          <w:rStyle w:val="CharStyle5"/>
          <w:rFonts w:asciiTheme="minorHAnsi" w:hAnsiTheme="minorHAnsi" w:cstheme="minorHAnsi"/>
          <w:lang w:val="cs-CZ"/>
        </w:rPr>
      </w:pPr>
    </w:p>
    <w:p w14:paraId="6645DED6" w14:textId="3DADED91" w:rsidR="005939FD" w:rsidRPr="000E406D" w:rsidRDefault="005939FD" w:rsidP="0001611D">
      <w:pPr>
        <w:rPr>
          <w:rStyle w:val="CharStyle5"/>
          <w:rFonts w:asciiTheme="minorHAnsi" w:hAnsiTheme="minorHAnsi" w:cstheme="minorHAnsi"/>
          <w:lang w:val="cs-CZ"/>
        </w:rPr>
      </w:pPr>
      <w:proofErr w:type="spellStart"/>
      <w:r w:rsidRPr="000E406D">
        <w:rPr>
          <w:rFonts w:asciiTheme="minorHAnsi" w:hAnsiTheme="minorHAnsi" w:cstheme="minorHAnsi"/>
          <w:lang w:val="cs-CZ"/>
        </w:rPr>
        <w:t>Upozornění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: Veterinární </w:t>
      </w:r>
      <w:proofErr w:type="spellStart"/>
      <w:r w:rsidRPr="000E406D">
        <w:rPr>
          <w:rFonts w:asciiTheme="minorHAnsi" w:hAnsiTheme="minorHAnsi" w:cstheme="minorHAnsi"/>
          <w:lang w:val="cs-CZ"/>
        </w:rPr>
        <w:t>přípravek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. Pouze pro </w:t>
      </w:r>
      <w:proofErr w:type="spellStart"/>
      <w:r w:rsidRPr="000E406D">
        <w:rPr>
          <w:rFonts w:asciiTheme="minorHAnsi" w:hAnsiTheme="minorHAnsi" w:cstheme="minorHAnsi"/>
          <w:lang w:val="cs-CZ"/>
        </w:rPr>
        <w:t>zvířata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. </w:t>
      </w:r>
      <w:proofErr w:type="spellStart"/>
      <w:r w:rsidRPr="000E406D">
        <w:rPr>
          <w:rFonts w:asciiTheme="minorHAnsi" w:hAnsiTheme="minorHAnsi" w:cstheme="minorHAnsi"/>
          <w:lang w:val="cs-CZ"/>
        </w:rPr>
        <w:t>Přípravek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je </w:t>
      </w:r>
      <w:proofErr w:type="spellStart"/>
      <w:r w:rsidRPr="000E406D">
        <w:rPr>
          <w:rFonts w:asciiTheme="minorHAnsi" w:hAnsiTheme="minorHAnsi" w:cstheme="minorHAnsi"/>
          <w:lang w:val="cs-CZ"/>
        </w:rPr>
        <w:t>určen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pro psy. Pouze pro </w:t>
      </w:r>
      <w:proofErr w:type="spellStart"/>
      <w:r w:rsidRPr="000E406D">
        <w:rPr>
          <w:rFonts w:asciiTheme="minorHAnsi" w:hAnsiTheme="minorHAnsi" w:cstheme="minorHAnsi"/>
          <w:lang w:val="cs-CZ"/>
        </w:rPr>
        <w:t>vnější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použití. </w:t>
      </w:r>
      <w:proofErr w:type="spellStart"/>
      <w:r w:rsidRPr="000E406D">
        <w:rPr>
          <w:rFonts w:asciiTheme="minorHAnsi" w:hAnsiTheme="minorHAnsi" w:cstheme="minorHAnsi"/>
          <w:lang w:val="cs-CZ"/>
        </w:rPr>
        <w:t>Před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použitím vždy </w:t>
      </w:r>
      <w:proofErr w:type="spellStart"/>
      <w:r w:rsidRPr="000E406D">
        <w:rPr>
          <w:rFonts w:asciiTheme="minorHAnsi" w:hAnsiTheme="minorHAnsi" w:cstheme="minorHAnsi"/>
          <w:lang w:val="cs-CZ"/>
        </w:rPr>
        <w:t>protřepejte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. Skladujte v suchu, </w:t>
      </w:r>
      <w:proofErr w:type="spellStart"/>
      <w:r w:rsidRPr="000E406D">
        <w:rPr>
          <w:rFonts w:asciiTheme="minorHAnsi" w:hAnsiTheme="minorHAnsi" w:cstheme="minorHAnsi"/>
          <w:lang w:val="cs-CZ"/>
        </w:rPr>
        <w:t>chraňte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E406D">
        <w:rPr>
          <w:rFonts w:asciiTheme="minorHAnsi" w:hAnsiTheme="minorHAnsi" w:cstheme="minorHAnsi"/>
          <w:lang w:val="cs-CZ"/>
        </w:rPr>
        <w:t>před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E406D">
        <w:rPr>
          <w:rFonts w:asciiTheme="minorHAnsi" w:hAnsiTheme="minorHAnsi" w:cstheme="minorHAnsi"/>
          <w:lang w:val="cs-CZ"/>
        </w:rPr>
        <w:t>přímým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E406D">
        <w:rPr>
          <w:rFonts w:asciiTheme="minorHAnsi" w:hAnsiTheme="minorHAnsi" w:cstheme="minorHAnsi"/>
          <w:lang w:val="cs-CZ"/>
        </w:rPr>
        <w:t>slunečním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E406D">
        <w:rPr>
          <w:rFonts w:asciiTheme="minorHAnsi" w:hAnsiTheme="minorHAnsi" w:cstheme="minorHAnsi"/>
          <w:lang w:val="cs-CZ"/>
        </w:rPr>
        <w:t>zářením</w:t>
      </w:r>
      <w:proofErr w:type="spellEnd"/>
      <w:r w:rsidRPr="000E406D">
        <w:rPr>
          <w:rFonts w:asciiTheme="minorHAnsi" w:hAnsiTheme="minorHAnsi" w:cstheme="minorHAnsi"/>
          <w:lang w:val="cs-CZ"/>
        </w:rPr>
        <w:t xml:space="preserve">, teplem. Uchovávejte mimo dohled a dosah </w:t>
      </w:r>
      <w:proofErr w:type="spellStart"/>
      <w:r w:rsidRPr="000E406D">
        <w:rPr>
          <w:rFonts w:asciiTheme="minorHAnsi" w:hAnsiTheme="minorHAnsi" w:cstheme="minorHAnsi"/>
          <w:lang w:val="cs-CZ"/>
        </w:rPr>
        <w:t>dětí</w:t>
      </w:r>
      <w:proofErr w:type="spellEnd"/>
      <w:r w:rsidRPr="000E406D">
        <w:rPr>
          <w:rStyle w:val="CharStyle5"/>
          <w:rFonts w:asciiTheme="minorHAnsi" w:hAnsiTheme="minorHAnsi" w:cstheme="minorHAnsi"/>
          <w:lang w:val="cs-CZ"/>
        </w:rPr>
        <w:t xml:space="preserve">. </w:t>
      </w:r>
    </w:p>
    <w:p w14:paraId="1B75596A" w14:textId="74A44014" w:rsidR="00A232BC" w:rsidRPr="000E406D" w:rsidRDefault="00A232BC">
      <w:pPr>
        <w:rPr>
          <w:rFonts w:asciiTheme="minorHAnsi" w:hAnsiTheme="minorHAnsi" w:cstheme="minorHAnsi"/>
          <w:lang w:val="cs-CZ"/>
        </w:rPr>
      </w:pPr>
    </w:p>
    <w:p w14:paraId="67A2B47A" w14:textId="77777777" w:rsidR="0001611D" w:rsidRPr="000E406D" w:rsidRDefault="0001611D" w:rsidP="0001611D">
      <w:pPr>
        <w:rPr>
          <w:rStyle w:val="CharStyle5"/>
          <w:rFonts w:asciiTheme="minorHAnsi" w:hAnsiTheme="minorHAnsi" w:cstheme="minorHAnsi"/>
          <w:spacing w:val="0"/>
          <w:shd w:val="clear" w:color="auto" w:fill="auto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Datum výroby: viz obal</w:t>
      </w:r>
    </w:p>
    <w:p w14:paraId="67F29D76" w14:textId="77777777" w:rsidR="0001611D" w:rsidRPr="000E406D" w:rsidRDefault="0001611D" w:rsidP="0001611D">
      <w:pPr>
        <w:rPr>
          <w:rStyle w:val="CharStyle5"/>
          <w:rFonts w:asciiTheme="minorHAnsi" w:hAnsiTheme="minorHAnsi" w:cstheme="minorHAnsi"/>
          <w:lang w:val="cs-CZ"/>
        </w:rPr>
      </w:pPr>
    </w:p>
    <w:p w14:paraId="798E1A3F" w14:textId="68ED7813" w:rsidR="00747178" w:rsidRPr="000E406D" w:rsidRDefault="0001611D" w:rsidP="0001611D">
      <w:pPr>
        <w:rPr>
          <w:rStyle w:val="CharStyle5"/>
          <w:rFonts w:asciiTheme="minorHAnsi" w:hAnsiTheme="minorHAnsi" w:cstheme="minorHAnsi"/>
          <w:lang w:val="cs-CZ"/>
        </w:rPr>
      </w:pPr>
      <w:r w:rsidRPr="000E406D">
        <w:rPr>
          <w:rStyle w:val="CharStyle5"/>
          <w:rFonts w:asciiTheme="minorHAnsi" w:hAnsiTheme="minorHAnsi" w:cstheme="minorHAnsi"/>
          <w:lang w:val="cs-CZ"/>
        </w:rPr>
        <w:t>Doba použitelnosti: 1 rok od data výroby</w:t>
      </w:r>
    </w:p>
    <w:p w14:paraId="792451EE" w14:textId="01682049" w:rsidR="00A57FF7" w:rsidRPr="000E406D" w:rsidRDefault="00A57FF7" w:rsidP="0001611D">
      <w:pPr>
        <w:rPr>
          <w:rStyle w:val="CharStyle5"/>
          <w:rFonts w:asciiTheme="minorHAnsi" w:hAnsiTheme="minorHAnsi" w:cstheme="minorHAnsi"/>
          <w:lang w:val="cs-CZ"/>
        </w:rPr>
      </w:pPr>
    </w:p>
    <w:p w14:paraId="12AB37B6" w14:textId="00A56887" w:rsidR="00A57FF7" w:rsidRPr="000E406D" w:rsidRDefault="00A57FF7" w:rsidP="0001611D">
      <w:pPr>
        <w:rPr>
          <w:rStyle w:val="CharStyle5"/>
          <w:rFonts w:asciiTheme="minorHAnsi" w:hAnsiTheme="minorHAnsi" w:cstheme="minorHAnsi"/>
          <w:color w:val="auto"/>
          <w:spacing w:val="0"/>
          <w:shd w:val="clear" w:color="auto" w:fill="auto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Číslo šarže: viz obal</w:t>
      </w:r>
    </w:p>
    <w:p w14:paraId="5D6DCC0F" w14:textId="6098E55E" w:rsidR="0001611D" w:rsidRPr="000E406D" w:rsidRDefault="00747178" w:rsidP="009058A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E406D">
        <w:rPr>
          <w:rFonts w:asciiTheme="minorHAnsi" w:hAnsiTheme="minorHAnsi" w:cstheme="minorHAnsi"/>
          <w:color w:val="000000"/>
          <w:sz w:val="22"/>
          <w:szCs w:val="22"/>
        </w:rPr>
        <w:t>Skladujte v suchu a chladu, chraňte před přímým slunečním zářením. Uchovávat mimo dohled a dosah dětí.</w:t>
      </w:r>
    </w:p>
    <w:p w14:paraId="583A5176" w14:textId="607730D8" w:rsidR="0001611D" w:rsidRPr="000E406D" w:rsidRDefault="0001611D" w:rsidP="0001611D">
      <w:pPr>
        <w:rPr>
          <w:rFonts w:asciiTheme="minorHAnsi" w:hAnsiTheme="minorHAnsi" w:cstheme="minorHAnsi"/>
          <w:lang w:val="cs-CZ"/>
        </w:rPr>
      </w:pPr>
      <w:r w:rsidRPr="000E406D">
        <w:rPr>
          <w:rFonts w:asciiTheme="minorHAnsi" w:hAnsiTheme="minorHAnsi" w:cstheme="minorHAnsi"/>
          <w:lang w:val="cs-CZ"/>
        </w:rPr>
        <w:t>Číslo schválení:</w:t>
      </w:r>
      <w:r w:rsidR="00F813F5" w:rsidRPr="000E406D">
        <w:rPr>
          <w:rFonts w:asciiTheme="minorHAnsi" w:hAnsiTheme="minorHAnsi" w:cstheme="minorHAnsi"/>
          <w:lang w:val="cs-CZ"/>
        </w:rPr>
        <w:t xml:space="preserve"> 089-23/C</w:t>
      </w:r>
    </w:p>
    <w:p w14:paraId="5053F8ED" w14:textId="77777777" w:rsidR="0001611D" w:rsidRPr="000E406D" w:rsidRDefault="0001611D" w:rsidP="0001611D">
      <w:pPr>
        <w:rPr>
          <w:rStyle w:val="CharStyle5"/>
          <w:rFonts w:asciiTheme="minorHAnsi" w:hAnsiTheme="minorHAnsi" w:cstheme="minorHAnsi"/>
          <w:lang w:val="cs-CZ"/>
        </w:rPr>
      </w:pPr>
    </w:p>
    <w:p w14:paraId="40818CDD" w14:textId="77777777" w:rsidR="0001611D" w:rsidRPr="000E406D" w:rsidRDefault="0001611D" w:rsidP="0001611D">
      <w:pPr>
        <w:rPr>
          <w:rFonts w:asciiTheme="minorHAnsi" w:hAnsiTheme="minorHAnsi" w:cstheme="minorHAnsi"/>
          <w:lang w:val="cs-CZ"/>
        </w:rPr>
      </w:pPr>
      <w:r w:rsidRPr="000E406D">
        <w:rPr>
          <w:rStyle w:val="CharStyle5"/>
          <w:rFonts w:asciiTheme="minorHAnsi" w:hAnsiTheme="minorHAnsi" w:cstheme="minorHAnsi"/>
          <w:lang w:val="cs-CZ"/>
        </w:rPr>
        <w:t>Držitel rozhodnutí o schválení a výrobce:</w:t>
      </w:r>
      <w:r w:rsidRPr="000E406D">
        <w:rPr>
          <w:rFonts w:asciiTheme="minorHAnsi" w:hAnsiTheme="minorHAnsi" w:cstheme="minorHAnsi"/>
          <w:lang w:val="cs-CZ"/>
        </w:rPr>
        <w:t xml:space="preserve"> Dokonalá Láska s.r.o., Slámova 38/8, Nedvězí u Říčan, 103 00 Praha 10 www.dokonalalaska.cz </w:t>
      </w:r>
    </w:p>
    <w:p w14:paraId="5C3B3D12" w14:textId="77777777" w:rsidR="0001611D" w:rsidRPr="000E406D" w:rsidRDefault="0001611D">
      <w:pPr>
        <w:rPr>
          <w:rFonts w:asciiTheme="minorHAnsi" w:hAnsiTheme="minorHAnsi" w:cstheme="minorHAnsi"/>
          <w:lang w:val="cs-CZ"/>
        </w:rPr>
      </w:pPr>
    </w:p>
    <w:sectPr w:rsidR="0001611D" w:rsidRPr="000E4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1F0DE" w14:textId="77777777" w:rsidR="00F33A76" w:rsidRDefault="00F33A76" w:rsidP="005939FD">
      <w:pPr>
        <w:spacing w:line="240" w:lineRule="auto"/>
      </w:pPr>
      <w:r>
        <w:separator/>
      </w:r>
    </w:p>
  </w:endnote>
  <w:endnote w:type="continuationSeparator" w:id="0">
    <w:p w14:paraId="0D8199BB" w14:textId="77777777" w:rsidR="00F33A76" w:rsidRDefault="00F33A76" w:rsidP="00593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7965" w14:textId="77777777" w:rsidR="00F632B8" w:rsidRDefault="00F6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407B" w14:textId="77777777" w:rsidR="00F632B8" w:rsidRDefault="00F632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4882" w14:textId="77777777" w:rsidR="00F632B8" w:rsidRDefault="00F63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9C8E" w14:textId="77777777" w:rsidR="00F33A76" w:rsidRDefault="00F33A76" w:rsidP="005939FD">
      <w:pPr>
        <w:spacing w:line="240" w:lineRule="auto"/>
      </w:pPr>
      <w:r>
        <w:separator/>
      </w:r>
    </w:p>
  </w:footnote>
  <w:footnote w:type="continuationSeparator" w:id="0">
    <w:p w14:paraId="4CA2138B" w14:textId="77777777" w:rsidR="00F33A76" w:rsidRDefault="00F33A76" w:rsidP="00593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AB32" w14:textId="77777777" w:rsidR="00F632B8" w:rsidRDefault="00F632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049B" w14:textId="09FCA416" w:rsidR="00E4441A" w:rsidRPr="004B18C4" w:rsidRDefault="00E4441A" w:rsidP="00DE0D3A">
    <w:pPr>
      <w:jc w:val="both"/>
      <w:rPr>
        <w:rFonts w:asciiTheme="minorHAnsi" w:hAnsiTheme="minorHAnsi" w:cstheme="minorHAnsi"/>
        <w:b/>
        <w:bCs/>
      </w:rPr>
    </w:pPr>
    <w:r w:rsidRPr="004B18C4">
      <w:rPr>
        <w:rFonts w:asciiTheme="minorHAnsi" w:hAnsiTheme="minorHAnsi" w:cstheme="minorHAnsi"/>
        <w:bCs/>
      </w:rPr>
      <w:t xml:space="preserve">Text </w:t>
    </w:r>
    <w:proofErr w:type="spellStart"/>
    <w:r w:rsidRPr="004B18C4">
      <w:rPr>
        <w:rFonts w:asciiTheme="minorHAnsi" w:hAnsiTheme="minorHAnsi" w:cstheme="minorHAnsi"/>
        <w:bCs/>
      </w:rPr>
      <w:t>příbalové</w:t>
    </w:r>
    <w:proofErr w:type="spellEnd"/>
    <w:r w:rsidRPr="004B18C4">
      <w:rPr>
        <w:rFonts w:asciiTheme="minorHAnsi" w:hAnsiTheme="minorHAnsi" w:cstheme="minorHAnsi"/>
        <w:bCs/>
      </w:rPr>
      <w:t xml:space="preserve"> </w:t>
    </w:r>
    <w:proofErr w:type="spellStart"/>
    <w:r w:rsidRPr="004B18C4">
      <w:rPr>
        <w:rFonts w:asciiTheme="minorHAnsi" w:hAnsiTheme="minorHAnsi" w:cstheme="minorHAnsi"/>
        <w:bCs/>
      </w:rPr>
      <w:t>informace</w:t>
    </w:r>
    <w:proofErr w:type="spellEnd"/>
    <w:r w:rsidRPr="004B18C4">
      <w:rPr>
        <w:rFonts w:asciiTheme="minorHAnsi" w:hAnsiTheme="minorHAnsi" w:cstheme="minorHAnsi"/>
        <w:bCs/>
      </w:rPr>
      <w:t> </w:t>
    </w:r>
    <w:proofErr w:type="spellStart"/>
    <w:r w:rsidRPr="004B18C4">
      <w:rPr>
        <w:rFonts w:asciiTheme="minorHAnsi" w:hAnsiTheme="minorHAnsi" w:cstheme="minorHAnsi"/>
        <w:bCs/>
      </w:rPr>
      <w:t>součást</w:t>
    </w:r>
    <w:proofErr w:type="spellEnd"/>
    <w:r w:rsidRPr="004B18C4">
      <w:rPr>
        <w:rFonts w:asciiTheme="minorHAnsi" w:hAnsiTheme="minorHAnsi" w:cstheme="minorHAnsi"/>
        <w:bCs/>
      </w:rPr>
      <w:t xml:space="preserve"> </w:t>
    </w:r>
    <w:proofErr w:type="spellStart"/>
    <w:r w:rsidRPr="004B18C4">
      <w:rPr>
        <w:rFonts w:asciiTheme="minorHAnsi" w:hAnsiTheme="minorHAnsi" w:cstheme="minorHAnsi"/>
        <w:bCs/>
      </w:rPr>
      <w:t>dokumentace</w:t>
    </w:r>
    <w:proofErr w:type="spellEnd"/>
    <w:r w:rsidRPr="004B18C4">
      <w:rPr>
        <w:rFonts w:asciiTheme="minorHAnsi" w:hAnsiTheme="minorHAnsi" w:cstheme="minorHAnsi"/>
        <w:bCs/>
      </w:rPr>
      <w:t xml:space="preserve"> </w:t>
    </w:r>
    <w:proofErr w:type="spellStart"/>
    <w:r w:rsidRPr="004B18C4">
      <w:rPr>
        <w:rFonts w:asciiTheme="minorHAnsi" w:hAnsiTheme="minorHAnsi" w:cstheme="minorHAnsi"/>
        <w:bCs/>
      </w:rPr>
      <w:t>schválené</w:t>
    </w:r>
    <w:proofErr w:type="spellEnd"/>
    <w:r w:rsidRPr="004B18C4">
      <w:rPr>
        <w:rFonts w:asciiTheme="minorHAnsi" w:hAnsiTheme="minorHAnsi" w:cstheme="minorHAnsi"/>
        <w:bCs/>
      </w:rPr>
      <w:t xml:space="preserve"> </w:t>
    </w:r>
    <w:proofErr w:type="spellStart"/>
    <w:r w:rsidRPr="004B18C4">
      <w:rPr>
        <w:rFonts w:asciiTheme="minorHAnsi" w:hAnsiTheme="minorHAnsi" w:cstheme="minorHAnsi"/>
        <w:bCs/>
      </w:rPr>
      <w:t>rozhodnutím</w:t>
    </w:r>
    <w:proofErr w:type="spellEnd"/>
    <w:r w:rsidRPr="004B18C4">
      <w:rPr>
        <w:rFonts w:asciiTheme="minorHAnsi" w:hAnsiTheme="minorHAnsi" w:cstheme="minorHAnsi"/>
        <w:bCs/>
      </w:rPr>
      <w:t xml:space="preserve"> </w:t>
    </w:r>
    <w:proofErr w:type="spellStart"/>
    <w:r w:rsidRPr="004B18C4">
      <w:rPr>
        <w:rFonts w:asciiTheme="minorHAnsi" w:hAnsiTheme="minorHAnsi" w:cstheme="minorHAnsi"/>
        <w:bCs/>
      </w:rPr>
      <w:t>sp.zn</w:t>
    </w:r>
    <w:proofErr w:type="spellEnd"/>
    <w:r w:rsidRPr="004B18C4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  <w:bCs/>
        </w:rPr>
        <w:id w:val="-1399593560"/>
        <w:placeholder>
          <w:docPart w:val="4C99F1AD4416446E97157D24901E475C"/>
        </w:placeholder>
        <w:text/>
      </w:sdtPr>
      <w:sdtEndPr/>
      <w:sdtContent>
        <w:r w:rsidRPr="004B18C4">
          <w:rPr>
            <w:rFonts w:asciiTheme="minorHAnsi" w:hAnsiTheme="minorHAnsi" w:cstheme="minorHAnsi"/>
            <w:bCs/>
          </w:rPr>
          <w:t>USKVBL/</w:t>
        </w:r>
        <w:r w:rsidR="004B18C4" w:rsidRPr="004B18C4">
          <w:rPr>
            <w:rFonts w:asciiTheme="minorHAnsi" w:hAnsiTheme="minorHAnsi" w:cstheme="minorHAnsi"/>
            <w:bCs/>
          </w:rPr>
          <w:t>2696</w:t>
        </w:r>
        <w:r w:rsidRPr="004B18C4">
          <w:rPr>
            <w:rFonts w:asciiTheme="minorHAnsi" w:hAnsiTheme="minorHAnsi" w:cstheme="minorHAnsi"/>
            <w:bCs/>
          </w:rPr>
          <w:t>/202</w:t>
        </w:r>
        <w:r w:rsidR="004B18C4" w:rsidRPr="004B18C4">
          <w:rPr>
            <w:rFonts w:asciiTheme="minorHAnsi" w:hAnsiTheme="minorHAnsi" w:cstheme="minorHAnsi"/>
            <w:bCs/>
          </w:rPr>
          <w:t>3</w:t>
        </w:r>
        <w:r w:rsidRPr="004B18C4">
          <w:rPr>
            <w:rFonts w:asciiTheme="minorHAnsi" w:hAnsiTheme="minorHAnsi" w:cstheme="minorHAnsi"/>
            <w:bCs/>
          </w:rPr>
          <w:t>/POD</w:t>
        </w:r>
      </w:sdtContent>
    </w:sdt>
    <w:r w:rsidRPr="004B18C4">
      <w:rPr>
        <w:rFonts w:asciiTheme="minorHAnsi" w:hAnsiTheme="minorHAnsi" w:cstheme="minorHAnsi"/>
        <w:bCs/>
      </w:rPr>
      <w:t xml:space="preserve">, </w:t>
    </w:r>
    <w:proofErr w:type="spellStart"/>
    <w:r w:rsidRPr="004B18C4">
      <w:rPr>
        <w:rFonts w:asciiTheme="minorHAnsi" w:hAnsiTheme="minorHAnsi" w:cstheme="minorHAnsi"/>
        <w:bCs/>
      </w:rPr>
      <w:t>č.j</w:t>
    </w:r>
    <w:proofErr w:type="spellEnd"/>
    <w:r w:rsidRPr="004B18C4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  <w:bCs/>
        </w:rPr>
        <w:id w:val="-968128157"/>
        <w:placeholder>
          <w:docPart w:val="4C99F1AD4416446E97157D24901E475C"/>
        </w:placeholder>
        <w:text/>
      </w:sdtPr>
      <w:sdtEndPr/>
      <w:sdtContent>
        <w:r w:rsidR="00F813F5" w:rsidRPr="00F813F5">
          <w:rPr>
            <w:rFonts w:asciiTheme="minorHAnsi" w:hAnsiTheme="minorHAnsi" w:cstheme="minorHAnsi"/>
            <w:bCs/>
          </w:rPr>
          <w:t>USKVBL/4166/2023/REG-</w:t>
        </w:r>
        <w:proofErr w:type="spellStart"/>
        <w:r w:rsidR="00F813F5" w:rsidRPr="00F813F5">
          <w:rPr>
            <w:rFonts w:asciiTheme="minorHAnsi" w:hAnsiTheme="minorHAnsi" w:cstheme="minorHAnsi"/>
            <w:bCs/>
          </w:rPr>
          <w:t>Gro</w:t>
        </w:r>
        <w:proofErr w:type="spellEnd"/>
      </w:sdtContent>
    </w:sdt>
    <w:r w:rsidRPr="004B18C4">
      <w:rPr>
        <w:rFonts w:asciiTheme="minorHAnsi" w:hAnsiTheme="minorHAnsi" w:cstheme="minorHAnsi"/>
        <w:bCs/>
      </w:rPr>
      <w:t xml:space="preserve"> </w:t>
    </w:r>
    <w:proofErr w:type="spellStart"/>
    <w:r w:rsidRPr="004B18C4">
      <w:rPr>
        <w:rFonts w:asciiTheme="minorHAnsi" w:hAnsiTheme="minorHAnsi" w:cstheme="minorHAnsi"/>
        <w:bCs/>
      </w:rPr>
      <w:t>ze</w:t>
    </w:r>
    <w:proofErr w:type="spellEnd"/>
    <w:r w:rsidRPr="004B18C4">
      <w:rPr>
        <w:rFonts w:asciiTheme="minorHAnsi" w:hAnsiTheme="minorHAnsi" w:cstheme="minorHAnsi"/>
        <w:bCs/>
      </w:rPr>
      <w:t xml:space="preserve"> </w:t>
    </w:r>
    <w:proofErr w:type="spellStart"/>
    <w:r w:rsidRPr="004B18C4">
      <w:rPr>
        <w:rFonts w:asciiTheme="minorHAnsi" w:hAnsiTheme="minorHAnsi" w:cstheme="minorHAnsi"/>
        <w:bCs/>
      </w:rPr>
      <w:t>dne</w:t>
    </w:r>
    <w:proofErr w:type="spellEnd"/>
    <w:r w:rsidRPr="004B18C4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  <w:bCs/>
        </w:rPr>
        <w:id w:val="-34740600"/>
        <w:placeholder>
          <w:docPart w:val="5786713875DF4A8A87B3451992F61E13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32B8">
          <w:rPr>
            <w:rFonts w:asciiTheme="minorHAnsi" w:hAnsiTheme="minorHAnsi" w:cstheme="minorHAnsi"/>
            <w:bCs/>
            <w:lang w:val="cs-CZ"/>
          </w:rPr>
          <w:t>11.4.2023</w:t>
        </w:r>
      </w:sdtContent>
    </w:sdt>
    <w:r w:rsidRPr="004B18C4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1347596108"/>
        <w:placeholder>
          <w:docPart w:val="B0AD9CE59FF147F98C7B7714493FF3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013D1" w:rsidRPr="004B18C4">
          <w:rPr>
            <w:rFonts w:asciiTheme="minorHAnsi" w:hAnsiTheme="minorHAnsi" w:cstheme="minorHAnsi"/>
          </w:rPr>
          <w:t>schválení veterinárního přípravku</w:t>
        </w:r>
      </w:sdtContent>
    </w:sdt>
    <w:r w:rsidRPr="004B18C4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1654029424"/>
        <w:placeholder>
          <w:docPart w:val="D0A82B9AADE94824BEE75BF0BF313D1D"/>
        </w:placeholder>
        <w:text/>
      </w:sdtPr>
      <w:sdtEndPr/>
      <w:sdtContent>
        <w:r w:rsidR="00AD0460" w:rsidRPr="004B18C4">
          <w:rPr>
            <w:rFonts w:asciiTheme="minorHAnsi" w:hAnsiTheme="minorHAnsi" w:cstheme="minorHAnsi"/>
          </w:rPr>
          <w:t>LÁSKA 23</w:t>
        </w:r>
      </w:sdtContent>
    </w:sdt>
  </w:p>
  <w:p w14:paraId="4188F6AD" w14:textId="77777777" w:rsidR="00726077" w:rsidRDefault="00F33A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2E47" w14:textId="77777777" w:rsidR="00F632B8" w:rsidRDefault="00F632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FD"/>
    <w:rsid w:val="0001611D"/>
    <w:rsid w:val="000E406D"/>
    <w:rsid w:val="00251221"/>
    <w:rsid w:val="002F3442"/>
    <w:rsid w:val="003013D1"/>
    <w:rsid w:val="00324AB7"/>
    <w:rsid w:val="0039189D"/>
    <w:rsid w:val="004B18C4"/>
    <w:rsid w:val="00563BBC"/>
    <w:rsid w:val="005939FD"/>
    <w:rsid w:val="005E1AE6"/>
    <w:rsid w:val="00655A30"/>
    <w:rsid w:val="0067092F"/>
    <w:rsid w:val="00672864"/>
    <w:rsid w:val="00747178"/>
    <w:rsid w:val="008B0340"/>
    <w:rsid w:val="008D7278"/>
    <w:rsid w:val="009058A4"/>
    <w:rsid w:val="009813ED"/>
    <w:rsid w:val="009D7896"/>
    <w:rsid w:val="00A232BC"/>
    <w:rsid w:val="00A57FF7"/>
    <w:rsid w:val="00AA11F2"/>
    <w:rsid w:val="00AD0460"/>
    <w:rsid w:val="00B146E2"/>
    <w:rsid w:val="00B633F0"/>
    <w:rsid w:val="00C95874"/>
    <w:rsid w:val="00D20031"/>
    <w:rsid w:val="00D3679A"/>
    <w:rsid w:val="00DA1776"/>
    <w:rsid w:val="00E4441A"/>
    <w:rsid w:val="00E52082"/>
    <w:rsid w:val="00F33A76"/>
    <w:rsid w:val="00F476D9"/>
    <w:rsid w:val="00F632B8"/>
    <w:rsid w:val="00F813F5"/>
    <w:rsid w:val="00FB0CF5"/>
    <w:rsid w:val="00FD3133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3E9B"/>
  <w15:chartTrackingRefBased/>
  <w15:docId w15:val="{FA9F56A9-6C9A-45C0-9D2D-216F151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9FD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5939FD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9F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9F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939FD"/>
    <w:rPr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5939FD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5939FD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="Times New Roman"/>
      <w:color w:val="auto"/>
      <w:spacing w:val="10"/>
      <w:lang w:val="cs-CZ"/>
    </w:rPr>
  </w:style>
  <w:style w:type="paragraph" w:customStyle="1" w:styleId="Normln1">
    <w:name w:val="Normální1"/>
    <w:rsid w:val="005939FD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5939FD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9FD"/>
    <w:rPr>
      <w:rFonts w:ascii="Arial" w:eastAsia="Arial" w:hAnsi="Arial" w:cs="Arial"/>
      <w:color w:val="000000"/>
      <w:lang w:val="en-US"/>
    </w:rPr>
  </w:style>
  <w:style w:type="character" w:styleId="Zstupntext">
    <w:name w:val="Placeholder Text"/>
    <w:rsid w:val="005939FD"/>
    <w:rPr>
      <w:color w:val="808080"/>
    </w:rPr>
  </w:style>
  <w:style w:type="character" w:customStyle="1" w:styleId="Styl2">
    <w:name w:val="Styl2"/>
    <w:basedOn w:val="Standardnpsmoodstavce"/>
    <w:uiPriority w:val="1"/>
    <w:rsid w:val="005939FD"/>
    <w:rPr>
      <w:b/>
      <w:bCs w:val="0"/>
    </w:rPr>
  </w:style>
  <w:style w:type="paragraph" w:styleId="Normlnweb">
    <w:name w:val="Normal (Web)"/>
    <w:basedOn w:val="Normln"/>
    <w:uiPriority w:val="99"/>
    <w:unhideWhenUsed/>
    <w:rsid w:val="0059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9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9FD"/>
    <w:rPr>
      <w:rFonts w:ascii="Segoe UI" w:eastAsia="Arial" w:hAnsi="Segoe UI" w:cs="Segoe UI"/>
      <w:color w:val="000000"/>
      <w:sz w:val="18"/>
      <w:szCs w:val="18"/>
      <w:lang w:val="en-US"/>
    </w:rPr>
  </w:style>
  <w:style w:type="paragraph" w:styleId="Zpat">
    <w:name w:val="footer"/>
    <w:basedOn w:val="Normln"/>
    <w:link w:val="ZpatChar"/>
    <w:uiPriority w:val="99"/>
    <w:unhideWhenUsed/>
    <w:rsid w:val="005939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9FD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9F1AD4416446E97157D24901E4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2053F-DF22-441F-80CC-3E0DFDAAFE99}"/>
      </w:docPartPr>
      <w:docPartBody>
        <w:p w:rsidR="004325F0" w:rsidRDefault="003B6C6D" w:rsidP="003B6C6D">
          <w:pPr>
            <w:pStyle w:val="4C99F1AD4416446E97157D24901E475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786713875DF4A8A87B3451992F61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B3167-CA13-4581-84DC-DABFD420BEE4}"/>
      </w:docPartPr>
      <w:docPartBody>
        <w:p w:rsidR="004325F0" w:rsidRDefault="003B6C6D" w:rsidP="003B6C6D">
          <w:pPr>
            <w:pStyle w:val="5786713875DF4A8A87B3451992F61E1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0AD9CE59FF147F98C7B7714493FF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97F76-DC20-45C8-BC3F-474FB930394D}"/>
      </w:docPartPr>
      <w:docPartBody>
        <w:p w:rsidR="004325F0" w:rsidRDefault="003B6C6D" w:rsidP="003B6C6D">
          <w:pPr>
            <w:pStyle w:val="B0AD9CE59FF147F98C7B7714493FF36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0A82B9AADE94824BEE75BF0BF313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2DD54-B115-4F3F-8E78-9C880694222B}"/>
      </w:docPartPr>
      <w:docPartBody>
        <w:p w:rsidR="004325F0" w:rsidRDefault="003B6C6D" w:rsidP="003B6C6D">
          <w:pPr>
            <w:pStyle w:val="D0A82B9AADE94824BEE75BF0BF313D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6D"/>
    <w:rsid w:val="00034753"/>
    <w:rsid w:val="003B6C6D"/>
    <w:rsid w:val="003D7FC0"/>
    <w:rsid w:val="00400DD4"/>
    <w:rsid w:val="004325F0"/>
    <w:rsid w:val="0077129C"/>
    <w:rsid w:val="008E0EF2"/>
    <w:rsid w:val="00B11CEF"/>
    <w:rsid w:val="00B81374"/>
    <w:rsid w:val="00C056C9"/>
    <w:rsid w:val="00C540EB"/>
    <w:rsid w:val="00D127B0"/>
    <w:rsid w:val="00F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6C6D"/>
    <w:rPr>
      <w:color w:val="808080"/>
    </w:rPr>
  </w:style>
  <w:style w:type="paragraph" w:customStyle="1" w:styleId="4C99F1AD4416446E97157D24901E475C">
    <w:name w:val="4C99F1AD4416446E97157D24901E475C"/>
    <w:rsid w:val="003B6C6D"/>
  </w:style>
  <w:style w:type="paragraph" w:customStyle="1" w:styleId="5786713875DF4A8A87B3451992F61E13">
    <w:name w:val="5786713875DF4A8A87B3451992F61E13"/>
    <w:rsid w:val="003B6C6D"/>
  </w:style>
  <w:style w:type="paragraph" w:customStyle="1" w:styleId="B0AD9CE59FF147F98C7B7714493FF36F">
    <w:name w:val="B0AD9CE59FF147F98C7B7714493FF36F"/>
    <w:rsid w:val="003B6C6D"/>
  </w:style>
  <w:style w:type="paragraph" w:customStyle="1" w:styleId="D0A82B9AADE94824BEE75BF0BF313D1D">
    <w:name w:val="D0A82B9AADE94824BEE75BF0BF313D1D"/>
    <w:rsid w:val="003B6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34</cp:revision>
  <dcterms:created xsi:type="dcterms:W3CDTF">2022-12-21T08:44:00Z</dcterms:created>
  <dcterms:modified xsi:type="dcterms:W3CDTF">2023-04-11T10:27:00Z</dcterms:modified>
</cp:coreProperties>
</file>