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FB808" w14:textId="7E37ED81" w:rsidR="008F3A1B" w:rsidRPr="00433D65" w:rsidRDefault="008F3A1B" w:rsidP="004069CA">
      <w:pPr>
        <w:ind w:left="2124" w:firstLine="708"/>
        <w:rPr>
          <w:sz w:val="22"/>
          <w:szCs w:val="22"/>
        </w:rPr>
      </w:pPr>
      <w:bookmarkStart w:id="0" w:name="_GoBack"/>
      <w:bookmarkEnd w:id="0"/>
      <w:r w:rsidRPr="00433D65">
        <w:rPr>
          <w:b/>
          <w:sz w:val="22"/>
          <w:szCs w:val="22"/>
        </w:rPr>
        <w:t>PŘÍBALOVÁ INFORMACE</w:t>
      </w:r>
    </w:p>
    <w:p w14:paraId="5703F9A6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</w:p>
    <w:p w14:paraId="7D686B5D" w14:textId="77777777" w:rsidR="004069CA" w:rsidRDefault="004069CA" w:rsidP="008F3A1B">
      <w:pPr>
        <w:jc w:val="both"/>
        <w:rPr>
          <w:b/>
          <w:sz w:val="22"/>
          <w:szCs w:val="22"/>
        </w:rPr>
      </w:pPr>
    </w:p>
    <w:p w14:paraId="4E8D4120" w14:textId="6188E83C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 xml:space="preserve">DRŽITEL POVOLENÍ </w:t>
      </w:r>
      <w:r w:rsidR="00A67190">
        <w:rPr>
          <w:b/>
          <w:sz w:val="22"/>
          <w:szCs w:val="22"/>
        </w:rPr>
        <w:t>SOUBĚŽNÉHO DOVOZU</w:t>
      </w:r>
    </w:p>
    <w:p w14:paraId="1C085114" w14:textId="77777777" w:rsidR="008F3A1B" w:rsidRPr="00433D65" w:rsidRDefault="008F3A1B" w:rsidP="008F3A1B">
      <w:pPr>
        <w:jc w:val="both"/>
        <w:rPr>
          <w:sz w:val="22"/>
          <w:szCs w:val="22"/>
        </w:rPr>
      </w:pPr>
      <w:proofErr w:type="spellStart"/>
      <w:r w:rsidRPr="00433D65">
        <w:rPr>
          <w:sz w:val="22"/>
          <w:szCs w:val="22"/>
        </w:rPr>
        <w:t>Farmavet</w:t>
      </w:r>
      <w:proofErr w:type="spellEnd"/>
      <w:r w:rsidRPr="00433D65">
        <w:rPr>
          <w:sz w:val="22"/>
          <w:szCs w:val="22"/>
        </w:rPr>
        <w:t xml:space="preserve">, s r.o., </w:t>
      </w:r>
      <w:proofErr w:type="spellStart"/>
      <w:r w:rsidRPr="00433D65">
        <w:rPr>
          <w:sz w:val="22"/>
          <w:szCs w:val="22"/>
        </w:rPr>
        <w:t>Sklabinská</w:t>
      </w:r>
      <w:proofErr w:type="spellEnd"/>
      <w:r w:rsidRPr="00433D65">
        <w:rPr>
          <w:sz w:val="22"/>
          <w:szCs w:val="22"/>
        </w:rPr>
        <w:t xml:space="preserve"> 20, Martin 036 01, Slovensko</w:t>
      </w:r>
    </w:p>
    <w:p w14:paraId="061B27B0" w14:textId="77777777" w:rsidR="008F3A1B" w:rsidRPr="00433D65" w:rsidRDefault="008F3A1B" w:rsidP="008F3A1B">
      <w:pPr>
        <w:jc w:val="both"/>
        <w:rPr>
          <w:b/>
          <w:bCs/>
          <w:sz w:val="22"/>
          <w:szCs w:val="22"/>
        </w:rPr>
      </w:pPr>
    </w:p>
    <w:p w14:paraId="5ACE3FFC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35799777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1.</w:t>
      </w:r>
      <w:r w:rsidRPr="00433D65">
        <w:rPr>
          <w:b/>
          <w:sz w:val="22"/>
          <w:szCs w:val="22"/>
        </w:rPr>
        <w:tab/>
        <w:t>Název veterinárního léčivého přípravku</w:t>
      </w:r>
    </w:p>
    <w:p w14:paraId="14B47FCF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85D72A4" w14:textId="5C4239B6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>Avishield IB H120</w:t>
      </w:r>
      <w:r w:rsidRPr="00433D65">
        <w:rPr>
          <w:b/>
          <w:sz w:val="22"/>
          <w:szCs w:val="22"/>
        </w:rPr>
        <w:t xml:space="preserve">, </w:t>
      </w:r>
      <w:r w:rsidRPr="00433D65">
        <w:rPr>
          <w:bCs/>
          <w:sz w:val="22"/>
          <w:szCs w:val="22"/>
        </w:rPr>
        <w:t xml:space="preserve">lyofilizát pro okulonazální </w:t>
      </w:r>
      <w:r w:rsidR="00684906">
        <w:rPr>
          <w:bCs/>
          <w:sz w:val="22"/>
          <w:szCs w:val="22"/>
        </w:rPr>
        <w:t>podání</w:t>
      </w:r>
      <w:r w:rsidRPr="00433D65">
        <w:rPr>
          <w:bCs/>
          <w:sz w:val="22"/>
          <w:szCs w:val="22"/>
        </w:rPr>
        <w:t>/podání v pitné vodě</w:t>
      </w:r>
      <w:r w:rsidRPr="00433D65">
        <w:rPr>
          <w:sz w:val="22"/>
          <w:szCs w:val="22"/>
        </w:rPr>
        <w:t xml:space="preserve"> pro kura domácího</w:t>
      </w:r>
    </w:p>
    <w:p w14:paraId="340400B4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6B97D7ED" w14:textId="4D595D4F" w:rsidR="008F3A1B" w:rsidRPr="00433D65" w:rsidRDefault="008F3A1B" w:rsidP="008F3A1B">
      <w:pPr>
        <w:jc w:val="both"/>
        <w:rPr>
          <w:sz w:val="22"/>
          <w:szCs w:val="22"/>
        </w:rPr>
      </w:pPr>
    </w:p>
    <w:p w14:paraId="1A7303D8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2.</w:t>
      </w:r>
      <w:r w:rsidRPr="00433D65">
        <w:rPr>
          <w:b/>
          <w:sz w:val="22"/>
          <w:szCs w:val="22"/>
        </w:rPr>
        <w:tab/>
        <w:t>Složení</w:t>
      </w:r>
    </w:p>
    <w:p w14:paraId="4967317C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</w:p>
    <w:p w14:paraId="2B218F20" w14:textId="37D1E9D8" w:rsidR="008F3A1B" w:rsidRDefault="008F3A1B" w:rsidP="008F3A1B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433D65">
        <w:rPr>
          <w:sz w:val="22"/>
          <w:szCs w:val="22"/>
        </w:rPr>
        <w:t>Každá dávka obsahuje:</w:t>
      </w:r>
    </w:p>
    <w:p w14:paraId="0B04D6CB" w14:textId="77777777" w:rsidR="00684906" w:rsidRPr="00433D65" w:rsidRDefault="00684906" w:rsidP="008F3A1B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</w:p>
    <w:p w14:paraId="417C7B2B" w14:textId="73ACD4E1" w:rsidR="008F3A1B" w:rsidRPr="00433D65" w:rsidRDefault="00684906" w:rsidP="008F3A1B">
      <w:pPr>
        <w:rPr>
          <w:sz w:val="22"/>
          <w:szCs w:val="22"/>
        </w:rPr>
      </w:pPr>
      <w:bookmarkStart w:id="1" w:name="_Hlk203653135"/>
      <w:r>
        <w:rPr>
          <w:sz w:val="22"/>
          <w:szCs w:val="22"/>
        </w:rPr>
        <w:t xml:space="preserve">Virus </w:t>
      </w:r>
      <w:proofErr w:type="spellStart"/>
      <w:r>
        <w:rPr>
          <w:sz w:val="22"/>
          <w:szCs w:val="22"/>
        </w:rPr>
        <w:t>bronchitidis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infectiosae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avium</w:t>
      </w:r>
      <w:proofErr w:type="spellEnd"/>
      <w:r w:rsidR="008F3A1B" w:rsidRPr="00433D65">
        <w:rPr>
          <w:sz w:val="22"/>
          <w:szCs w:val="22"/>
        </w:rPr>
        <w:t xml:space="preserve">, </w:t>
      </w:r>
    </w:p>
    <w:p w14:paraId="5F8DF178" w14:textId="185044DE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 xml:space="preserve"> kmen H-120</w:t>
      </w:r>
      <w:r w:rsidR="00684906">
        <w:rPr>
          <w:sz w:val="22"/>
          <w:szCs w:val="22"/>
        </w:rPr>
        <w:t>, sérotyp Massachusetts, živý</w:t>
      </w:r>
      <w:bookmarkEnd w:id="1"/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  <w:t>10</w:t>
      </w:r>
      <w:r w:rsidRPr="00433D65">
        <w:rPr>
          <w:sz w:val="22"/>
          <w:szCs w:val="22"/>
          <w:vertAlign w:val="superscript"/>
        </w:rPr>
        <w:t>3,5</w:t>
      </w:r>
      <w:r w:rsidRPr="00433D65">
        <w:rPr>
          <w:sz w:val="22"/>
          <w:szCs w:val="22"/>
        </w:rPr>
        <w:t xml:space="preserve"> - 10</w:t>
      </w:r>
      <w:r w:rsidRPr="00433D65">
        <w:rPr>
          <w:sz w:val="22"/>
          <w:szCs w:val="22"/>
          <w:vertAlign w:val="superscript"/>
        </w:rPr>
        <w:t>4,5</w:t>
      </w:r>
      <w:r w:rsidRPr="00433D65">
        <w:rPr>
          <w:sz w:val="22"/>
          <w:szCs w:val="22"/>
        </w:rPr>
        <w:t xml:space="preserve"> EID</w:t>
      </w:r>
      <w:r w:rsidRPr="00433D65">
        <w:rPr>
          <w:sz w:val="22"/>
          <w:szCs w:val="22"/>
          <w:vertAlign w:val="subscript"/>
        </w:rPr>
        <w:t>50</w:t>
      </w:r>
    </w:p>
    <w:p w14:paraId="6375620E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  <w:r w:rsidRPr="00433D65">
        <w:rPr>
          <w:sz w:val="22"/>
          <w:szCs w:val="22"/>
        </w:rPr>
        <w:tab/>
      </w:r>
    </w:p>
    <w:p w14:paraId="293FAEA5" w14:textId="77777777" w:rsidR="008F3A1B" w:rsidRPr="00433D65" w:rsidRDefault="008F3A1B" w:rsidP="008F3A1B">
      <w:pPr>
        <w:rPr>
          <w:i/>
          <w:sz w:val="22"/>
          <w:szCs w:val="22"/>
        </w:rPr>
      </w:pPr>
      <w:r w:rsidRPr="00433D65">
        <w:rPr>
          <w:i/>
          <w:sz w:val="22"/>
          <w:szCs w:val="22"/>
        </w:rPr>
        <w:t>*EID</w:t>
      </w:r>
      <w:r w:rsidRPr="00433D65">
        <w:rPr>
          <w:i/>
          <w:iCs/>
          <w:sz w:val="22"/>
          <w:szCs w:val="22"/>
          <w:vertAlign w:val="subscript"/>
        </w:rPr>
        <w:t>50</w:t>
      </w:r>
      <w:r w:rsidRPr="00433D65">
        <w:rPr>
          <w:i/>
          <w:sz w:val="22"/>
          <w:szCs w:val="22"/>
        </w:rPr>
        <w:t xml:space="preserve"> = 50% </w:t>
      </w:r>
      <w:r w:rsidRPr="00433D65">
        <w:rPr>
          <w:bCs/>
          <w:i/>
          <w:sz w:val="22"/>
          <w:szCs w:val="22"/>
        </w:rPr>
        <w:t>infekční dávka</w:t>
      </w:r>
      <w:r w:rsidRPr="00433D65">
        <w:rPr>
          <w:i/>
          <w:sz w:val="22"/>
          <w:szCs w:val="22"/>
        </w:rPr>
        <w:t xml:space="preserve"> pro embryo </w:t>
      </w:r>
    </w:p>
    <w:p w14:paraId="0B1BB794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0A765752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9B299C9" w14:textId="77777777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3.</w:t>
      </w:r>
      <w:r w:rsidRPr="00433D65">
        <w:rPr>
          <w:b/>
          <w:sz w:val="22"/>
          <w:szCs w:val="22"/>
        </w:rPr>
        <w:tab/>
        <w:t>Cílové druhy zvířat</w:t>
      </w:r>
    </w:p>
    <w:p w14:paraId="43C28ADD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195607C5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Kur domácí.</w:t>
      </w:r>
    </w:p>
    <w:p w14:paraId="1474CEFC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03558C9" w14:textId="77777777" w:rsidR="008F3A1B" w:rsidRPr="00433D65" w:rsidRDefault="008F3A1B" w:rsidP="008F3A1B">
      <w:pPr>
        <w:keepNext/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4.</w:t>
      </w:r>
      <w:r w:rsidRPr="00433D65">
        <w:rPr>
          <w:b/>
          <w:sz w:val="22"/>
          <w:szCs w:val="22"/>
        </w:rPr>
        <w:tab/>
        <w:t>Indikace pro použití</w:t>
      </w:r>
    </w:p>
    <w:p w14:paraId="799BFC8B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029E2E5F" w14:textId="77777777" w:rsidR="008F3A1B" w:rsidRPr="00433D65" w:rsidRDefault="008F3A1B" w:rsidP="008F3A1B">
      <w:pPr>
        <w:rPr>
          <w:bCs/>
          <w:iCs/>
          <w:sz w:val="22"/>
          <w:szCs w:val="22"/>
        </w:rPr>
      </w:pPr>
      <w:r w:rsidRPr="00433D65">
        <w:rPr>
          <w:iCs/>
          <w:sz w:val="22"/>
          <w:szCs w:val="22"/>
        </w:rPr>
        <w:t xml:space="preserve">Pro aktivní imunizaci kuřat kura domácího s cílem snížit škodlivý účinek způsobený </w:t>
      </w:r>
      <w:r w:rsidRPr="00433D65">
        <w:rPr>
          <w:bCs/>
          <w:iCs/>
          <w:sz w:val="22"/>
          <w:szCs w:val="22"/>
        </w:rPr>
        <w:t>virem ptačí infekční bronchitidy, sérotyp Massachusetts, na aktivitu řasinkového epitelu, který se může projevit respiračními klinickými příznaky.</w:t>
      </w:r>
    </w:p>
    <w:p w14:paraId="0965B43A" w14:textId="77777777" w:rsidR="008F3A1B" w:rsidRPr="00433D65" w:rsidRDefault="008F3A1B" w:rsidP="008F3A1B">
      <w:pPr>
        <w:rPr>
          <w:iCs/>
          <w:sz w:val="22"/>
          <w:szCs w:val="22"/>
        </w:rPr>
      </w:pPr>
      <w:r w:rsidRPr="00433D65">
        <w:rPr>
          <w:bCs/>
          <w:iCs/>
          <w:sz w:val="22"/>
          <w:szCs w:val="22"/>
        </w:rPr>
        <w:t xml:space="preserve"> </w:t>
      </w:r>
    </w:p>
    <w:p w14:paraId="1DBFD404" w14:textId="77777777" w:rsidR="008F3A1B" w:rsidRPr="00433D65" w:rsidRDefault="008F3A1B" w:rsidP="008F3A1B">
      <w:pPr>
        <w:rPr>
          <w:sz w:val="22"/>
          <w:szCs w:val="22"/>
          <w:lang w:eastAsia="en-US"/>
        </w:rPr>
      </w:pPr>
    </w:p>
    <w:p w14:paraId="633557BC" w14:textId="14EFC405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>Nástup imunity:</w:t>
      </w:r>
      <w:r w:rsidRPr="00433D65">
        <w:rPr>
          <w:sz w:val="22"/>
          <w:szCs w:val="22"/>
        </w:rPr>
        <w:tab/>
        <w:t>3 týdny po vakcinaci</w:t>
      </w:r>
      <w:r w:rsidR="00A031F7">
        <w:rPr>
          <w:sz w:val="22"/>
          <w:szCs w:val="22"/>
        </w:rPr>
        <w:t>.</w:t>
      </w:r>
    </w:p>
    <w:p w14:paraId="1073C465" w14:textId="5A6EA8C0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 xml:space="preserve">Doba </w:t>
      </w:r>
      <w:r w:rsidR="00A031F7">
        <w:rPr>
          <w:sz w:val="22"/>
          <w:szCs w:val="22"/>
        </w:rPr>
        <w:t>trvání</w:t>
      </w:r>
      <w:r w:rsidRPr="00433D65">
        <w:rPr>
          <w:sz w:val="22"/>
          <w:szCs w:val="22"/>
        </w:rPr>
        <w:t xml:space="preserve"> imunity: </w:t>
      </w:r>
      <w:r w:rsidRPr="00433D65">
        <w:rPr>
          <w:sz w:val="22"/>
          <w:szCs w:val="22"/>
        </w:rPr>
        <w:tab/>
        <w:t>8 týdnů po vakcinaci</w:t>
      </w:r>
      <w:r w:rsidR="00A031F7">
        <w:rPr>
          <w:sz w:val="22"/>
          <w:szCs w:val="22"/>
        </w:rPr>
        <w:t>.</w:t>
      </w:r>
    </w:p>
    <w:p w14:paraId="44420080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433F64C4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20990A3" w14:textId="77777777" w:rsidR="008F3A1B" w:rsidRPr="00433D65" w:rsidRDefault="008F3A1B" w:rsidP="008F3A1B">
      <w:pPr>
        <w:keepNext/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5.</w:t>
      </w:r>
      <w:r w:rsidRPr="00433D65">
        <w:rPr>
          <w:b/>
          <w:sz w:val="22"/>
          <w:szCs w:val="22"/>
        </w:rPr>
        <w:tab/>
        <w:t>Kontraindikace</w:t>
      </w:r>
    </w:p>
    <w:p w14:paraId="73FEAA75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0BDE446A" w14:textId="77777777" w:rsidR="008F3A1B" w:rsidRPr="00433D65" w:rsidRDefault="008F3A1B" w:rsidP="008F3A1B">
      <w:pPr>
        <w:keepNext/>
        <w:keepLines/>
        <w:jc w:val="both"/>
        <w:rPr>
          <w:sz w:val="22"/>
          <w:szCs w:val="22"/>
        </w:rPr>
      </w:pPr>
      <w:r w:rsidRPr="00433D65">
        <w:rPr>
          <w:sz w:val="22"/>
          <w:szCs w:val="22"/>
        </w:rPr>
        <w:t>Nejsou.</w:t>
      </w:r>
    </w:p>
    <w:p w14:paraId="68F35E5D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5B77F70A" w14:textId="77777777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6.</w:t>
      </w:r>
      <w:r w:rsidRPr="00433D65">
        <w:rPr>
          <w:b/>
          <w:sz w:val="22"/>
          <w:szCs w:val="22"/>
        </w:rPr>
        <w:tab/>
        <w:t>Zvláštní upozornění</w:t>
      </w:r>
    </w:p>
    <w:p w14:paraId="244D31FF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87B2A39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  <w:u w:val="single"/>
        </w:rPr>
        <w:t>Zvláštní upozornění pro každý cílový druh:</w:t>
      </w:r>
    </w:p>
    <w:p w14:paraId="180FA2A7" w14:textId="0321F879" w:rsidR="008F3A1B" w:rsidRPr="00433D65" w:rsidRDefault="008F3A1B" w:rsidP="008F3A1B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433D65">
        <w:rPr>
          <w:sz w:val="22"/>
          <w:szCs w:val="22"/>
        </w:rPr>
        <w:t>Vakcinovat pouze zdravá zvířata</w:t>
      </w:r>
      <w:r w:rsidR="00A031F7">
        <w:rPr>
          <w:sz w:val="22"/>
          <w:szCs w:val="22"/>
        </w:rPr>
        <w:t>.</w:t>
      </w:r>
    </w:p>
    <w:p w14:paraId="2ADFA142" w14:textId="77777777" w:rsidR="008F3A1B" w:rsidRPr="00433D65" w:rsidRDefault="008F3A1B" w:rsidP="008F3A1B">
      <w:pPr>
        <w:rPr>
          <w:sz w:val="22"/>
          <w:szCs w:val="22"/>
          <w:lang w:val="hr-HR" w:eastAsia="en-US" w:bidi="ar-SA"/>
        </w:rPr>
      </w:pPr>
    </w:p>
    <w:p w14:paraId="603A2A7B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  <w:u w:val="single"/>
        </w:rPr>
        <w:t>Zvláštní opatření pro použití u zvířat</w:t>
      </w:r>
      <w:r w:rsidRPr="00433D65">
        <w:rPr>
          <w:sz w:val="22"/>
          <w:szCs w:val="22"/>
        </w:rPr>
        <w:t>:</w:t>
      </w:r>
    </w:p>
    <w:p w14:paraId="327C91CB" w14:textId="77777777" w:rsidR="008F3A1B" w:rsidRPr="00433D65" w:rsidRDefault="008F3A1B" w:rsidP="008F3A1B">
      <w:pPr>
        <w:rPr>
          <w:bCs/>
          <w:sz w:val="22"/>
          <w:szCs w:val="22"/>
        </w:rPr>
      </w:pPr>
      <w:r w:rsidRPr="00433D65">
        <w:rPr>
          <w:sz w:val="22"/>
          <w:szCs w:val="22"/>
        </w:rPr>
        <w:t xml:space="preserve">Vakcinační kmen se může rozšířit na citlivá, nevakcinovaná kuřata po minimálně 10 dnů po vakcinaci. </w:t>
      </w:r>
    </w:p>
    <w:p w14:paraId="6FF1DBCE" w14:textId="354CB4EC" w:rsidR="008F3A1B" w:rsidRPr="00433D65" w:rsidRDefault="008F3A1B" w:rsidP="008F3A1B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433D65">
        <w:rPr>
          <w:sz w:val="22"/>
          <w:szCs w:val="22"/>
        </w:rPr>
        <w:t xml:space="preserve">Je možné, že se viry z vakcíny rozšíří na jiné než cílové citlivé druhy. Aby se zabránilo rozšíření vakcinačního kmene </w:t>
      </w:r>
      <w:r w:rsidR="00A031F7">
        <w:rPr>
          <w:sz w:val="22"/>
          <w:szCs w:val="22"/>
        </w:rPr>
        <w:t>na vnímavé druhy</w:t>
      </w:r>
      <w:r w:rsidRPr="00433D65">
        <w:rPr>
          <w:sz w:val="22"/>
          <w:szCs w:val="22"/>
        </w:rPr>
        <w:t xml:space="preserve">, je třeba přijmout </w:t>
      </w:r>
      <w:r w:rsidR="00A031F7">
        <w:rPr>
          <w:sz w:val="22"/>
          <w:szCs w:val="22"/>
        </w:rPr>
        <w:t>příslušná</w:t>
      </w:r>
      <w:r w:rsidR="00A031F7" w:rsidRPr="00433D65">
        <w:rPr>
          <w:sz w:val="22"/>
          <w:szCs w:val="22"/>
        </w:rPr>
        <w:t xml:space="preserve"> </w:t>
      </w:r>
      <w:r w:rsidRPr="00433D65">
        <w:rPr>
          <w:sz w:val="22"/>
          <w:szCs w:val="22"/>
        </w:rPr>
        <w:t>veterinární a zootechnická opatření.</w:t>
      </w:r>
    </w:p>
    <w:p w14:paraId="2C8A5D7B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53310409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  <w:u w:val="single"/>
        </w:rPr>
        <w:t>Zvláštní opatření určené osobám, které podávají veterinární léčivý přípravek zvířatům</w:t>
      </w:r>
      <w:r w:rsidRPr="00433D65">
        <w:rPr>
          <w:sz w:val="22"/>
          <w:szCs w:val="22"/>
        </w:rPr>
        <w:t>:</w:t>
      </w:r>
    </w:p>
    <w:p w14:paraId="1A74AAA2" w14:textId="3FFF0BD7" w:rsidR="008F3A1B" w:rsidRPr="00433D65" w:rsidRDefault="00326010" w:rsidP="008F3A1B">
      <w:pPr>
        <w:rPr>
          <w:sz w:val="22"/>
          <w:szCs w:val="22"/>
        </w:rPr>
      </w:pPr>
      <w:r w:rsidRPr="00CD03CD">
        <w:rPr>
          <w:sz w:val="22"/>
          <w:szCs w:val="22"/>
        </w:rPr>
        <w:t>Po manipulaci s vakcínou si umyjte a vydezinfikujte ruce</w:t>
      </w:r>
      <w:r w:rsidR="008F3A1B" w:rsidRPr="00433D65">
        <w:rPr>
          <w:sz w:val="22"/>
          <w:szCs w:val="22"/>
        </w:rPr>
        <w:t xml:space="preserve">. </w:t>
      </w:r>
      <w:r w:rsidR="008F3A1B" w:rsidRPr="00433D65">
        <w:rPr>
          <w:bCs/>
          <w:sz w:val="22"/>
          <w:szCs w:val="22"/>
        </w:rPr>
        <w:t>Při rozprašování vakcíny je nutné, aby obsluha a personál používal osobní ochranné pomůcky skládající se z masek s ochranou očí.</w:t>
      </w:r>
    </w:p>
    <w:p w14:paraId="08C2C8C5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339CDEB8" w14:textId="3676106C" w:rsidR="008F3A1B" w:rsidRPr="00433D65" w:rsidRDefault="00326010" w:rsidP="008F3A1B">
      <w:pPr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Nosnice</w:t>
      </w:r>
      <w:r w:rsidR="008F3A1B" w:rsidRPr="00433D65">
        <w:rPr>
          <w:sz w:val="22"/>
          <w:szCs w:val="22"/>
        </w:rPr>
        <w:t>:</w:t>
      </w:r>
    </w:p>
    <w:p w14:paraId="241918AE" w14:textId="6A60C67D" w:rsidR="008F3A1B" w:rsidRDefault="008F3A1B" w:rsidP="008F3A1B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433D65">
        <w:rPr>
          <w:sz w:val="22"/>
          <w:szCs w:val="22"/>
        </w:rPr>
        <w:t xml:space="preserve">Bezpečnost vakcíny byla prokázána při </w:t>
      </w:r>
      <w:r w:rsidR="00326010">
        <w:rPr>
          <w:sz w:val="22"/>
          <w:szCs w:val="22"/>
        </w:rPr>
        <w:t xml:space="preserve">podání </w:t>
      </w:r>
      <w:r w:rsidRPr="00433D65">
        <w:rPr>
          <w:sz w:val="22"/>
          <w:szCs w:val="22"/>
        </w:rPr>
        <w:t xml:space="preserve">během snášky. </w:t>
      </w:r>
    </w:p>
    <w:p w14:paraId="6572BF94" w14:textId="77777777" w:rsidR="00326010" w:rsidRPr="00433D65" w:rsidRDefault="00326010" w:rsidP="008F3A1B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</w:p>
    <w:p w14:paraId="1BE04899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  <w:u w:val="single"/>
        </w:rPr>
        <w:t>Interakce s dalšími léčivými přípravky a další formy interakce:</w:t>
      </w:r>
    </w:p>
    <w:p w14:paraId="064DCB4F" w14:textId="5C186EE8" w:rsidR="008F3A1B" w:rsidRPr="00433D65" w:rsidRDefault="008F3A1B" w:rsidP="008F3A1B">
      <w:pPr>
        <w:tabs>
          <w:tab w:val="left" w:pos="567"/>
        </w:tabs>
        <w:spacing w:line="260" w:lineRule="exact"/>
        <w:rPr>
          <w:sz w:val="22"/>
          <w:szCs w:val="22"/>
        </w:rPr>
      </w:pPr>
      <w:r w:rsidRPr="00433D65">
        <w:rPr>
          <w:sz w:val="22"/>
          <w:szCs w:val="22"/>
        </w:rPr>
        <w:t xml:space="preserve">Nejsou dostupné informace o bezpečnosti a účinnosti této vakcíny, pokud </w:t>
      </w:r>
      <w:r w:rsidR="00326010">
        <w:rPr>
          <w:sz w:val="22"/>
          <w:szCs w:val="22"/>
        </w:rPr>
        <w:t xml:space="preserve">se používá </w:t>
      </w:r>
      <w:r w:rsidRPr="00433D65">
        <w:rPr>
          <w:sz w:val="22"/>
          <w:szCs w:val="22"/>
        </w:rPr>
        <w:t xml:space="preserve">zároveň s jiným veterinárním léčivým přípravkem. Rozhodnutí o použití této vakcíny před nebo po jakémkoliv jiném veterinárním léčivém přípravku musí být provedeno na základě zvážení jednotlivých případů. </w:t>
      </w:r>
    </w:p>
    <w:p w14:paraId="717D523D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6FC8E55E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  <w:u w:val="single"/>
        </w:rPr>
        <w:t xml:space="preserve">Předávkování (symptomy, první pomoc, </w:t>
      </w:r>
      <w:proofErr w:type="spellStart"/>
      <w:r w:rsidRPr="00433D65">
        <w:rPr>
          <w:sz w:val="22"/>
          <w:szCs w:val="22"/>
          <w:u w:val="single"/>
        </w:rPr>
        <w:t>antidota</w:t>
      </w:r>
      <w:proofErr w:type="spellEnd"/>
      <w:r w:rsidRPr="00433D65">
        <w:rPr>
          <w:sz w:val="22"/>
          <w:szCs w:val="22"/>
          <w:u w:val="single"/>
        </w:rPr>
        <w:t>)</w:t>
      </w:r>
      <w:r w:rsidRPr="00433D65">
        <w:rPr>
          <w:sz w:val="22"/>
          <w:szCs w:val="22"/>
        </w:rPr>
        <w:t>:</w:t>
      </w:r>
    </w:p>
    <w:p w14:paraId="0914470E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  <w:r w:rsidRPr="00433D65">
        <w:rPr>
          <w:bCs/>
          <w:sz w:val="22"/>
          <w:szCs w:val="22"/>
        </w:rPr>
        <w:t>Po podání 10násobné dávky vakcíny nebyly pozorovány žádné jiné nežádoucí účinky než účinky uvedené v bodě Nežádoucí účinky.</w:t>
      </w:r>
    </w:p>
    <w:p w14:paraId="69F699F5" w14:textId="77777777" w:rsidR="008F3A1B" w:rsidRPr="00433D65" w:rsidRDefault="008F3A1B" w:rsidP="008F3A1B">
      <w:pPr>
        <w:rPr>
          <w:sz w:val="22"/>
          <w:szCs w:val="22"/>
          <w:u w:val="single"/>
        </w:rPr>
      </w:pPr>
    </w:p>
    <w:p w14:paraId="347D3CD9" w14:textId="77777777" w:rsidR="008F3A1B" w:rsidRPr="00433D65" w:rsidRDefault="008F3A1B" w:rsidP="008F3A1B">
      <w:pPr>
        <w:rPr>
          <w:sz w:val="22"/>
          <w:szCs w:val="22"/>
          <w:u w:val="single"/>
        </w:rPr>
      </w:pPr>
      <w:r w:rsidRPr="00433D65">
        <w:rPr>
          <w:sz w:val="22"/>
          <w:szCs w:val="22"/>
          <w:u w:val="single"/>
        </w:rPr>
        <w:t>Inkompatibility</w:t>
      </w:r>
    </w:p>
    <w:p w14:paraId="363F1E25" w14:textId="77777777" w:rsidR="008F3A1B" w:rsidRPr="00433D65" w:rsidRDefault="008F3A1B" w:rsidP="008F3A1B">
      <w:pPr>
        <w:rPr>
          <w:iCs/>
          <w:sz w:val="22"/>
          <w:szCs w:val="22"/>
        </w:rPr>
      </w:pPr>
      <w:r w:rsidRPr="00433D65">
        <w:rPr>
          <w:iCs/>
          <w:sz w:val="22"/>
          <w:szCs w:val="22"/>
        </w:rPr>
        <w:t>Nemíchejte s jiným veterinárním léčivým přípravkem.</w:t>
      </w:r>
    </w:p>
    <w:p w14:paraId="3F16F3B7" w14:textId="77777777" w:rsidR="008F3A1B" w:rsidRPr="00433D65" w:rsidRDefault="008F3A1B" w:rsidP="008F3A1B">
      <w:pPr>
        <w:rPr>
          <w:iCs/>
          <w:sz w:val="22"/>
          <w:szCs w:val="22"/>
        </w:rPr>
      </w:pPr>
    </w:p>
    <w:p w14:paraId="43941970" w14:textId="30639EB0" w:rsidR="008F3A1B" w:rsidRDefault="008F3A1B" w:rsidP="008F3A1B">
      <w:pPr>
        <w:rPr>
          <w:b/>
          <w:bCs/>
          <w:sz w:val="22"/>
          <w:szCs w:val="22"/>
        </w:rPr>
      </w:pPr>
      <w:r w:rsidRPr="00433D65">
        <w:rPr>
          <w:b/>
          <w:bCs/>
          <w:iCs/>
          <w:sz w:val="22"/>
          <w:szCs w:val="22"/>
        </w:rPr>
        <w:t>7.</w:t>
      </w:r>
      <w:r w:rsidRPr="00433D65">
        <w:rPr>
          <w:b/>
          <w:bCs/>
          <w:iCs/>
          <w:sz w:val="22"/>
          <w:szCs w:val="22"/>
        </w:rPr>
        <w:tab/>
        <w:t>Než</w:t>
      </w:r>
      <w:r w:rsidR="00326010">
        <w:rPr>
          <w:b/>
          <w:bCs/>
          <w:iCs/>
          <w:sz w:val="22"/>
          <w:szCs w:val="22"/>
        </w:rPr>
        <w:t>á</w:t>
      </w:r>
      <w:r w:rsidRPr="00433D65">
        <w:rPr>
          <w:b/>
          <w:bCs/>
          <w:iCs/>
          <w:sz w:val="22"/>
          <w:szCs w:val="22"/>
        </w:rPr>
        <w:t>doucí účinky</w:t>
      </w:r>
      <w:r w:rsidRPr="00433D65">
        <w:rPr>
          <w:b/>
          <w:bCs/>
          <w:sz w:val="22"/>
          <w:szCs w:val="22"/>
        </w:rPr>
        <w:t xml:space="preserve"> </w:t>
      </w:r>
    </w:p>
    <w:p w14:paraId="449DA4B3" w14:textId="6EC44D87" w:rsidR="006C08A8" w:rsidRDefault="006C08A8" w:rsidP="008F3A1B">
      <w:pPr>
        <w:rPr>
          <w:b/>
          <w:bCs/>
          <w:sz w:val="22"/>
          <w:szCs w:val="22"/>
        </w:rPr>
      </w:pPr>
    </w:p>
    <w:p w14:paraId="68837D7D" w14:textId="77777777" w:rsidR="006C08A8" w:rsidRPr="00CD03CD" w:rsidRDefault="006C08A8" w:rsidP="006C08A8">
      <w:pPr>
        <w:tabs>
          <w:tab w:val="left" w:pos="708"/>
        </w:tabs>
        <w:rPr>
          <w:sz w:val="22"/>
          <w:szCs w:val="22"/>
        </w:rPr>
      </w:pPr>
      <w:r w:rsidRPr="00CD03CD">
        <w:rPr>
          <w:sz w:val="22"/>
          <w:szCs w:val="22"/>
        </w:rPr>
        <w:t>Kur domácí:</w:t>
      </w:r>
    </w:p>
    <w:p w14:paraId="17720898" w14:textId="77777777" w:rsidR="006C08A8" w:rsidRPr="00CD03CD" w:rsidRDefault="006C08A8" w:rsidP="006C08A8">
      <w:pPr>
        <w:tabs>
          <w:tab w:val="left" w:pos="708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6C08A8" w:rsidRPr="006C08A8" w14:paraId="2FEC6ED5" w14:textId="77777777" w:rsidTr="006C08A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5D14" w14:textId="168CA34E" w:rsidR="006C08A8" w:rsidRPr="00CD03CD" w:rsidRDefault="006C08A8">
            <w:p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č</w:t>
            </w:r>
            <w:r w:rsidRPr="00CD03CD">
              <w:rPr>
                <w:sz w:val="22"/>
                <w:szCs w:val="22"/>
              </w:rPr>
              <w:t>asté (1 až 10 zvířat / 100 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209" w14:textId="65598B12" w:rsidR="006C08A8" w:rsidRPr="00CD03CD" w:rsidRDefault="006C08A8">
            <w:p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33D65">
              <w:rPr>
                <w:sz w:val="22"/>
                <w:szCs w:val="22"/>
              </w:rPr>
              <w:t xml:space="preserve">řechodné respirační poruchy včetně </w:t>
            </w:r>
            <w:proofErr w:type="gramStart"/>
            <w:r w:rsidRPr="00433D65">
              <w:rPr>
                <w:sz w:val="22"/>
                <w:szCs w:val="22"/>
              </w:rPr>
              <w:t>šelestu</w:t>
            </w:r>
            <w:r>
              <w:rPr>
                <w:sz w:val="22"/>
                <w:szCs w:val="22"/>
              </w:rPr>
              <w:t>.</w:t>
            </w:r>
            <w:r w:rsidRPr="00CD03CD">
              <w:rPr>
                <w:sz w:val="22"/>
                <w:szCs w:val="22"/>
              </w:rPr>
              <w:t>*</w:t>
            </w:r>
            <w:proofErr w:type="gramEnd"/>
          </w:p>
        </w:tc>
      </w:tr>
    </w:tbl>
    <w:p w14:paraId="1C64B9DF" w14:textId="77777777" w:rsidR="006C08A8" w:rsidRPr="006C08A8" w:rsidRDefault="006C08A8" w:rsidP="006C08A8">
      <w:pPr>
        <w:tabs>
          <w:tab w:val="left" w:pos="708"/>
        </w:tabs>
        <w:rPr>
          <w:iCs/>
          <w:sz w:val="22"/>
          <w:szCs w:val="22"/>
          <w:lang w:eastAsia="en-US"/>
        </w:rPr>
      </w:pPr>
    </w:p>
    <w:p w14:paraId="5F3B6758" w14:textId="53525599" w:rsidR="006C08A8" w:rsidRPr="00CD03CD" w:rsidRDefault="006C08A8" w:rsidP="006C08A8">
      <w:pPr>
        <w:tabs>
          <w:tab w:val="left" w:pos="708"/>
        </w:tabs>
        <w:rPr>
          <w:iCs/>
          <w:sz w:val="22"/>
          <w:szCs w:val="22"/>
        </w:rPr>
      </w:pPr>
      <w:r w:rsidRPr="00CD03CD">
        <w:rPr>
          <w:iCs/>
          <w:sz w:val="22"/>
          <w:szCs w:val="22"/>
        </w:rPr>
        <w:t xml:space="preserve">* Během </w:t>
      </w:r>
      <w:r>
        <w:rPr>
          <w:iCs/>
          <w:sz w:val="22"/>
          <w:szCs w:val="22"/>
        </w:rPr>
        <w:t>3-10 dnů</w:t>
      </w:r>
      <w:r w:rsidRPr="00CD03CD">
        <w:rPr>
          <w:iCs/>
          <w:sz w:val="22"/>
          <w:szCs w:val="22"/>
        </w:rPr>
        <w:t xml:space="preserve"> po vakcinaci. Pokud se vyskytne, spontánně odezní a není třeba ho léčit.</w:t>
      </w:r>
    </w:p>
    <w:p w14:paraId="7BDF2076" w14:textId="77777777" w:rsidR="006C08A8" w:rsidRPr="00433D65" w:rsidRDefault="006C08A8" w:rsidP="008F3A1B">
      <w:pPr>
        <w:rPr>
          <w:b/>
          <w:bCs/>
          <w:sz w:val="22"/>
          <w:szCs w:val="22"/>
        </w:rPr>
      </w:pPr>
    </w:p>
    <w:p w14:paraId="56702D00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2190C37" w14:textId="77777777" w:rsidR="008F3A1B" w:rsidRPr="00433D65" w:rsidRDefault="008F3A1B" w:rsidP="008F3A1B">
      <w:pPr>
        <w:rPr>
          <w:sz w:val="22"/>
          <w:szCs w:val="22"/>
          <w:lang w:eastAsia="en-US" w:bidi="ar-SA"/>
        </w:rPr>
      </w:pPr>
    </w:p>
    <w:p w14:paraId="0D8C5337" w14:textId="77777777" w:rsidR="008F3A1B" w:rsidRPr="00433D65" w:rsidRDefault="008F3A1B" w:rsidP="008F3A1B">
      <w:pPr>
        <w:jc w:val="both"/>
        <w:rPr>
          <w:sz w:val="22"/>
          <w:szCs w:val="22"/>
        </w:rPr>
      </w:pPr>
      <w:bookmarkStart w:id="2" w:name="_Hlk66891708"/>
      <w:r w:rsidRPr="00433D65">
        <w:rPr>
          <w:sz w:val="22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5B612831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394FB705" w14:textId="77777777" w:rsidR="008F3A1B" w:rsidRPr="00433D65" w:rsidRDefault="008F3A1B" w:rsidP="008F3A1B">
      <w:pPr>
        <w:jc w:val="both"/>
        <w:rPr>
          <w:sz w:val="22"/>
          <w:szCs w:val="22"/>
          <w:lang w:eastAsia="cs-CZ"/>
        </w:rPr>
      </w:pPr>
      <w:r w:rsidRPr="00433D65">
        <w:rPr>
          <w:sz w:val="22"/>
          <w:szCs w:val="22"/>
          <w:lang w:eastAsia="cs-CZ"/>
        </w:rPr>
        <w:t>Ústav pro státní kontrolu veterinárních biopreparátů a léčiv</w:t>
      </w:r>
    </w:p>
    <w:p w14:paraId="422CFEC7" w14:textId="77777777" w:rsidR="008F3A1B" w:rsidRPr="00433D65" w:rsidRDefault="008F3A1B" w:rsidP="008F3A1B">
      <w:pPr>
        <w:jc w:val="both"/>
        <w:rPr>
          <w:sz w:val="22"/>
          <w:szCs w:val="22"/>
          <w:lang w:eastAsia="cs-CZ"/>
        </w:rPr>
      </w:pPr>
      <w:r w:rsidRPr="00433D65">
        <w:rPr>
          <w:sz w:val="22"/>
          <w:szCs w:val="22"/>
          <w:lang w:eastAsia="cs-CZ"/>
        </w:rPr>
        <w:t xml:space="preserve">Hudcova 232/56a </w:t>
      </w:r>
    </w:p>
    <w:p w14:paraId="5336E877" w14:textId="77777777" w:rsidR="008F3A1B" w:rsidRPr="00433D65" w:rsidRDefault="008F3A1B" w:rsidP="008F3A1B">
      <w:pPr>
        <w:jc w:val="both"/>
        <w:rPr>
          <w:sz w:val="22"/>
          <w:szCs w:val="22"/>
          <w:lang w:eastAsia="cs-CZ"/>
        </w:rPr>
      </w:pPr>
      <w:r w:rsidRPr="00433D65">
        <w:rPr>
          <w:sz w:val="22"/>
          <w:szCs w:val="22"/>
          <w:lang w:eastAsia="cs-CZ"/>
        </w:rPr>
        <w:t>621 00 Brno</w:t>
      </w:r>
    </w:p>
    <w:p w14:paraId="7C8104B4" w14:textId="77777777" w:rsidR="008F3A1B" w:rsidRPr="00433D65" w:rsidRDefault="008F3A1B" w:rsidP="008F3A1B">
      <w:pPr>
        <w:jc w:val="both"/>
        <w:rPr>
          <w:sz w:val="22"/>
          <w:szCs w:val="22"/>
          <w:lang w:eastAsia="cs-CZ"/>
        </w:rPr>
      </w:pPr>
      <w:r w:rsidRPr="00433D65">
        <w:rPr>
          <w:sz w:val="22"/>
          <w:szCs w:val="22"/>
          <w:lang w:eastAsia="cs-CZ"/>
        </w:rPr>
        <w:t xml:space="preserve">E-mail: </w:t>
      </w:r>
      <w:hyperlink r:id="rId8" w:history="1">
        <w:r w:rsidRPr="00433D65">
          <w:rPr>
            <w:rStyle w:val="Hypertextovodkaz"/>
            <w:rFonts w:eastAsia="Verdana"/>
            <w:sz w:val="22"/>
            <w:szCs w:val="22"/>
            <w:lang w:eastAsia="cs-CZ"/>
          </w:rPr>
          <w:t>adr@uskvbl.cz</w:t>
        </w:r>
      </w:hyperlink>
    </w:p>
    <w:p w14:paraId="7C9E67AC" w14:textId="77777777" w:rsidR="008F3A1B" w:rsidRPr="00433D65" w:rsidRDefault="008F3A1B" w:rsidP="008F3A1B">
      <w:pPr>
        <w:jc w:val="both"/>
        <w:rPr>
          <w:sz w:val="22"/>
          <w:szCs w:val="22"/>
          <w:lang w:eastAsia="cs-CZ"/>
        </w:rPr>
      </w:pPr>
      <w:r w:rsidRPr="00433D65">
        <w:rPr>
          <w:sz w:val="22"/>
          <w:szCs w:val="22"/>
          <w:lang w:eastAsia="cs-CZ"/>
        </w:rPr>
        <w:t xml:space="preserve">Webové stránky: </w:t>
      </w:r>
      <w:hyperlink r:id="rId9" w:history="1">
        <w:r w:rsidRPr="00433D65">
          <w:rPr>
            <w:rStyle w:val="Hypertextovodkaz"/>
            <w:sz w:val="22"/>
            <w:szCs w:val="22"/>
            <w:lang w:eastAsia="cs-CZ"/>
          </w:rPr>
          <w:t>http://www.uskvbl.cz/cs/farmakovigilance</w:t>
        </w:r>
      </w:hyperlink>
    </w:p>
    <w:p w14:paraId="63FC1C1B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59CF23EE" w14:textId="77777777" w:rsidR="008F3A1B" w:rsidRPr="00433D65" w:rsidRDefault="008F3A1B" w:rsidP="008F3A1B">
      <w:pPr>
        <w:rPr>
          <w:sz w:val="22"/>
          <w:szCs w:val="22"/>
        </w:rPr>
      </w:pPr>
    </w:p>
    <w:bookmarkEnd w:id="2"/>
    <w:p w14:paraId="3D67E388" w14:textId="77777777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8.</w:t>
      </w:r>
      <w:r w:rsidRPr="00433D65">
        <w:rPr>
          <w:b/>
          <w:sz w:val="22"/>
          <w:szCs w:val="22"/>
        </w:rPr>
        <w:tab/>
        <w:t>Dávkování pro každý druh, cesty a způsob podání</w:t>
      </w:r>
    </w:p>
    <w:p w14:paraId="144B4D78" w14:textId="1E450A6F" w:rsidR="006D0A17" w:rsidRPr="0055326B" w:rsidRDefault="006D0A17" w:rsidP="006D0A17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Podání hrubým sprejem a </w:t>
      </w:r>
      <w:proofErr w:type="spellStart"/>
      <w:r>
        <w:rPr>
          <w:sz w:val="22"/>
          <w:szCs w:val="22"/>
        </w:rPr>
        <w:t>okulonazálně</w:t>
      </w:r>
      <w:proofErr w:type="spellEnd"/>
      <w:r>
        <w:rPr>
          <w:sz w:val="22"/>
          <w:szCs w:val="22"/>
        </w:rPr>
        <w:t>: od prvního dne věku</w:t>
      </w:r>
      <w:r w:rsidR="00A031F7">
        <w:rPr>
          <w:sz w:val="22"/>
          <w:szCs w:val="22"/>
        </w:rPr>
        <w:t>.</w:t>
      </w:r>
    </w:p>
    <w:p w14:paraId="27E7BE06" w14:textId="59ADFF24" w:rsidR="006D0A17" w:rsidRPr="0055326B" w:rsidRDefault="006D0A17" w:rsidP="006D0A17">
      <w:pPr>
        <w:tabs>
          <w:tab w:val="left" w:pos="567"/>
        </w:tabs>
        <w:spacing w:line="260" w:lineRule="exact"/>
        <w:jc w:val="both"/>
        <w:rPr>
          <w:i/>
          <w:sz w:val="22"/>
          <w:szCs w:val="22"/>
        </w:rPr>
      </w:pPr>
      <w:r>
        <w:rPr>
          <w:sz w:val="22"/>
          <w:szCs w:val="22"/>
        </w:rPr>
        <w:t>Podání v pitné vodě: od 7 dnů věku</w:t>
      </w:r>
      <w:r w:rsidR="00A031F7">
        <w:rPr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0071C653" w14:textId="77777777" w:rsidR="006D0A17" w:rsidRDefault="006D0A17" w:rsidP="006D0A17">
      <w:pPr>
        <w:rPr>
          <w:rFonts w:ascii="Arial" w:eastAsiaTheme="minorHAnsi" w:hAnsi="Arial" w:cs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  <w:szCs w:val="22"/>
        </w:rPr>
        <w:t xml:space="preserve"> </w:t>
      </w:r>
    </w:p>
    <w:p w14:paraId="27D1FEF9" w14:textId="77777777" w:rsidR="006D0A17" w:rsidRDefault="006D0A17" w:rsidP="006D0A17">
      <w:pPr>
        <w:rPr>
          <w:bCs/>
          <w:sz w:val="22"/>
          <w:szCs w:val="22"/>
        </w:rPr>
      </w:pPr>
    </w:p>
    <w:p w14:paraId="3E2F5F5D" w14:textId="77777777" w:rsidR="006D0A17" w:rsidRPr="000932B0" w:rsidRDefault="006D0A17" w:rsidP="006D0A17">
      <w:pPr>
        <w:rPr>
          <w:bCs/>
          <w:sz w:val="22"/>
          <w:szCs w:val="22"/>
          <w:lang w:eastAsia="en-US" w:bidi="ar-SA"/>
        </w:rPr>
      </w:pPr>
    </w:p>
    <w:p w14:paraId="4307FD05" w14:textId="77777777" w:rsidR="00666D1B" w:rsidRDefault="00666D1B" w:rsidP="006D0A17">
      <w:pPr>
        <w:rPr>
          <w:bCs/>
          <w:i/>
          <w:sz w:val="22"/>
          <w:szCs w:val="22"/>
        </w:rPr>
      </w:pPr>
    </w:p>
    <w:p w14:paraId="3BA4F22E" w14:textId="77777777" w:rsidR="00666D1B" w:rsidRDefault="00666D1B" w:rsidP="006D0A17">
      <w:pPr>
        <w:rPr>
          <w:bCs/>
          <w:i/>
          <w:sz w:val="22"/>
          <w:szCs w:val="22"/>
        </w:rPr>
      </w:pPr>
    </w:p>
    <w:p w14:paraId="564293BA" w14:textId="77777777" w:rsidR="004069CA" w:rsidRDefault="004069CA" w:rsidP="006D0A17">
      <w:pPr>
        <w:rPr>
          <w:bCs/>
          <w:i/>
          <w:sz w:val="22"/>
          <w:szCs w:val="22"/>
        </w:rPr>
      </w:pPr>
    </w:p>
    <w:p w14:paraId="3A6A4E03" w14:textId="31FBC21D" w:rsidR="006D0A17" w:rsidRPr="000932B0" w:rsidRDefault="006D0A17" w:rsidP="006D0A17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1. Podání </w:t>
      </w:r>
      <w:r w:rsidR="00326010">
        <w:rPr>
          <w:bCs/>
          <w:i/>
          <w:sz w:val="22"/>
          <w:szCs w:val="22"/>
        </w:rPr>
        <w:t>sprejem</w:t>
      </w:r>
    </w:p>
    <w:p w14:paraId="1B3F955F" w14:textId="2252ACD3" w:rsidR="006D0A17" w:rsidRPr="000932B0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Doporučuje se </w:t>
      </w:r>
      <w:r w:rsidR="00326010">
        <w:rPr>
          <w:bCs/>
          <w:sz w:val="22"/>
          <w:szCs w:val="22"/>
        </w:rPr>
        <w:t xml:space="preserve">rekonstituovat </w:t>
      </w:r>
      <w:r>
        <w:rPr>
          <w:bCs/>
          <w:sz w:val="22"/>
          <w:szCs w:val="22"/>
        </w:rPr>
        <w:t>1000 dávek vakcíny ve 150–300 ml destilované vody. Počet naředěných dávek odpovídá počtu ptáků v hejnu.</w:t>
      </w:r>
    </w:p>
    <w:p w14:paraId="73DE5187" w14:textId="77777777" w:rsidR="006D0A17" w:rsidRPr="000932B0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Objem vody pro rekonstituci by měl dostačovat k zajištění rovnoměrné distribuce při postřiku ptáků a mění se s věkem vakcinovaných ptáků a použitým zařízením. </w:t>
      </w:r>
    </w:p>
    <w:p w14:paraId="6EDDCF49" w14:textId="77777777" w:rsidR="006D0A17" w:rsidRPr="000932B0" w:rsidRDefault="006D0A17" w:rsidP="006D0A17">
      <w:pPr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lastRenderedPageBreak/>
        <w:t>Rekonstituovanou suspenzi vakcíny je nutno rovnoměrně rozprášit na správný počet kuřat ve vzdálenosti 30–40 cm pomocí hrubého spreje (cílová průměrná velikost kapky je 150–170 mikrometrů), nejlépe když kuřata společně sedí v tlumeném světle. Je zapotřebí, aby rozprašovací přístroj neobsahoval usazeniny, korozi a stopy dezinfekčních přípravků, ideálně by se měl používat pouze k vakcinačním účelům.</w:t>
      </w:r>
      <w:r>
        <w:rPr>
          <w:rFonts w:ascii="Arial" w:hAnsi="Arial"/>
          <w:bCs/>
          <w:sz w:val="22"/>
          <w:highlight w:val="yellow"/>
        </w:rPr>
        <w:t xml:space="preserve"> </w:t>
      </w:r>
    </w:p>
    <w:p w14:paraId="2F1EE817" w14:textId="77777777" w:rsidR="00666D1B" w:rsidRDefault="00666D1B" w:rsidP="006D0A17">
      <w:pPr>
        <w:rPr>
          <w:bCs/>
          <w:i/>
          <w:sz w:val="22"/>
          <w:szCs w:val="22"/>
        </w:rPr>
      </w:pPr>
    </w:p>
    <w:p w14:paraId="4E662525" w14:textId="4A0EA6B9" w:rsidR="006D0A17" w:rsidRPr="000932B0" w:rsidRDefault="006D0A17" w:rsidP="006D0A17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2. Podání v pitné vodě</w:t>
      </w:r>
    </w:p>
    <w:p w14:paraId="3FABDF92" w14:textId="58BCEFC5" w:rsidR="006D0A17" w:rsidRPr="000932B0" w:rsidRDefault="00326010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Rekonstituujte </w:t>
      </w:r>
      <w:r w:rsidR="006D0A17">
        <w:rPr>
          <w:bCs/>
          <w:sz w:val="22"/>
          <w:szCs w:val="22"/>
        </w:rPr>
        <w:t xml:space="preserve">vakcínu v chladné a čisté vodě bez stop chloru, jiných dezinfekčních činidel nebo nečistot v počtu dávek odpovídajících počtu ptáků, kteří se mají vakcinovat. </w:t>
      </w:r>
    </w:p>
    <w:p w14:paraId="3FACC9CB" w14:textId="63473F97" w:rsidR="006D0A17" w:rsidRPr="000932B0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Vakcínu je nutné </w:t>
      </w:r>
      <w:r w:rsidR="00326010">
        <w:rPr>
          <w:bCs/>
          <w:sz w:val="22"/>
          <w:szCs w:val="22"/>
        </w:rPr>
        <w:t xml:space="preserve">rekonstituovat </w:t>
      </w:r>
      <w:r>
        <w:rPr>
          <w:bCs/>
          <w:sz w:val="22"/>
          <w:szCs w:val="22"/>
        </w:rPr>
        <w:t>bezprostředně před použitím.</w:t>
      </w:r>
    </w:p>
    <w:p w14:paraId="62C63DD8" w14:textId="77777777" w:rsidR="006D0A17" w:rsidRPr="000932B0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Objem vody pro rekonstituci závisí na věku ptáků, plemenech, zootechnické praxi a klimatických podmínkách.  </w:t>
      </w:r>
    </w:p>
    <w:p w14:paraId="6A3F8426" w14:textId="16219B52" w:rsidR="006D0A17" w:rsidRPr="000932B0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 stanovení množství vody, ve které se bude vakcína </w:t>
      </w:r>
      <w:r w:rsidR="00326010">
        <w:rPr>
          <w:bCs/>
          <w:sz w:val="22"/>
          <w:szCs w:val="22"/>
        </w:rPr>
        <w:t xml:space="preserve">rekonstituovat </w:t>
      </w:r>
      <w:r>
        <w:rPr>
          <w:bCs/>
          <w:sz w:val="22"/>
          <w:szCs w:val="22"/>
        </w:rPr>
        <w:t xml:space="preserve">pro vakcinaci kuřat v mladší věkové kategorii (do třetího týdne života) platí následující </w:t>
      </w:r>
      <w:r w:rsidR="00326010">
        <w:rPr>
          <w:bCs/>
          <w:sz w:val="22"/>
          <w:szCs w:val="22"/>
        </w:rPr>
        <w:t>pravidla</w:t>
      </w:r>
      <w:r>
        <w:rPr>
          <w:bCs/>
          <w:sz w:val="22"/>
          <w:szCs w:val="22"/>
        </w:rPr>
        <w:t>:</w:t>
      </w:r>
    </w:p>
    <w:p w14:paraId="21BD893D" w14:textId="77777777" w:rsidR="006D0A17" w:rsidRPr="000932B0" w:rsidRDefault="006D0A17" w:rsidP="006D0A17">
      <w:pPr>
        <w:numPr>
          <w:ilvl w:val="0"/>
          <w:numId w:val="1"/>
        </w:numPr>
        <w:tabs>
          <w:tab w:val="left" w:pos="567"/>
        </w:tabs>
        <w:spacing w:line="26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vynásobte počet ptáků v tisících dnem života (např. 1 tisíc kuřat v 7. dnu života = 1 x 7 = 7 l) </w:t>
      </w:r>
    </w:p>
    <w:p w14:paraId="7F469E0E" w14:textId="0047FED3" w:rsidR="006D0A17" w:rsidRDefault="006D0A17" w:rsidP="006D0A1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Je důležité </w:t>
      </w:r>
      <w:r w:rsidR="00326010">
        <w:rPr>
          <w:bCs/>
          <w:sz w:val="22"/>
          <w:szCs w:val="22"/>
        </w:rPr>
        <w:t xml:space="preserve">rekonstituovat </w:t>
      </w:r>
      <w:r>
        <w:rPr>
          <w:bCs/>
          <w:sz w:val="22"/>
          <w:szCs w:val="22"/>
        </w:rPr>
        <w:t>vakcínu v množství vody, které bude vypito během 1,5–2,5 hodiny (s přihlédnutím k různým typům napájecích systémů pro drůbež).</w:t>
      </w:r>
    </w:p>
    <w:p w14:paraId="27EABFDE" w14:textId="65078F96" w:rsidR="00666D1B" w:rsidRPr="000932B0" w:rsidRDefault="00666D1B" w:rsidP="00666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Před </w:t>
      </w:r>
      <w:r w:rsidR="00326010">
        <w:rPr>
          <w:bCs/>
          <w:sz w:val="22"/>
          <w:szCs w:val="22"/>
        </w:rPr>
        <w:t>vakcinací</w:t>
      </w:r>
      <w:r>
        <w:rPr>
          <w:bCs/>
          <w:sz w:val="22"/>
          <w:szCs w:val="22"/>
        </w:rPr>
        <w:t xml:space="preserve"> (v závislosti na teplotě vzduchu) zastavte přívod pitné vody až na 2 hodiny, aby ptáci měli žízeň.</w:t>
      </w:r>
    </w:p>
    <w:p w14:paraId="73CF824F" w14:textId="4E5F42A2" w:rsidR="00666D1B" w:rsidRPr="000932B0" w:rsidRDefault="00666D1B" w:rsidP="00666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Při vakcinaci vždy zajistěte dostatek krmiva. Ptáci nebudou pít, pokud nebudou mít žádné krmivo, které by </w:t>
      </w:r>
      <w:r w:rsidR="00326010">
        <w:rPr>
          <w:bCs/>
          <w:sz w:val="22"/>
          <w:szCs w:val="22"/>
        </w:rPr>
        <w:t>př</w:t>
      </w:r>
      <w:r w:rsidR="00B24A99">
        <w:rPr>
          <w:bCs/>
          <w:sz w:val="22"/>
          <w:szCs w:val="22"/>
        </w:rPr>
        <w:t>i</w:t>
      </w:r>
      <w:r w:rsidR="00326010">
        <w:rPr>
          <w:bCs/>
          <w:sz w:val="22"/>
          <w:szCs w:val="22"/>
        </w:rPr>
        <w:t>j</w:t>
      </w:r>
      <w:r w:rsidR="00B24A99">
        <w:rPr>
          <w:bCs/>
          <w:sz w:val="22"/>
          <w:szCs w:val="22"/>
        </w:rPr>
        <w:t>í</w:t>
      </w:r>
      <w:r w:rsidR="00326010">
        <w:rPr>
          <w:bCs/>
          <w:sz w:val="22"/>
          <w:szCs w:val="22"/>
        </w:rPr>
        <w:t>mali</w:t>
      </w:r>
      <w:r>
        <w:rPr>
          <w:bCs/>
          <w:sz w:val="22"/>
          <w:szCs w:val="22"/>
        </w:rPr>
        <w:t>. Je nutné, aby byl napájecí systém čistý, bez stop chlóru, jiných dezinfekčních činidel nebo nečistot.</w:t>
      </w:r>
    </w:p>
    <w:p w14:paraId="7AC708A8" w14:textId="77777777" w:rsidR="00666D1B" w:rsidRPr="000932B0" w:rsidRDefault="00666D1B" w:rsidP="00666D1B">
      <w:pPr>
        <w:rPr>
          <w:bCs/>
          <w:sz w:val="22"/>
          <w:szCs w:val="22"/>
          <w:lang w:eastAsia="en-US" w:bidi="ar-SA"/>
        </w:rPr>
      </w:pPr>
    </w:p>
    <w:p w14:paraId="40A40DE4" w14:textId="77777777" w:rsidR="00666D1B" w:rsidRPr="000932B0" w:rsidRDefault="00666D1B" w:rsidP="00666D1B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3. Okulonazální podání</w:t>
      </w:r>
    </w:p>
    <w:p w14:paraId="70B5BD37" w14:textId="378C2C60" w:rsidR="00666D1B" w:rsidRPr="000932B0" w:rsidRDefault="00326010" w:rsidP="00666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Rekonstituujte </w:t>
      </w:r>
      <w:r w:rsidR="00666D1B">
        <w:rPr>
          <w:bCs/>
          <w:sz w:val="22"/>
          <w:szCs w:val="22"/>
        </w:rPr>
        <w:t>1000 dávek vakcíny ve 100 ml destilované vody</w:t>
      </w:r>
    </w:p>
    <w:p w14:paraId="0728DB93" w14:textId="77777777" w:rsidR="00666D1B" w:rsidRDefault="00666D1B" w:rsidP="00666D1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Dávka rekonstituované vakcíny je 0,1 ml, tj. dvě kapky bez ohledu na stáří, hmotnost a typ drůbeže. Jednu kapku vkápněte do oka a jednu kapku do nosního otvoru.</w:t>
      </w:r>
    </w:p>
    <w:p w14:paraId="457C3BCB" w14:textId="77777777" w:rsidR="00666D1B" w:rsidRPr="00303D6B" w:rsidRDefault="00666D1B" w:rsidP="00666D1B">
      <w:pPr>
        <w:rPr>
          <w:iCs/>
          <w:sz w:val="22"/>
          <w:szCs w:val="22"/>
        </w:rPr>
      </w:pPr>
      <w:r w:rsidRPr="00106D4D">
        <w:rPr>
          <w:sz w:val="22"/>
          <w:szCs w:val="22"/>
        </w:rPr>
        <w:t>U kuřat ve věku od 1 do 14 dnů menších plemen je zapotřebí použít 4 kapky po 25 µl. Podejte jednu kapku do každého oka (0,05 ml dohromady) a pak jednu kapku do každé nosní dírky (0,05 ml dohromady).</w:t>
      </w:r>
    </w:p>
    <w:p w14:paraId="4CC11FB8" w14:textId="77777777" w:rsidR="00666D1B" w:rsidRPr="000932B0" w:rsidRDefault="00666D1B" w:rsidP="006D0A17">
      <w:pPr>
        <w:rPr>
          <w:bCs/>
          <w:sz w:val="22"/>
          <w:szCs w:val="22"/>
        </w:rPr>
      </w:pPr>
    </w:p>
    <w:p w14:paraId="5DD03779" w14:textId="77777777" w:rsidR="008F3A1B" w:rsidRPr="00433D65" w:rsidRDefault="008F3A1B" w:rsidP="008F3A1B">
      <w:pPr>
        <w:rPr>
          <w:sz w:val="22"/>
          <w:szCs w:val="22"/>
        </w:rPr>
      </w:pPr>
    </w:p>
    <w:p w14:paraId="114443DA" w14:textId="77777777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9.</w:t>
      </w:r>
      <w:r w:rsidRPr="00433D65">
        <w:rPr>
          <w:b/>
          <w:sz w:val="22"/>
          <w:szCs w:val="22"/>
        </w:rPr>
        <w:tab/>
        <w:t>Informace o správném podávání</w:t>
      </w:r>
    </w:p>
    <w:p w14:paraId="49D72270" w14:textId="77777777" w:rsidR="00433D65" w:rsidRDefault="00433D65" w:rsidP="00433D65">
      <w:pPr>
        <w:rPr>
          <w:sz w:val="22"/>
          <w:szCs w:val="22"/>
        </w:rPr>
      </w:pPr>
    </w:p>
    <w:p w14:paraId="25447843" w14:textId="2E35324B" w:rsidR="00433D65" w:rsidRPr="000932B0" w:rsidRDefault="00433D65" w:rsidP="00433D65">
      <w:pPr>
        <w:rPr>
          <w:sz w:val="22"/>
          <w:szCs w:val="22"/>
        </w:rPr>
      </w:pPr>
      <w:r>
        <w:rPr>
          <w:sz w:val="22"/>
          <w:szCs w:val="22"/>
        </w:rPr>
        <w:t>Všechny ptáky v hejnu je nutné vakcinovat současně.</w:t>
      </w:r>
      <w:r>
        <w:rPr>
          <w:sz w:val="22"/>
          <w:szCs w:val="22"/>
        </w:rPr>
        <w:br/>
      </w:r>
    </w:p>
    <w:p w14:paraId="09CEB7DF" w14:textId="77777777" w:rsidR="00433D65" w:rsidRDefault="00433D65" w:rsidP="008F3A1B">
      <w:pPr>
        <w:keepNext/>
        <w:jc w:val="both"/>
        <w:rPr>
          <w:sz w:val="22"/>
          <w:szCs w:val="22"/>
          <w:lang w:eastAsia="en-US" w:bidi="ar-SA"/>
        </w:rPr>
      </w:pPr>
    </w:p>
    <w:p w14:paraId="72BF093A" w14:textId="5D510F8F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10.</w:t>
      </w:r>
      <w:r w:rsidRPr="00433D65">
        <w:rPr>
          <w:b/>
          <w:sz w:val="22"/>
          <w:szCs w:val="22"/>
        </w:rPr>
        <w:tab/>
        <w:t>Ochranné lhůty</w:t>
      </w:r>
    </w:p>
    <w:p w14:paraId="25D1E830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</w:p>
    <w:p w14:paraId="00C5457E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Bez ochranných lhůt.</w:t>
      </w:r>
    </w:p>
    <w:p w14:paraId="2B07B443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19B3EBD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</w:p>
    <w:p w14:paraId="1BC2BA2F" w14:textId="77777777" w:rsidR="008F3A1B" w:rsidRPr="00433D65" w:rsidRDefault="008F3A1B" w:rsidP="008F3A1B">
      <w:pPr>
        <w:keepNext/>
        <w:jc w:val="both"/>
        <w:rPr>
          <w:sz w:val="22"/>
          <w:szCs w:val="22"/>
        </w:rPr>
      </w:pPr>
      <w:r w:rsidRPr="00433D65">
        <w:rPr>
          <w:b/>
          <w:sz w:val="22"/>
          <w:szCs w:val="22"/>
        </w:rPr>
        <w:t>11.</w:t>
      </w:r>
      <w:r w:rsidRPr="00433D65">
        <w:rPr>
          <w:b/>
          <w:sz w:val="22"/>
          <w:szCs w:val="22"/>
        </w:rPr>
        <w:tab/>
        <w:t>Zvláštní opatření pro uchovávání</w:t>
      </w:r>
    </w:p>
    <w:p w14:paraId="186D4CE2" w14:textId="77777777" w:rsidR="008F3A1B" w:rsidRPr="00433D65" w:rsidRDefault="008F3A1B" w:rsidP="008F3A1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42B293C" w14:textId="77777777" w:rsidR="008F3A1B" w:rsidRPr="00433D65" w:rsidRDefault="008F3A1B" w:rsidP="008F3A1B">
      <w:pPr>
        <w:numPr>
          <w:ilvl w:val="12"/>
          <w:numId w:val="0"/>
        </w:num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Uchovávejte mimo dohled a dosah dětí.</w:t>
      </w:r>
    </w:p>
    <w:p w14:paraId="76D99FEF" w14:textId="77777777" w:rsidR="008F3A1B" w:rsidRPr="00433D65" w:rsidRDefault="008F3A1B" w:rsidP="008F3A1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5D99C6C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Uchovávejte v chladničce (2 °C – 8 °C).</w:t>
      </w:r>
    </w:p>
    <w:p w14:paraId="585293CE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Chraňte před mrazem.</w:t>
      </w:r>
    </w:p>
    <w:p w14:paraId="72FD24FE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4811856" w14:textId="77777777" w:rsidR="008F3A1B" w:rsidRPr="00433D65" w:rsidRDefault="008F3A1B" w:rsidP="008F3A1B">
      <w:pPr>
        <w:numPr>
          <w:ilvl w:val="12"/>
          <w:numId w:val="0"/>
        </w:num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Nepoužívejte tento veterinární léčivý přípravek po uplynutí doby použitelnosti uvedené na etiketě po Exp. Doba použitelnosti končí posledním dnem v uvedeném měsíci.</w:t>
      </w:r>
    </w:p>
    <w:p w14:paraId="178F8305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Doba použitelnosti po rekonstituci podle pokynů: 3 hodiny.</w:t>
      </w:r>
    </w:p>
    <w:p w14:paraId="77A22051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1BECAE6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F7A9C9E" w14:textId="77777777" w:rsidR="008F3A1B" w:rsidRPr="00433D65" w:rsidRDefault="008F3A1B" w:rsidP="008F3A1B">
      <w:pPr>
        <w:keepNext/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lastRenderedPageBreak/>
        <w:t>12.</w:t>
      </w:r>
      <w:r w:rsidRPr="00433D65">
        <w:rPr>
          <w:b/>
          <w:sz w:val="22"/>
          <w:szCs w:val="22"/>
        </w:rPr>
        <w:tab/>
        <w:t>Zvláštní opatření pro likvidaci</w:t>
      </w:r>
    </w:p>
    <w:p w14:paraId="0DD722AF" w14:textId="77777777" w:rsidR="008F3A1B" w:rsidRPr="00433D65" w:rsidRDefault="008F3A1B" w:rsidP="008F3A1B">
      <w:pPr>
        <w:rPr>
          <w:sz w:val="22"/>
          <w:szCs w:val="22"/>
        </w:rPr>
      </w:pPr>
    </w:p>
    <w:p w14:paraId="115A396B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>Léčivé přípravky se nesmí likvidovat prostřednictvím odpadní vody či domovního odpadu.</w:t>
      </w:r>
    </w:p>
    <w:p w14:paraId="4D5966EE" w14:textId="77777777" w:rsidR="008F3A1B" w:rsidRPr="00433D65" w:rsidRDefault="008F3A1B" w:rsidP="008F3A1B">
      <w:pPr>
        <w:rPr>
          <w:sz w:val="22"/>
          <w:szCs w:val="22"/>
        </w:rPr>
      </w:pPr>
    </w:p>
    <w:p w14:paraId="79CEA6FA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 Tato opatření napomáhají chránit životní prostředí.</w:t>
      </w:r>
    </w:p>
    <w:p w14:paraId="07E8C1F4" w14:textId="77777777" w:rsidR="008F3A1B" w:rsidRPr="00433D65" w:rsidRDefault="008F3A1B" w:rsidP="008F3A1B">
      <w:pPr>
        <w:rPr>
          <w:sz w:val="22"/>
          <w:szCs w:val="22"/>
        </w:rPr>
      </w:pPr>
    </w:p>
    <w:p w14:paraId="07656E4F" w14:textId="77777777" w:rsidR="008F3A1B" w:rsidRPr="00433D65" w:rsidRDefault="008F3A1B" w:rsidP="008F3A1B">
      <w:pPr>
        <w:rPr>
          <w:sz w:val="22"/>
          <w:szCs w:val="22"/>
        </w:rPr>
      </w:pPr>
      <w:r w:rsidRPr="00433D65">
        <w:rPr>
          <w:sz w:val="22"/>
          <w:szCs w:val="22"/>
        </w:rPr>
        <w:t>O možnostech likvidace nepotřebných léčivých přípravků se poraďte s vaším veterinárním lékařem nebo lékárníkem.</w:t>
      </w:r>
    </w:p>
    <w:p w14:paraId="594576CF" w14:textId="77777777" w:rsidR="008F3A1B" w:rsidRPr="00433D65" w:rsidRDefault="008F3A1B" w:rsidP="008F3A1B">
      <w:pPr>
        <w:rPr>
          <w:sz w:val="22"/>
          <w:szCs w:val="22"/>
        </w:rPr>
      </w:pPr>
    </w:p>
    <w:p w14:paraId="58EBC02F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738B4DF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13.</w:t>
      </w:r>
      <w:r w:rsidRPr="00433D65">
        <w:rPr>
          <w:b/>
          <w:sz w:val="22"/>
          <w:szCs w:val="22"/>
        </w:rPr>
        <w:tab/>
        <w:t>Klasifikace veterinárních léčivých přípravků</w:t>
      </w:r>
    </w:p>
    <w:p w14:paraId="057FBB23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103AE551" w14:textId="77777777" w:rsidR="008F3A1B" w:rsidRPr="00433D65" w:rsidRDefault="008F3A1B" w:rsidP="008F3A1B">
      <w:pPr>
        <w:numPr>
          <w:ilvl w:val="12"/>
          <w:numId w:val="0"/>
        </w:numPr>
        <w:rPr>
          <w:sz w:val="22"/>
          <w:szCs w:val="22"/>
        </w:rPr>
      </w:pPr>
      <w:r w:rsidRPr="00433D65">
        <w:rPr>
          <w:sz w:val="22"/>
          <w:szCs w:val="22"/>
        </w:rPr>
        <w:t>Veterinární léčivý přípravek je vydáván pouze na předpis.</w:t>
      </w:r>
    </w:p>
    <w:p w14:paraId="3E7BFF5C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36004955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440A24B6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14.</w:t>
      </w:r>
      <w:r w:rsidRPr="00433D65">
        <w:rPr>
          <w:b/>
          <w:sz w:val="22"/>
          <w:szCs w:val="22"/>
        </w:rPr>
        <w:tab/>
        <w:t>Registrační čísla a velikosti balení</w:t>
      </w:r>
    </w:p>
    <w:p w14:paraId="542F23FF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F84CB39" w14:textId="2967E596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97/0</w:t>
      </w:r>
      <w:r w:rsidR="009D2990" w:rsidRPr="00433D65">
        <w:rPr>
          <w:sz w:val="22"/>
          <w:szCs w:val="22"/>
        </w:rPr>
        <w:t>05</w:t>
      </w:r>
      <w:r w:rsidRPr="00433D65">
        <w:rPr>
          <w:sz w:val="22"/>
          <w:szCs w:val="22"/>
        </w:rPr>
        <w:t>/18-C</w:t>
      </w:r>
    </w:p>
    <w:p w14:paraId="14751E87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C20EC32" w14:textId="77777777" w:rsidR="008F3A1B" w:rsidRPr="00433D65" w:rsidRDefault="008F3A1B" w:rsidP="008F3A1B">
      <w:pPr>
        <w:jc w:val="both"/>
        <w:rPr>
          <w:bCs/>
          <w:sz w:val="22"/>
          <w:szCs w:val="22"/>
        </w:rPr>
      </w:pPr>
      <w:r w:rsidRPr="00433D65">
        <w:rPr>
          <w:sz w:val="22"/>
          <w:szCs w:val="22"/>
        </w:rPr>
        <w:t>Velikosti balení:</w:t>
      </w:r>
    </w:p>
    <w:p w14:paraId="0B4F0143" w14:textId="77777777" w:rsidR="00CF0884" w:rsidRPr="00433D65" w:rsidRDefault="00CF0884" w:rsidP="00CF0884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r w:rsidRPr="00433D65">
        <w:rPr>
          <w:sz w:val="22"/>
          <w:szCs w:val="22"/>
        </w:rPr>
        <w:t>Papírová krabička s 10 injekčními lahvičkami po 5000 dávkách vakcíny.</w:t>
      </w:r>
    </w:p>
    <w:p w14:paraId="70F028C0" w14:textId="77777777" w:rsidR="00CF0884" w:rsidRPr="00433D65" w:rsidRDefault="00CF0884" w:rsidP="00CF0884">
      <w:pPr>
        <w:tabs>
          <w:tab w:val="left" w:pos="567"/>
        </w:tabs>
        <w:spacing w:line="260" w:lineRule="exact"/>
        <w:jc w:val="both"/>
        <w:rPr>
          <w:sz w:val="22"/>
          <w:szCs w:val="22"/>
          <w:lang w:val="hr-HR" w:eastAsia="en-US" w:bidi="ar-SA"/>
        </w:rPr>
      </w:pPr>
    </w:p>
    <w:p w14:paraId="72D9FEA9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300B96FA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Na trhu nemusí být všechny velikosti balení.</w:t>
      </w:r>
    </w:p>
    <w:p w14:paraId="47ABB8C8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1DCA0D5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2812CC7E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15.</w:t>
      </w:r>
      <w:r w:rsidRPr="00433D65">
        <w:rPr>
          <w:b/>
          <w:sz w:val="22"/>
          <w:szCs w:val="22"/>
        </w:rPr>
        <w:tab/>
        <w:t>Datum poslední revize příbalové informace</w:t>
      </w:r>
    </w:p>
    <w:p w14:paraId="743BD1B1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35E85DED" w14:textId="153846A9" w:rsidR="008F3A1B" w:rsidRPr="00433D65" w:rsidRDefault="00326010" w:rsidP="008F3A1B">
      <w:pPr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B32F75">
        <w:rPr>
          <w:sz w:val="22"/>
          <w:szCs w:val="22"/>
        </w:rPr>
        <w:t>9</w:t>
      </w:r>
      <w:r>
        <w:rPr>
          <w:sz w:val="22"/>
          <w:szCs w:val="22"/>
        </w:rPr>
        <w:t>/2025</w:t>
      </w:r>
    </w:p>
    <w:p w14:paraId="2E6812DB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9A83984" w14:textId="77777777" w:rsidR="008F3A1B" w:rsidRPr="00433D65" w:rsidRDefault="008F3A1B" w:rsidP="008F3A1B">
      <w:pPr>
        <w:jc w:val="both"/>
        <w:rPr>
          <w:sz w:val="22"/>
          <w:szCs w:val="22"/>
        </w:rPr>
      </w:pPr>
      <w:r w:rsidRPr="00433D65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433D65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433D65">
        <w:rPr>
          <w:sz w:val="22"/>
          <w:szCs w:val="22"/>
        </w:rPr>
        <w:t>).</w:t>
      </w:r>
    </w:p>
    <w:p w14:paraId="75B3749C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008D87F3" w14:textId="77777777" w:rsidR="008F3A1B" w:rsidRPr="00433D65" w:rsidRDefault="008F3A1B" w:rsidP="008F3A1B">
      <w:pPr>
        <w:rPr>
          <w:rStyle w:val="markedcontent"/>
          <w:sz w:val="22"/>
          <w:szCs w:val="22"/>
        </w:rPr>
      </w:pPr>
      <w:r w:rsidRPr="00433D65">
        <w:rPr>
          <w:rStyle w:val="markedcontent"/>
          <w:sz w:val="22"/>
          <w:szCs w:val="22"/>
        </w:rPr>
        <w:t>Podrobné informace o tomto veterinárním léčivém přípravku naleznete také v národní databázi (</w:t>
      </w:r>
      <w:hyperlink r:id="rId11" w:history="1">
        <w:r w:rsidRPr="00433D65">
          <w:rPr>
            <w:rStyle w:val="Hypertextovodkaz"/>
            <w:sz w:val="22"/>
            <w:szCs w:val="22"/>
          </w:rPr>
          <w:t>https://www.uskvbl.cz</w:t>
        </w:r>
      </w:hyperlink>
      <w:r w:rsidRPr="00433D65">
        <w:rPr>
          <w:rStyle w:val="markedcontent"/>
          <w:sz w:val="22"/>
          <w:szCs w:val="22"/>
        </w:rPr>
        <w:t xml:space="preserve">). </w:t>
      </w:r>
    </w:p>
    <w:p w14:paraId="50A531BE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6C723644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498B7C0" w14:textId="77777777" w:rsidR="008F3A1B" w:rsidRPr="00433D65" w:rsidRDefault="008F3A1B" w:rsidP="008F3A1B">
      <w:pPr>
        <w:jc w:val="both"/>
        <w:rPr>
          <w:b/>
          <w:sz w:val="22"/>
          <w:szCs w:val="22"/>
        </w:rPr>
      </w:pPr>
      <w:r w:rsidRPr="00433D65">
        <w:rPr>
          <w:b/>
          <w:sz w:val="22"/>
          <w:szCs w:val="22"/>
        </w:rPr>
        <w:t>16.</w:t>
      </w:r>
      <w:r w:rsidRPr="00433D65">
        <w:rPr>
          <w:b/>
          <w:sz w:val="22"/>
          <w:szCs w:val="22"/>
        </w:rPr>
        <w:tab/>
        <w:t>Kontaktní údaje</w:t>
      </w:r>
    </w:p>
    <w:p w14:paraId="21CE3411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EB038A1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  <w:bookmarkStart w:id="3" w:name="_Hlk73552578"/>
      <w:r w:rsidRPr="00433D65">
        <w:rPr>
          <w:iCs/>
          <w:sz w:val="22"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433D65">
        <w:rPr>
          <w:sz w:val="22"/>
          <w:szCs w:val="22"/>
        </w:rPr>
        <w:t>:</w:t>
      </w:r>
    </w:p>
    <w:bookmarkEnd w:id="3"/>
    <w:p w14:paraId="49796B21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</w:p>
    <w:p w14:paraId="520FA788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  <w:proofErr w:type="spellStart"/>
      <w:r w:rsidRPr="00433D65">
        <w:rPr>
          <w:iCs/>
          <w:sz w:val="22"/>
          <w:szCs w:val="22"/>
        </w:rPr>
        <w:t>Genera</w:t>
      </w:r>
      <w:proofErr w:type="spellEnd"/>
      <w:r w:rsidRPr="00433D65">
        <w:rPr>
          <w:iCs/>
          <w:sz w:val="22"/>
          <w:szCs w:val="22"/>
        </w:rPr>
        <w:t xml:space="preserve"> </w:t>
      </w:r>
      <w:proofErr w:type="spellStart"/>
      <w:r w:rsidRPr="00433D65">
        <w:rPr>
          <w:iCs/>
          <w:sz w:val="22"/>
          <w:szCs w:val="22"/>
        </w:rPr>
        <w:t>d.d</w:t>
      </w:r>
      <w:proofErr w:type="spellEnd"/>
      <w:r w:rsidRPr="00433D65">
        <w:rPr>
          <w:iCs/>
          <w:sz w:val="22"/>
          <w:szCs w:val="22"/>
        </w:rPr>
        <w:t>.</w:t>
      </w:r>
    </w:p>
    <w:p w14:paraId="3D9ADE61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  <w:proofErr w:type="spellStart"/>
      <w:r w:rsidRPr="00433D65">
        <w:rPr>
          <w:iCs/>
          <w:sz w:val="22"/>
          <w:szCs w:val="22"/>
        </w:rPr>
        <w:t>Svetonedeljska</w:t>
      </w:r>
      <w:proofErr w:type="spellEnd"/>
      <w:r w:rsidRPr="00433D65">
        <w:rPr>
          <w:iCs/>
          <w:sz w:val="22"/>
          <w:szCs w:val="22"/>
        </w:rPr>
        <w:t xml:space="preserve"> cesta 2, </w:t>
      </w:r>
      <w:proofErr w:type="spellStart"/>
      <w:r w:rsidRPr="00433D65">
        <w:rPr>
          <w:iCs/>
          <w:sz w:val="22"/>
          <w:szCs w:val="22"/>
        </w:rPr>
        <w:t>Kalinovica</w:t>
      </w:r>
      <w:proofErr w:type="spellEnd"/>
    </w:p>
    <w:p w14:paraId="7951FE22" w14:textId="77777777" w:rsidR="008F3A1B" w:rsidRPr="00433D65" w:rsidRDefault="008F3A1B" w:rsidP="008F3A1B">
      <w:pPr>
        <w:jc w:val="both"/>
        <w:rPr>
          <w:iCs/>
          <w:sz w:val="22"/>
          <w:szCs w:val="22"/>
        </w:rPr>
      </w:pPr>
      <w:r w:rsidRPr="00433D65">
        <w:rPr>
          <w:iCs/>
          <w:sz w:val="22"/>
          <w:szCs w:val="22"/>
        </w:rPr>
        <w:t>10436 Rakov Potok</w:t>
      </w:r>
    </w:p>
    <w:p w14:paraId="40ACD62A" w14:textId="77777777" w:rsidR="00666D1B" w:rsidRDefault="008F3A1B" w:rsidP="008F3A1B">
      <w:pPr>
        <w:jc w:val="both"/>
        <w:rPr>
          <w:iCs/>
          <w:sz w:val="22"/>
          <w:szCs w:val="22"/>
        </w:rPr>
      </w:pPr>
      <w:r w:rsidRPr="00433D65">
        <w:rPr>
          <w:iCs/>
          <w:sz w:val="22"/>
          <w:szCs w:val="22"/>
        </w:rPr>
        <w:t>Chorvatsko</w:t>
      </w:r>
    </w:p>
    <w:p w14:paraId="6DB50D8A" w14:textId="098B50F1" w:rsidR="008F3A1B" w:rsidRPr="00433D65" w:rsidRDefault="008F3A1B" w:rsidP="008F3A1B">
      <w:pPr>
        <w:jc w:val="both"/>
        <w:rPr>
          <w:iCs/>
          <w:sz w:val="22"/>
          <w:szCs w:val="22"/>
        </w:rPr>
      </w:pPr>
      <w:r w:rsidRPr="00433D65">
        <w:rPr>
          <w:iCs/>
          <w:sz w:val="22"/>
          <w:szCs w:val="22"/>
        </w:rPr>
        <w:t>Tel:</w:t>
      </w:r>
      <w:r w:rsidRPr="00433D65">
        <w:rPr>
          <w:sz w:val="22"/>
          <w:szCs w:val="22"/>
        </w:rPr>
        <w:t xml:space="preserve"> </w:t>
      </w:r>
      <w:r w:rsidRPr="00433D65">
        <w:rPr>
          <w:iCs/>
          <w:sz w:val="22"/>
          <w:szCs w:val="22"/>
        </w:rPr>
        <w:t>+420 777 714 152</w:t>
      </w:r>
    </w:p>
    <w:p w14:paraId="55D54B63" w14:textId="77777777" w:rsidR="008F3A1B" w:rsidRPr="00433D65" w:rsidRDefault="008F3A1B" w:rsidP="008F3A1B">
      <w:pPr>
        <w:jc w:val="both"/>
        <w:rPr>
          <w:sz w:val="22"/>
          <w:szCs w:val="22"/>
        </w:rPr>
      </w:pPr>
    </w:p>
    <w:p w14:paraId="72B9F04D" w14:textId="77777777" w:rsidR="008F3A1B" w:rsidRPr="00433D65" w:rsidRDefault="008F3A1B" w:rsidP="008F3A1B">
      <w:pPr>
        <w:jc w:val="both"/>
        <w:rPr>
          <w:sz w:val="22"/>
          <w:szCs w:val="22"/>
          <w:u w:val="single"/>
        </w:rPr>
      </w:pPr>
    </w:p>
    <w:p w14:paraId="6244A3EB" w14:textId="77777777" w:rsidR="008F3A1B" w:rsidRPr="00433D65" w:rsidRDefault="008F3A1B" w:rsidP="008F3A1B">
      <w:pPr>
        <w:pStyle w:val="Style1"/>
      </w:pPr>
      <w:r w:rsidRPr="00433D65">
        <w:t>17.</w:t>
      </w:r>
      <w:r w:rsidRPr="00433D65">
        <w:tab/>
        <w:t>Další informace</w:t>
      </w:r>
    </w:p>
    <w:p w14:paraId="3914DB43" w14:textId="77777777" w:rsidR="002779AF" w:rsidRPr="000932B0" w:rsidRDefault="002779AF" w:rsidP="002779AF">
      <w:pPr>
        <w:tabs>
          <w:tab w:val="left" w:pos="567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Vakcína stimuluje aktivní imunitu u kuřat proti kmenům viru ptačí infekční bronchitidy</w:t>
      </w:r>
      <w:r>
        <w:rPr>
          <w:rFonts w:ascii="Arial" w:hAnsi="Arial"/>
          <w:bCs/>
          <w:i/>
          <w:sz w:val="22"/>
        </w:rPr>
        <w:t xml:space="preserve"> </w:t>
      </w:r>
      <w:r>
        <w:rPr>
          <w:bCs/>
          <w:sz w:val="22"/>
          <w:szCs w:val="22"/>
        </w:rPr>
        <w:t>patřící k sérotypu Massachusetts</w:t>
      </w:r>
      <w:r>
        <w:rPr>
          <w:sz w:val="22"/>
          <w:szCs w:val="22"/>
        </w:rPr>
        <w:t>.</w:t>
      </w:r>
    </w:p>
    <w:p w14:paraId="7E516893" w14:textId="77777777" w:rsidR="008F3A1B" w:rsidRPr="00433D65" w:rsidRDefault="008F3A1B" w:rsidP="008F3A1B">
      <w:pPr>
        <w:pStyle w:val="Style1"/>
      </w:pPr>
    </w:p>
    <w:p w14:paraId="292CC481" w14:textId="62EAC32D" w:rsidR="00163895" w:rsidRDefault="00163895" w:rsidP="0016389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Registrační číslo s identifikací souběžného dovozu: 97/005</w:t>
      </w:r>
      <w:r w:rsidR="00B32F75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18-C/PI</w:t>
      </w:r>
      <w:r w:rsidR="00B32F75">
        <w:rPr>
          <w:b/>
          <w:bCs/>
          <w:sz w:val="22"/>
          <w:szCs w:val="22"/>
        </w:rPr>
        <w:t>/8114/25</w:t>
      </w:r>
    </w:p>
    <w:p w14:paraId="2EA11C19" w14:textId="77777777" w:rsidR="008F3A1B" w:rsidRPr="00433D65" w:rsidRDefault="008F3A1B" w:rsidP="006D3C99">
      <w:pPr>
        <w:jc w:val="both"/>
        <w:rPr>
          <w:sz w:val="22"/>
          <w:szCs w:val="22"/>
        </w:rPr>
      </w:pPr>
    </w:p>
    <w:sectPr w:rsidR="008F3A1B" w:rsidRPr="00433D65" w:rsidSect="00F2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1DECE" w14:textId="77777777" w:rsidR="00DF136C" w:rsidRDefault="00DF136C" w:rsidP="007806A8">
      <w:r>
        <w:separator/>
      </w:r>
    </w:p>
  </w:endnote>
  <w:endnote w:type="continuationSeparator" w:id="0">
    <w:p w14:paraId="38C407E3" w14:textId="77777777" w:rsidR="00DF136C" w:rsidRDefault="00DF136C" w:rsidP="007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3BAD" w14:textId="77777777" w:rsidR="00DF136C" w:rsidRDefault="00DF136C" w:rsidP="007806A8">
      <w:r>
        <w:separator/>
      </w:r>
    </w:p>
  </w:footnote>
  <w:footnote w:type="continuationSeparator" w:id="0">
    <w:p w14:paraId="3B4A749D" w14:textId="77777777" w:rsidR="00DF136C" w:rsidRDefault="00DF136C" w:rsidP="0078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90A6D"/>
    <w:multiLevelType w:val="hybridMultilevel"/>
    <w:tmpl w:val="5014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D3DE4"/>
    <w:multiLevelType w:val="hybridMultilevel"/>
    <w:tmpl w:val="D3F01B16"/>
    <w:lvl w:ilvl="0" w:tplc="830266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26113"/>
    <w:multiLevelType w:val="hybridMultilevel"/>
    <w:tmpl w:val="DFB6061E"/>
    <w:lvl w:ilvl="0" w:tplc="552011D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03ADB"/>
    <w:multiLevelType w:val="hybridMultilevel"/>
    <w:tmpl w:val="529C92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B"/>
    <w:rsid w:val="000040E0"/>
    <w:rsid w:val="00004EE8"/>
    <w:rsid w:val="00006AD9"/>
    <w:rsid w:val="00006F78"/>
    <w:rsid w:val="0002060A"/>
    <w:rsid w:val="000400D7"/>
    <w:rsid w:val="00057D9C"/>
    <w:rsid w:val="000639E4"/>
    <w:rsid w:val="00073CB9"/>
    <w:rsid w:val="00074BFB"/>
    <w:rsid w:val="00081F99"/>
    <w:rsid w:val="000835A1"/>
    <w:rsid w:val="00085CD8"/>
    <w:rsid w:val="0008648B"/>
    <w:rsid w:val="000932B0"/>
    <w:rsid w:val="00095E59"/>
    <w:rsid w:val="000B23E8"/>
    <w:rsid w:val="000C0F8B"/>
    <w:rsid w:val="000C1A69"/>
    <w:rsid w:val="000C29B0"/>
    <w:rsid w:val="000C2B73"/>
    <w:rsid w:val="000D65E5"/>
    <w:rsid w:val="000D7CBE"/>
    <w:rsid w:val="000E628B"/>
    <w:rsid w:val="000F255B"/>
    <w:rsid w:val="000F6E3F"/>
    <w:rsid w:val="00106D4D"/>
    <w:rsid w:val="00115B5B"/>
    <w:rsid w:val="0012041A"/>
    <w:rsid w:val="00134F40"/>
    <w:rsid w:val="00136BF7"/>
    <w:rsid w:val="00141B3E"/>
    <w:rsid w:val="0014587F"/>
    <w:rsid w:val="0014731D"/>
    <w:rsid w:val="00157D7B"/>
    <w:rsid w:val="00163895"/>
    <w:rsid w:val="001712C3"/>
    <w:rsid w:val="001748A0"/>
    <w:rsid w:val="00181090"/>
    <w:rsid w:val="00183AE4"/>
    <w:rsid w:val="001A697A"/>
    <w:rsid w:val="001B3C28"/>
    <w:rsid w:val="001B5D5E"/>
    <w:rsid w:val="001C2D02"/>
    <w:rsid w:val="001C7314"/>
    <w:rsid w:val="001D5887"/>
    <w:rsid w:val="001E243E"/>
    <w:rsid w:val="001E40C1"/>
    <w:rsid w:val="001F64B9"/>
    <w:rsid w:val="00200983"/>
    <w:rsid w:val="00205F21"/>
    <w:rsid w:val="002219ED"/>
    <w:rsid w:val="002239A4"/>
    <w:rsid w:val="002369FD"/>
    <w:rsid w:val="00246788"/>
    <w:rsid w:val="00246A32"/>
    <w:rsid w:val="00247D8D"/>
    <w:rsid w:val="0027789B"/>
    <w:rsid w:val="002779AF"/>
    <w:rsid w:val="00281437"/>
    <w:rsid w:val="00293D36"/>
    <w:rsid w:val="002B158D"/>
    <w:rsid w:val="002B41ED"/>
    <w:rsid w:val="002D7979"/>
    <w:rsid w:val="002E7FCA"/>
    <w:rsid w:val="00303D6B"/>
    <w:rsid w:val="00303D98"/>
    <w:rsid w:val="00315C85"/>
    <w:rsid w:val="00326010"/>
    <w:rsid w:val="00337085"/>
    <w:rsid w:val="00353097"/>
    <w:rsid w:val="00365164"/>
    <w:rsid w:val="00366E80"/>
    <w:rsid w:val="00367A3B"/>
    <w:rsid w:val="00371465"/>
    <w:rsid w:val="00386802"/>
    <w:rsid w:val="003B0289"/>
    <w:rsid w:val="003C54BF"/>
    <w:rsid w:val="003D1174"/>
    <w:rsid w:val="003E154F"/>
    <w:rsid w:val="003E2EEC"/>
    <w:rsid w:val="003E425A"/>
    <w:rsid w:val="003E69BC"/>
    <w:rsid w:val="004069CA"/>
    <w:rsid w:val="00412CCF"/>
    <w:rsid w:val="00420148"/>
    <w:rsid w:val="00422C44"/>
    <w:rsid w:val="004331F3"/>
    <w:rsid w:val="00433D65"/>
    <w:rsid w:val="00442175"/>
    <w:rsid w:val="0046473A"/>
    <w:rsid w:val="0048015E"/>
    <w:rsid w:val="00484240"/>
    <w:rsid w:val="00493851"/>
    <w:rsid w:val="004A05F7"/>
    <w:rsid w:val="004A6007"/>
    <w:rsid w:val="004A7F3B"/>
    <w:rsid w:val="004D70C3"/>
    <w:rsid w:val="004E4B6D"/>
    <w:rsid w:val="004E5C10"/>
    <w:rsid w:val="004F14A8"/>
    <w:rsid w:val="004F5D68"/>
    <w:rsid w:val="00502B57"/>
    <w:rsid w:val="00504161"/>
    <w:rsid w:val="0050452F"/>
    <w:rsid w:val="005059C9"/>
    <w:rsid w:val="00511212"/>
    <w:rsid w:val="00522F03"/>
    <w:rsid w:val="0053407E"/>
    <w:rsid w:val="005365D2"/>
    <w:rsid w:val="005439FA"/>
    <w:rsid w:val="00544B8B"/>
    <w:rsid w:val="00547C35"/>
    <w:rsid w:val="005526FC"/>
    <w:rsid w:val="0055326B"/>
    <w:rsid w:val="005578B8"/>
    <w:rsid w:val="00560056"/>
    <w:rsid w:val="00565883"/>
    <w:rsid w:val="00566600"/>
    <w:rsid w:val="0056764B"/>
    <w:rsid w:val="00571463"/>
    <w:rsid w:val="005734F0"/>
    <w:rsid w:val="005779D8"/>
    <w:rsid w:val="00581EB9"/>
    <w:rsid w:val="00582857"/>
    <w:rsid w:val="00596F15"/>
    <w:rsid w:val="005A135C"/>
    <w:rsid w:val="005A60BA"/>
    <w:rsid w:val="005B495C"/>
    <w:rsid w:val="005D190D"/>
    <w:rsid w:val="005D388D"/>
    <w:rsid w:val="005E02C7"/>
    <w:rsid w:val="005E5746"/>
    <w:rsid w:val="005F7F09"/>
    <w:rsid w:val="00604DC5"/>
    <w:rsid w:val="00620CBB"/>
    <w:rsid w:val="00626A9B"/>
    <w:rsid w:val="0062727B"/>
    <w:rsid w:val="00632034"/>
    <w:rsid w:val="00645F1F"/>
    <w:rsid w:val="006466E7"/>
    <w:rsid w:val="00646DC3"/>
    <w:rsid w:val="00660695"/>
    <w:rsid w:val="00666D1B"/>
    <w:rsid w:val="00667122"/>
    <w:rsid w:val="006772A3"/>
    <w:rsid w:val="00684906"/>
    <w:rsid w:val="00691408"/>
    <w:rsid w:val="00694CA0"/>
    <w:rsid w:val="006A6F40"/>
    <w:rsid w:val="006A7B79"/>
    <w:rsid w:val="006B2BA9"/>
    <w:rsid w:val="006C0798"/>
    <w:rsid w:val="006C08A8"/>
    <w:rsid w:val="006D0A17"/>
    <w:rsid w:val="006D3C99"/>
    <w:rsid w:val="006D4152"/>
    <w:rsid w:val="006F301C"/>
    <w:rsid w:val="006F44C2"/>
    <w:rsid w:val="006F4740"/>
    <w:rsid w:val="0070043C"/>
    <w:rsid w:val="00706772"/>
    <w:rsid w:val="00707B8B"/>
    <w:rsid w:val="00726BC5"/>
    <w:rsid w:val="00733790"/>
    <w:rsid w:val="00733E51"/>
    <w:rsid w:val="00744BE1"/>
    <w:rsid w:val="0075562E"/>
    <w:rsid w:val="00760FF5"/>
    <w:rsid w:val="00764137"/>
    <w:rsid w:val="007743FC"/>
    <w:rsid w:val="007806A8"/>
    <w:rsid w:val="00784A4A"/>
    <w:rsid w:val="00792093"/>
    <w:rsid w:val="00796041"/>
    <w:rsid w:val="007C1CA9"/>
    <w:rsid w:val="007C23DC"/>
    <w:rsid w:val="007C5EA9"/>
    <w:rsid w:val="007E50A2"/>
    <w:rsid w:val="007F5BE6"/>
    <w:rsid w:val="007F679D"/>
    <w:rsid w:val="007F6ABF"/>
    <w:rsid w:val="008057AF"/>
    <w:rsid w:val="0081005F"/>
    <w:rsid w:val="008123D5"/>
    <w:rsid w:val="0083037A"/>
    <w:rsid w:val="008325ED"/>
    <w:rsid w:val="0083312F"/>
    <w:rsid w:val="00834917"/>
    <w:rsid w:val="00837F94"/>
    <w:rsid w:val="00841799"/>
    <w:rsid w:val="0085099D"/>
    <w:rsid w:val="0085554F"/>
    <w:rsid w:val="00857190"/>
    <w:rsid w:val="0086051F"/>
    <w:rsid w:val="0086769F"/>
    <w:rsid w:val="008740B1"/>
    <w:rsid w:val="008828F1"/>
    <w:rsid w:val="008853AE"/>
    <w:rsid w:val="0089151A"/>
    <w:rsid w:val="00892CC0"/>
    <w:rsid w:val="00895D45"/>
    <w:rsid w:val="00896BDE"/>
    <w:rsid w:val="008A59D9"/>
    <w:rsid w:val="008A70DE"/>
    <w:rsid w:val="008B19EB"/>
    <w:rsid w:val="008B7CF5"/>
    <w:rsid w:val="008C2C51"/>
    <w:rsid w:val="008C2CA0"/>
    <w:rsid w:val="008D2067"/>
    <w:rsid w:val="008E0BC3"/>
    <w:rsid w:val="008F35CF"/>
    <w:rsid w:val="008F3A1B"/>
    <w:rsid w:val="00902368"/>
    <w:rsid w:val="00911BB5"/>
    <w:rsid w:val="00915C36"/>
    <w:rsid w:val="00916F21"/>
    <w:rsid w:val="00931B7F"/>
    <w:rsid w:val="0093489C"/>
    <w:rsid w:val="00945D64"/>
    <w:rsid w:val="009552E6"/>
    <w:rsid w:val="00970B92"/>
    <w:rsid w:val="009831E3"/>
    <w:rsid w:val="009927E9"/>
    <w:rsid w:val="009A7AAB"/>
    <w:rsid w:val="009A7DCD"/>
    <w:rsid w:val="009B793F"/>
    <w:rsid w:val="009C5FE4"/>
    <w:rsid w:val="009D2990"/>
    <w:rsid w:val="009D5C80"/>
    <w:rsid w:val="009D7514"/>
    <w:rsid w:val="009E062A"/>
    <w:rsid w:val="009E1580"/>
    <w:rsid w:val="009F03E4"/>
    <w:rsid w:val="009F2805"/>
    <w:rsid w:val="009F2B32"/>
    <w:rsid w:val="009F3171"/>
    <w:rsid w:val="009F406C"/>
    <w:rsid w:val="009F6F81"/>
    <w:rsid w:val="00A0189E"/>
    <w:rsid w:val="00A02586"/>
    <w:rsid w:val="00A031F7"/>
    <w:rsid w:val="00A1200B"/>
    <w:rsid w:val="00A24BF4"/>
    <w:rsid w:val="00A625D4"/>
    <w:rsid w:val="00A67190"/>
    <w:rsid w:val="00A674CE"/>
    <w:rsid w:val="00A721BE"/>
    <w:rsid w:val="00A726C3"/>
    <w:rsid w:val="00A75F45"/>
    <w:rsid w:val="00A857DB"/>
    <w:rsid w:val="00A97687"/>
    <w:rsid w:val="00AA7404"/>
    <w:rsid w:val="00AB069E"/>
    <w:rsid w:val="00AB1C9B"/>
    <w:rsid w:val="00AB24DE"/>
    <w:rsid w:val="00AC2F77"/>
    <w:rsid w:val="00AC53A8"/>
    <w:rsid w:val="00AD29F7"/>
    <w:rsid w:val="00B01291"/>
    <w:rsid w:val="00B049C7"/>
    <w:rsid w:val="00B11C20"/>
    <w:rsid w:val="00B122FC"/>
    <w:rsid w:val="00B148DB"/>
    <w:rsid w:val="00B24A99"/>
    <w:rsid w:val="00B32F75"/>
    <w:rsid w:val="00B33788"/>
    <w:rsid w:val="00B378A6"/>
    <w:rsid w:val="00B37BD0"/>
    <w:rsid w:val="00B37CDA"/>
    <w:rsid w:val="00B46E55"/>
    <w:rsid w:val="00B548CD"/>
    <w:rsid w:val="00B553FA"/>
    <w:rsid w:val="00BA4905"/>
    <w:rsid w:val="00BA7CA0"/>
    <w:rsid w:val="00BB5551"/>
    <w:rsid w:val="00BB5594"/>
    <w:rsid w:val="00BC104D"/>
    <w:rsid w:val="00BC47E4"/>
    <w:rsid w:val="00BD01F9"/>
    <w:rsid w:val="00BD02F0"/>
    <w:rsid w:val="00BD06A2"/>
    <w:rsid w:val="00BD1BE8"/>
    <w:rsid w:val="00C06EBD"/>
    <w:rsid w:val="00C13EF3"/>
    <w:rsid w:val="00C16402"/>
    <w:rsid w:val="00C253DB"/>
    <w:rsid w:val="00C444C2"/>
    <w:rsid w:val="00C51439"/>
    <w:rsid w:val="00C66AC6"/>
    <w:rsid w:val="00C72C64"/>
    <w:rsid w:val="00C905F0"/>
    <w:rsid w:val="00C92678"/>
    <w:rsid w:val="00C9467D"/>
    <w:rsid w:val="00C976A7"/>
    <w:rsid w:val="00CA537B"/>
    <w:rsid w:val="00CA57B4"/>
    <w:rsid w:val="00CC0DDF"/>
    <w:rsid w:val="00CC2928"/>
    <w:rsid w:val="00CD03CD"/>
    <w:rsid w:val="00CD30CB"/>
    <w:rsid w:val="00CD3D8A"/>
    <w:rsid w:val="00CD7336"/>
    <w:rsid w:val="00CF0884"/>
    <w:rsid w:val="00D12A9E"/>
    <w:rsid w:val="00D41C01"/>
    <w:rsid w:val="00D43DC3"/>
    <w:rsid w:val="00D43EF6"/>
    <w:rsid w:val="00D51E8E"/>
    <w:rsid w:val="00D541D8"/>
    <w:rsid w:val="00D66EA1"/>
    <w:rsid w:val="00D72AF5"/>
    <w:rsid w:val="00D75FF2"/>
    <w:rsid w:val="00D81852"/>
    <w:rsid w:val="00D84792"/>
    <w:rsid w:val="00D912F7"/>
    <w:rsid w:val="00D9192B"/>
    <w:rsid w:val="00D92139"/>
    <w:rsid w:val="00D97923"/>
    <w:rsid w:val="00DA3A90"/>
    <w:rsid w:val="00DA59BC"/>
    <w:rsid w:val="00DB5B97"/>
    <w:rsid w:val="00DC0CAC"/>
    <w:rsid w:val="00DD4993"/>
    <w:rsid w:val="00DD5FCE"/>
    <w:rsid w:val="00DE22DF"/>
    <w:rsid w:val="00DF136C"/>
    <w:rsid w:val="00E10B9A"/>
    <w:rsid w:val="00E2422F"/>
    <w:rsid w:val="00E35182"/>
    <w:rsid w:val="00E354BC"/>
    <w:rsid w:val="00E36115"/>
    <w:rsid w:val="00E379EB"/>
    <w:rsid w:val="00E56D7F"/>
    <w:rsid w:val="00E635A2"/>
    <w:rsid w:val="00E66090"/>
    <w:rsid w:val="00E733B4"/>
    <w:rsid w:val="00E859C1"/>
    <w:rsid w:val="00E86EBA"/>
    <w:rsid w:val="00E91036"/>
    <w:rsid w:val="00E91377"/>
    <w:rsid w:val="00E94FF8"/>
    <w:rsid w:val="00E97CB3"/>
    <w:rsid w:val="00EA7FDC"/>
    <w:rsid w:val="00EB07FC"/>
    <w:rsid w:val="00EB2674"/>
    <w:rsid w:val="00EB2DC1"/>
    <w:rsid w:val="00EB51A3"/>
    <w:rsid w:val="00ED7B0A"/>
    <w:rsid w:val="00EE0BD4"/>
    <w:rsid w:val="00EE1224"/>
    <w:rsid w:val="00EE31DC"/>
    <w:rsid w:val="00EE3F5C"/>
    <w:rsid w:val="00EF3A99"/>
    <w:rsid w:val="00F06AEE"/>
    <w:rsid w:val="00F21767"/>
    <w:rsid w:val="00F5307A"/>
    <w:rsid w:val="00F766F4"/>
    <w:rsid w:val="00F95CE9"/>
    <w:rsid w:val="00FA4303"/>
    <w:rsid w:val="00FA65E7"/>
    <w:rsid w:val="00FD40E7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A4D2"/>
  <w15:docId w15:val="{227F079E-2A61-4B31-ABD3-A534312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next w:val="Normlntabulka"/>
    <w:semiHidden/>
    <w:rsid w:val="00CA537B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Zpat">
    <w:name w:val="footer"/>
    <w:basedOn w:val="Normln"/>
    <w:link w:val="ZpatChar"/>
    <w:uiPriority w:val="99"/>
    <w:unhideWhenUsed/>
    <w:rsid w:val="007806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6A8"/>
    <w:rPr>
      <w:rFonts w:ascii="Times New Roman" w:eastAsia="Times New Roman" w:hAnsi="Times New Roman" w:cs="Times New Roman"/>
      <w:sz w:val="20"/>
      <w:szCs w:val="20"/>
      <w:lang w:val="cs-CZ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6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6A8"/>
    <w:rPr>
      <w:rFonts w:ascii="Tahoma" w:eastAsia="Times New Roman" w:hAnsi="Tahoma" w:cs="Tahoma"/>
      <w:sz w:val="16"/>
      <w:szCs w:val="16"/>
      <w:lang w:val="cs-CZ" w:eastAsia="en-GB"/>
    </w:rPr>
  </w:style>
  <w:style w:type="character" w:styleId="Odkaznakoment">
    <w:name w:val="annotation reference"/>
    <w:basedOn w:val="Standardnpsmoodstavce"/>
    <w:semiHidden/>
    <w:unhideWhenUsed/>
    <w:rsid w:val="008057A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057AF"/>
  </w:style>
  <w:style w:type="character" w:customStyle="1" w:styleId="TextkomenteChar">
    <w:name w:val="Text komentáře Char"/>
    <w:basedOn w:val="Standardnpsmoodstavce"/>
    <w:link w:val="Textkomente"/>
    <w:semiHidden/>
    <w:rsid w:val="008057A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7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646DC3"/>
    <w:pPr>
      <w:ind w:left="567" w:hanging="567"/>
    </w:pPr>
    <w:rPr>
      <w:b/>
      <w:sz w:val="22"/>
      <w:lang w:eastAsia="en-US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46DC3"/>
    <w:rPr>
      <w:rFonts w:ascii="Times New Roman" w:eastAsia="Times New Roman" w:hAnsi="Times New Roman" w:cs="Times New Roman"/>
      <w:b/>
      <w:szCs w:val="20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E56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790"/>
    <w:pPr>
      <w:ind w:left="720"/>
      <w:contextualSpacing/>
    </w:pPr>
  </w:style>
  <w:style w:type="paragraph" w:styleId="Revize">
    <w:name w:val="Revision"/>
    <w:hidden/>
    <w:uiPriority w:val="99"/>
    <w:semiHidden/>
    <w:rsid w:val="00E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A6007"/>
    <w:rPr>
      <w:color w:val="605E5C"/>
      <w:shd w:val="clear" w:color="auto" w:fill="E1DFDD"/>
    </w:rPr>
  </w:style>
  <w:style w:type="paragraph" w:customStyle="1" w:styleId="Style4">
    <w:name w:val="Style4"/>
    <w:basedOn w:val="Normln"/>
    <w:uiPriority w:val="99"/>
    <w:rsid w:val="008F3A1B"/>
    <w:pPr>
      <w:widowControl w:val="0"/>
      <w:autoSpaceDE w:val="0"/>
      <w:autoSpaceDN w:val="0"/>
      <w:adjustRightInd w:val="0"/>
      <w:spacing w:line="276" w:lineRule="exact"/>
    </w:pPr>
    <w:rPr>
      <w:rFonts w:ascii="Arial Unicode MS" w:eastAsia="Arial Unicode MS" w:hAnsi="Calibri" w:cs="Arial Unicode MS"/>
      <w:sz w:val="24"/>
      <w:szCs w:val="24"/>
      <w:lang w:eastAsia="hr-HR" w:bidi="ar-SA"/>
    </w:rPr>
  </w:style>
  <w:style w:type="character" w:customStyle="1" w:styleId="FontStyle41">
    <w:name w:val="Font Style41"/>
    <w:uiPriority w:val="99"/>
    <w:rsid w:val="008F3A1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n"/>
    <w:qFormat/>
    <w:rsid w:val="008F3A1B"/>
    <w:pPr>
      <w:tabs>
        <w:tab w:val="left" w:pos="0"/>
      </w:tabs>
      <w:ind w:left="567" w:hanging="567"/>
    </w:pPr>
    <w:rPr>
      <w:b/>
      <w:sz w:val="22"/>
      <w:szCs w:val="22"/>
      <w:lang w:eastAsia="en-US" w:bidi="ar-SA"/>
    </w:rPr>
  </w:style>
  <w:style w:type="character" w:customStyle="1" w:styleId="markedcontent">
    <w:name w:val="markedcontent"/>
    <w:rsid w:val="008F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9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52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26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51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572A5-767A-4E57-8DCA-9115D6C5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1164</Words>
  <Characters>6874</Characters>
  <Application>Microsoft Office Word</Application>
  <DocSecurity>0</DocSecurity>
  <Lines>57</Lines>
  <Paragraphs>16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sabramovic</dc:creator>
  <cp:lastModifiedBy>Langrová Lenka</cp:lastModifiedBy>
  <cp:revision>2</cp:revision>
  <cp:lastPrinted>2025-07-09T18:51:00Z</cp:lastPrinted>
  <dcterms:created xsi:type="dcterms:W3CDTF">2025-11-20T08:05:00Z</dcterms:created>
  <dcterms:modified xsi:type="dcterms:W3CDTF">2025-11-20T08:05:00Z</dcterms:modified>
</cp:coreProperties>
</file>