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C30FB2" w14:textId="77777777" w:rsidR="00C114FF" w:rsidRPr="00361538" w:rsidRDefault="00C114FF" w:rsidP="00A9226B">
      <w:pPr>
        <w:tabs>
          <w:tab w:val="clear" w:pos="567"/>
        </w:tabs>
        <w:spacing w:line="240" w:lineRule="auto"/>
        <w:rPr>
          <w:szCs w:val="22"/>
        </w:rPr>
      </w:pPr>
    </w:p>
    <w:p w14:paraId="14C30FB3" w14:textId="77777777" w:rsidR="00C114FF" w:rsidRPr="00361538" w:rsidRDefault="00C114FF" w:rsidP="00A9226B">
      <w:pPr>
        <w:tabs>
          <w:tab w:val="clear" w:pos="567"/>
        </w:tabs>
        <w:spacing w:line="240" w:lineRule="auto"/>
        <w:rPr>
          <w:szCs w:val="22"/>
        </w:rPr>
      </w:pPr>
    </w:p>
    <w:p w14:paraId="14C30FB4" w14:textId="77777777" w:rsidR="00C114FF" w:rsidRPr="00361538" w:rsidRDefault="00C114FF" w:rsidP="00A9226B">
      <w:pPr>
        <w:tabs>
          <w:tab w:val="clear" w:pos="567"/>
        </w:tabs>
        <w:spacing w:line="240" w:lineRule="auto"/>
        <w:rPr>
          <w:szCs w:val="22"/>
        </w:rPr>
      </w:pPr>
    </w:p>
    <w:p w14:paraId="14C30FB5" w14:textId="77777777" w:rsidR="00C114FF" w:rsidRPr="00361538" w:rsidRDefault="00C114FF" w:rsidP="00A9226B">
      <w:pPr>
        <w:tabs>
          <w:tab w:val="clear" w:pos="567"/>
        </w:tabs>
        <w:spacing w:line="240" w:lineRule="auto"/>
        <w:rPr>
          <w:szCs w:val="22"/>
        </w:rPr>
      </w:pPr>
    </w:p>
    <w:p w14:paraId="14C30FB6" w14:textId="77777777" w:rsidR="00C114FF" w:rsidRPr="00361538" w:rsidRDefault="00C114FF" w:rsidP="00A9226B">
      <w:pPr>
        <w:tabs>
          <w:tab w:val="clear" w:pos="567"/>
        </w:tabs>
        <w:spacing w:line="240" w:lineRule="auto"/>
        <w:rPr>
          <w:szCs w:val="22"/>
        </w:rPr>
      </w:pPr>
    </w:p>
    <w:p w14:paraId="14C30FB7" w14:textId="77777777" w:rsidR="00C114FF" w:rsidRPr="00361538" w:rsidRDefault="00C114FF" w:rsidP="00A9226B">
      <w:pPr>
        <w:tabs>
          <w:tab w:val="clear" w:pos="567"/>
        </w:tabs>
        <w:spacing w:line="240" w:lineRule="auto"/>
        <w:rPr>
          <w:szCs w:val="22"/>
        </w:rPr>
      </w:pPr>
    </w:p>
    <w:p w14:paraId="14C30FB8" w14:textId="77777777" w:rsidR="00C114FF" w:rsidRPr="00361538" w:rsidRDefault="00C114FF" w:rsidP="00A9226B">
      <w:pPr>
        <w:tabs>
          <w:tab w:val="clear" w:pos="567"/>
        </w:tabs>
        <w:spacing w:line="240" w:lineRule="auto"/>
        <w:rPr>
          <w:szCs w:val="22"/>
        </w:rPr>
      </w:pPr>
    </w:p>
    <w:p w14:paraId="14C30FB9" w14:textId="77777777" w:rsidR="00C114FF" w:rsidRPr="00361538" w:rsidRDefault="00C114FF" w:rsidP="00A9226B">
      <w:pPr>
        <w:tabs>
          <w:tab w:val="clear" w:pos="567"/>
        </w:tabs>
        <w:spacing w:line="240" w:lineRule="auto"/>
        <w:rPr>
          <w:szCs w:val="22"/>
        </w:rPr>
      </w:pPr>
    </w:p>
    <w:p w14:paraId="14C30FBA" w14:textId="77777777" w:rsidR="00C114FF" w:rsidRPr="00361538" w:rsidRDefault="00C114FF" w:rsidP="00A9226B">
      <w:pPr>
        <w:tabs>
          <w:tab w:val="clear" w:pos="567"/>
        </w:tabs>
        <w:spacing w:line="240" w:lineRule="auto"/>
        <w:rPr>
          <w:szCs w:val="22"/>
        </w:rPr>
      </w:pPr>
    </w:p>
    <w:p w14:paraId="14C30FBB" w14:textId="77777777" w:rsidR="00C114FF" w:rsidRPr="00361538" w:rsidRDefault="00C114FF" w:rsidP="00A9226B">
      <w:pPr>
        <w:tabs>
          <w:tab w:val="clear" w:pos="567"/>
        </w:tabs>
        <w:spacing w:line="240" w:lineRule="auto"/>
        <w:rPr>
          <w:szCs w:val="22"/>
        </w:rPr>
      </w:pPr>
    </w:p>
    <w:p w14:paraId="14C30FBC" w14:textId="77777777" w:rsidR="00C114FF" w:rsidRPr="00361538" w:rsidRDefault="00C114FF" w:rsidP="00A9226B">
      <w:pPr>
        <w:tabs>
          <w:tab w:val="clear" w:pos="567"/>
        </w:tabs>
        <w:spacing w:line="240" w:lineRule="auto"/>
        <w:rPr>
          <w:szCs w:val="22"/>
        </w:rPr>
      </w:pPr>
    </w:p>
    <w:p w14:paraId="14C30FBD" w14:textId="77777777" w:rsidR="00C114FF" w:rsidRPr="00361538" w:rsidRDefault="00C114FF" w:rsidP="00A9226B">
      <w:pPr>
        <w:tabs>
          <w:tab w:val="clear" w:pos="567"/>
        </w:tabs>
        <w:spacing w:line="240" w:lineRule="auto"/>
        <w:rPr>
          <w:szCs w:val="22"/>
        </w:rPr>
      </w:pPr>
    </w:p>
    <w:p w14:paraId="14C30FBE" w14:textId="77777777" w:rsidR="00C114FF" w:rsidRPr="00361538" w:rsidRDefault="00C114FF" w:rsidP="00A9226B">
      <w:pPr>
        <w:tabs>
          <w:tab w:val="clear" w:pos="567"/>
        </w:tabs>
        <w:spacing w:line="240" w:lineRule="auto"/>
        <w:rPr>
          <w:szCs w:val="22"/>
        </w:rPr>
      </w:pPr>
    </w:p>
    <w:p w14:paraId="14C30FBF" w14:textId="77777777" w:rsidR="00C114FF" w:rsidRPr="00361538" w:rsidRDefault="00C114FF" w:rsidP="00A9226B">
      <w:pPr>
        <w:tabs>
          <w:tab w:val="clear" w:pos="567"/>
        </w:tabs>
        <w:spacing w:line="240" w:lineRule="auto"/>
        <w:rPr>
          <w:szCs w:val="22"/>
        </w:rPr>
      </w:pPr>
    </w:p>
    <w:p w14:paraId="14C30FC0" w14:textId="77777777" w:rsidR="00C114FF" w:rsidRPr="00361538" w:rsidRDefault="00C114FF" w:rsidP="00A9226B">
      <w:pPr>
        <w:tabs>
          <w:tab w:val="clear" w:pos="567"/>
        </w:tabs>
        <w:spacing w:line="240" w:lineRule="auto"/>
        <w:rPr>
          <w:szCs w:val="22"/>
        </w:rPr>
      </w:pPr>
    </w:p>
    <w:p w14:paraId="14C30FC1" w14:textId="77777777" w:rsidR="00C114FF" w:rsidRPr="00361538" w:rsidRDefault="00C114FF" w:rsidP="00A9226B">
      <w:pPr>
        <w:tabs>
          <w:tab w:val="clear" w:pos="567"/>
        </w:tabs>
        <w:spacing w:line="240" w:lineRule="auto"/>
        <w:rPr>
          <w:szCs w:val="22"/>
        </w:rPr>
      </w:pPr>
    </w:p>
    <w:p w14:paraId="14C30FC2" w14:textId="77777777" w:rsidR="00C114FF" w:rsidRPr="00361538" w:rsidRDefault="00C114FF" w:rsidP="00A9226B">
      <w:pPr>
        <w:tabs>
          <w:tab w:val="clear" w:pos="567"/>
        </w:tabs>
        <w:spacing w:line="240" w:lineRule="auto"/>
        <w:rPr>
          <w:szCs w:val="22"/>
        </w:rPr>
      </w:pPr>
    </w:p>
    <w:p w14:paraId="14C30FC3" w14:textId="77777777" w:rsidR="00C114FF" w:rsidRPr="00361538" w:rsidRDefault="00C114FF" w:rsidP="00A9226B">
      <w:pPr>
        <w:tabs>
          <w:tab w:val="clear" w:pos="567"/>
        </w:tabs>
        <w:spacing w:line="240" w:lineRule="auto"/>
        <w:rPr>
          <w:szCs w:val="22"/>
        </w:rPr>
      </w:pPr>
    </w:p>
    <w:p w14:paraId="14C30FC4" w14:textId="77777777" w:rsidR="00C114FF" w:rsidRPr="00361538" w:rsidRDefault="00C114FF" w:rsidP="00A9226B">
      <w:pPr>
        <w:tabs>
          <w:tab w:val="clear" w:pos="567"/>
        </w:tabs>
        <w:spacing w:line="240" w:lineRule="auto"/>
        <w:rPr>
          <w:szCs w:val="22"/>
        </w:rPr>
      </w:pPr>
    </w:p>
    <w:p w14:paraId="14C30FC5" w14:textId="77777777" w:rsidR="00C114FF" w:rsidRPr="00361538" w:rsidRDefault="00C114FF" w:rsidP="00A9226B">
      <w:pPr>
        <w:tabs>
          <w:tab w:val="clear" w:pos="567"/>
        </w:tabs>
        <w:spacing w:line="240" w:lineRule="auto"/>
        <w:rPr>
          <w:szCs w:val="22"/>
        </w:rPr>
      </w:pPr>
    </w:p>
    <w:p w14:paraId="14C30FC6" w14:textId="77777777" w:rsidR="00C114FF" w:rsidRPr="00361538" w:rsidRDefault="00C114FF" w:rsidP="00A9226B">
      <w:pPr>
        <w:tabs>
          <w:tab w:val="clear" w:pos="567"/>
        </w:tabs>
        <w:spacing w:line="240" w:lineRule="auto"/>
        <w:rPr>
          <w:szCs w:val="22"/>
        </w:rPr>
      </w:pPr>
    </w:p>
    <w:p w14:paraId="14C30FC7" w14:textId="77777777" w:rsidR="00C114FF" w:rsidRPr="00361538" w:rsidRDefault="00C114FF" w:rsidP="00A9226B">
      <w:pPr>
        <w:tabs>
          <w:tab w:val="clear" w:pos="567"/>
        </w:tabs>
        <w:spacing w:line="240" w:lineRule="auto"/>
        <w:rPr>
          <w:szCs w:val="22"/>
        </w:rPr>
      </w:pPr>
    </w:p>
    <w:p w14:paraId="14C30FC8" w14:textId="77777777" w:rsidR="00C114FF" w:rsidRPr="00361538" w:rsidRDefault="006C6ABC" w:rsidP="00A9226B">
      <w:pPr>
        <w:tabs>
          <w:tab w:val="clear" w:pos="567"/>
        </w:tabs>
        <w:spacing w:line="240" w:lineRule="auto"/>
        <w:jc w:val="center"/>
        <w:rPr>
          <w:b/>
          <w:szCs w:val="22"/>
        </w:rPr>
      </w:pPr>
      <w:r w:rsidRPr="00361538">
        <w:rPr>
          <w:b/>
          <w:szCs w:val="22"/>
        </w:rPr>
        <w:t>PŘÍLOHA I</w:t>
      </w:r>
    </w:p>
    <w:p w14:paraId="14C30FC9" w14:textId="77777777" w:rsidR="00C114FF" w:rsidRPr="00361538" w:rsidRDefault="00C114FF" w:rsidP="00A9226B">
      <w:pPr>
        <w:tabs>
          <w:tab w:val="clear" w:pos="567"/>
        </w:tabs>
        <w:spacing w:line="240" w:lineRule="auto"/>
        <w:rPr>
          <w:szCs w:val="22"/>
        </w:rPr>
      </w:pPr>
    </w:p>
    <w:p w14:paraId="14C30FCA" w14:textId="77777777" w:rsidR="00C114FF" w:rsidRPr="00361538" w:rsidRDefault="006C6ABC" w:rsidP="00A9226B">
      <w:pPr>
        <w:tabs>
          <w:tab w:val="clear" w:pos="567"/>
        </w:tabs>
        <w:spacing w:line="240" w:lineRule="auto"/>
        <w:jc w:val="center"/>
        <w:rPr>
          <w:b/>
          <w:szCs w:val="22"/>
        </w:rPr>
      </w:pPr>
      <w:r w:rsidRPr="00361538">
        <w:rPr>
          <w:b/>
          <w:szCs w:val="22"/>
        </w:rPr>
        <w:t>SOUHRN ÚDAJŮ O PŘÍPRAVKU</w:t>
      </w:r>
    </w:p>
    <w:p w14:paraId="14C30FCB" w14:textId="77777777" w:rsidR="00C114FF" w:rsidRPr="00361538" w:rsidRDefault="006C6ABC" w:rsidP="00B13B6D">
      <w:pPr>
        <w:pStyle w:val="Style1"/>
      </w:pPr>
      <w:r w:rsidRPr="00361538">
        <w:br w:type="page"/>
      </w:r>
      <w:r w:rsidRPr="00361538">
        <w:lastRenderedPageBreak/>
        <w:t>1.</w:t>
      </w:r>
      <w:r w:rsidRPr="00361538">
        <w:tab/>
        <w:t>NÁZEV VETERINÁRNÍHO LÉČIVÉHO PŘÍPRAVKU</w:t>
      </w:r>
    </w:p>
    <w:p w14:paraId="14C30FCC" w14:textId="77777777" w:rsidR="00C114FF" w:rsidRPr="00361538" w:rsidRDefault="00C114FF" w:rsidP="00A9226B">
      <w:pPr>
        <w:tabs>
          <w:tab w:val="clear" w:pos="567"/>
        </w:tabs>
        <w:spacing w:line="240" w:lineRule="auto"/>
        <w:rPr>
          <w:szCs w:val="22"/>
        </w:rPr>
      </w:pPr>
    </w:p>
    <w:p w14:paraId="41E7ED79" w14:textId="4A80EDDA" w:rsidR="00D91965" w:rsidRPr="00361538" w:rsidRDefault="00D91965" w:rsidP="00D91965">
      <w:pPr>
        <w:tabs>
          <w:tab w:val="clear" w:pos="567"/>
        </w:tabs>
        <w:spacing w:line="240" w:lineRule="auto"/>
        <w:rPr>
          <w:bCs/>
          <w:szCs w:val="22"/>
        </w:rPr>
      </w:pPr>
      <w:r w:rsidRPr="00361538">
        <w:rPr>
          <w:bCs/>
          <w:szCs w:val="22"/>
        </w:rPr>
        <w:t>Porcilis APP injekční suspenze</w:t>
      </w:r>
      <w:r w:rsidR="003A6AD1" w:rsidRPr="00361538">
        <w:rPr>
          <w:bCs/>
          <w:szCs w:val="22"/>
        </w:rPr>
        <w:t xml:space="preserve"> pro prasata</w:t>
      </w:r>
    </w:p>
    <w:p w14:paraId="78A3EDF5" w14:textId="05013850" w:rsidR="005C6C67" w:rsidRPr="00361538" w:rsidRDefault="005C6C67" w:rsidP="00A9226B">
      <w:pPr>
        <w:tabs>
          <w:tab w:val="clear" w:pos="567"/>
        </w:tabs>
        <w:spacing w:line="240" w:lineRule="auto"/>
        <w:rPr>
          <w:szCs w:val="22"/>
        </w:rPr>
      </w:pPr>
    </w:p>
    <w:p w14:paraId="1ADA01A6" w14:textId="77777777" w:rsidR="00D91965" w:rsidRPr="00361538" w:rsidRDefault="00D91965" w:rsidP="00A9226B">
      <w:pPr>
        <w:tabs>
          <w:tab w:val="clear" w:pos="567"/>
        </w:tabs>
        <w:spacing w:line="240" w:lineRule="auto"/>
        <w:rPr>
          <w:szCs w:val="22"/>
        </w:rPr>
      </w:pPr>
    </w:p>
    <w:p w14:paraId="14C30FD0" w14:textId="77777777" w:rsidR="00C114FF" w:rsidRPr="00361538" w:rsidRDefault="006C6ABC" w:rsidP="00B13B6D">
      <w:pPr>
        <w:pStyle w:val="Style1"/>
      </w:pPr>
      <w:r w:rsidRPr="00361538">
        <w:t>2.</w:t>
      </w:r>
      <w:r w:rsidRPr="00361538">
        <w:tab/>
        <w:t>KVALITATIVNÍ A KVANTITATIVNÍ SLOŽENÍ</w:t>
      </w:r>
    </w:p>
    <w:p w14:paraId="14C30FD1" w14:textId="53559695" w:rsidR="00C114FF" w:rsidRPr="00361538" w:rsidRDefault="00C114FF" w:rsidP="00A9226B">
      <w:pPr>
        <w:tabs>
          <w:tab w:val="clear" w:pos="567"/>
        </w:tabs>
        <w:spacing w:line="240" w:lineRule="auto"/>
        <w:rPr>
          <w:szCs w:val="22"/>
        </w:rPr>
      </w:pPr>
    </w:p>
    <w:p w14:paraId="157EA3CE" w14:textId="7EFFAB2A" w:rsidR="00D91965" w:rsidRPr="00361538" w:rsidRDefault="00D91965" w:rsidP="00A9226B">
      <w:pPr>
        <w:tabs>
          <w:tab w:val="clear" w:pos="567"/>
        </w:tabs>
        <w:spacing w:line="240" w:lineRule="auto"/>
        <w:rPr>
          <w:szCs w:val="22"/>
        </w:rPr>
      </w:pPr>
      <w:r w:rsidRPr="00361538">
        <w:rPr>
          <w:szCs w:val="22"/>
        </w:rPr>
        <w:t>Každá dávka (2 ml) obsahuje:</w:t>
      </w:r>
    </w:p>
    <w:p w14:paraId="3156546F" w14:textId="77777777" w:rsidR="00D91965" w:rsidRPr="00361538" w:rsidRDefault="00D91965" w:rsidP="00A9226B">
      <w:pPr>
        <w:tabs>
          <w:tab w:val="clear" w:pos="567"/>
        </w:tabs>
        <w:spacing w:line="240" w:lineRule="auto"/>
        <w:rPr>
          <w:szCs w:val="22"/>
        </w:rPr>
      </w:pPr>
    </w:p>
    <w:p w14:paraId="14C30FD2" w14:textId="258AA7D6" w:rsidR="00C114FF" w:rsidRPr="00361538" w:rsidRDefault="006C6ABC" w:rsidP="00A9226B">
      <w:pPr>
        <w:tabs>
          <w:tab w:val="clear" w:pos="567"/>
        </w:tabs>
        <w:spacing w:line="240" w:lineRule="auto"/>
        <w:rPr>
          <w:b/>
          <w:szCs w:val="22"/>
        </w:rPr>
      </w:pPr>
      <w:r w:rsidRPr="00361538">
        <w:rPr>
          <w:b/>
          <w:szCs w:val="22"/>
        </w:rPr>
        <w:t>Léčivá látka:</w:t>
      </w:r>
    </w:p>
    <w:p w14:paraId="08F94B94" w14:textId="7D0C27F4" w:rsidR="000741F4" w:rsidRPr="00361538" w:rsidRDefault="00D91965" w:rsidP="00D91965">
      <w:bookmarkStart w:id="0" w:name="OLE_LINK1"/>
      <w:r w:rsidRPr="00361538">
        <w:rPr>
          <w:i/>
          <w:iCs/>
        </w:rPr>
        <w:t>Actinobacill</w:t>
      </w:r>
      <w:r w:rsidR="009A5459" w:rsidRPr="00361538">
        <w:rPr>
          <w:i/>
          <w:iCs/>
        </w:rPr>
        <w:t>us</w:t>
      </w:r>
      <w:r w:rsidRPr="00361538">
        <w:rPr>
          <w:i/>
          <w:iCs/>
        </w:rPr>
        <w:t xml:space="preserve"> pleuropneumoniae</w:t>
      </w:r>
      <w:r w:rsidRPr="00361538">
        <w:t xml:space="preserve"> </w:t>
      </w:r>
      <w:bookmarkEnd w:id="0"/>
      <w:r w:rsidR="009A5459" w:rsidRPr="00361538">
        <w:t>antigenní koncentrát</w:t>
      </w:r>
      <w:r w:rsidR="000741F4" w:rsidRPr="00361538">
        <w:t>:</w:t>
      </w:r>
    </w:p>
    <w:p w14:paraId="056C63A5" w14:textId="5665B194" w:rsidR="00D91965" w:rsidRPr="00361538" w:rsidRDefault="00D91965" w:rsidP="00D91965">
      <w:r w:rsidRPr="00361538">
        <w:t>Apx</w:t>
      </w:r>
      <w:r w:rsidR="009A5459" w:rsidRPr="00361538">
        <w:t xml:space="preserve"> </w:t>
      </w:r>
      <w:r w:rsidRPr="00361538">
        <w:t xml:space="preserve">I toxoid </w:t>
      </w:r>
      <w:r w:rsidR="000741F4" w:rsidRPr="00361538">
        <w:t xml:space="preserve">                </w:t>
      </w:r>
      <w:r w:rsidR="009A5459" w:rsidRPr="00361538">
        <w:tab/>
      </w:r>
      <w:r w:rsidR="009A5459" w:rsidRPr="00361538">
        <w:tab/>
      </w:r>
      <w:r w:rsidR="009A5459" w:rsidRPr="00361538">
        <w:tab/>
      </w:r>
      <w:r w:rsidR="007E0180" w:rsidRPr="00361538">
        <w:tab/>
      </w:r>
      <w:r w:rsidRPr="00361538">
        <w:t xml:space="preserve">50 </w:t>
      </w:r>
      <w:r w:rsidR="00E4583B" w:rsidRPr="00361538">
        <w:t>jednotek</w:t>
      </w:r>
      <w:r w:rsidR="000741F4" w:rsidRPr="00361538">
        <w:t>*</w:t>
      </w:r>
      <w:r w:rsidRPr="00361538">
        <w:t xml:space="preserve"> </w:t>
      </w:r>
    </w:p>
    <w:p w14:paraId="2D27768D" w14:textId="165A5103" w:rsidR="000741F4" w:rsidRPr="00361538" w:rsidRDefault="00D91965" w:rsidP="00D91965">
      <w:r w:rsidRPr="00361538">
        <w:t>Apx</w:t>
      </w:r>
      <w:r w:rsidR="009A5459" w:rsidRPr="00361538">
        <w:t xml:space="preserve"> </w:t>
      </w:r>
      <w:r w:rsidRPr="00361538">
        <w:t xml:space="preserve">II toxoid </w:t>
      </w:r>
      <w:r w:rsidR="000741F4" w:rsidRPr="00361538">
        <w:t xml:space="preserve">               </w:t>
      </w:r>
      <w:r w:rsidR="009A5459" w:rsidRPr="00361538">
        <w:tab/>
      </w:r>
      <w:r w:rsidR="009A5459" w:rsidRPr="00361538">
        <w:tab/>
      </w:r>
      <w:r w:rsidR="009A5459" w:rsidRPr="00361538">
        <w:tab/>
      </w:r>
      <w:r w:rsidR="007E0180" w:rsidRPr="00361538">
        <w:tab/>
      </w:r>
      <w:r w:rsidRPr="00361538">
        <w:t xml:space="preserve">50 </w:t>
      </w:r>
      <w:r w:rsidR="00E4583B" w:rsidRPr="00361538">
        <w:t>jednotek</w:t>
      </w:r>
      <w:r w:rsidR="000741F4" w:rsidRPr="00361538">
        <w:t>*</w:t>
      </w:r>
    </w:p>
    <w:p w14:paraId="6C17DF6A" w14:textId="21E29631" w:rsidR="000741F4" w:rsidRPr="00361538" w:rsidRDefault="00D91965" w:rsidP="00D91965">
      <w:r w:rsidRPr="00361538">
        <w:t>Apx</w:t>
      </w:r>
      <w:r w:rsidR="009A5459" w:rsidRPr="00361538">
        <w:t xml:space="preserve"> </w:t>
      </w:r>
      <w:r w:rsidRPr="00361538">
        <w:t xml:space="preserve">III toxoid </w:t>
      </w:r>
      <w:r w:rsidR="000741F4" w:rsidRPr="00361538">
        <w:t xml:space="preserve">             </w:t>
      </w:r>
      <w:r w:rsidR="009A5459" w:rsidRPr="00361538">
        <w:tab/>
      </w:r>
      <w:r w:rsidR="009A5459" w:rsidRPr="00361538">
        <w:tab/>
      </w:r>
      <w:r w:rsidR="009A5459" w:rsidRPr="00361538">
        <w:tab/>
      </w:r>
      <w:r w:rsidR="000741F4" w:rsidRPr="00361538">
        <w:t xml:space="preserve"> </w:t>
      </w:r>
      <w:r w:rsidR="007E0180" w:rsidRPr="00361538">
        <w:tab/>
      </w:r>
      <w:r w:rsidRPr="00361538">
        <w:t xml:space="preserve">50 </w:t>
      </w:r>
      <w:r w:rsidR="00E4583B" w:rsidRPr="00361538">
        <w:t>jednotek</w:t>
      </w:r>
      <w:r w:rsidR="000741F4" w:rsidRPr="00361538">
        <w:t>*</w:t>
      </w:r>
    </w:p>
    <w:p w14:paraId="2A37676A" w14:textId="0CA88ED3" w:rsidR="00D91965" w:rsidRPr="00361538" w:rsidRDefault="00D91965" w:rsidP="00D91965">
      <w:r w:rsidRPr="00361538">
        <w:t>OMP</w:t>
      </w:r>
      <w:r w:rsidR="009A5459" w:rsidRPr="00361538">
        <w:t xml:space="preserve"> </w:t>
      </w:r>
      <w:r w:rsidR="00F652E9" w:rsidRPr="00361538">
        <w:t>(</w:t>
      </w:r>
      <w:r w:rsidR="009A5459" w:rsidRPr="00361538">
        <w:t>vnější membránový</w:t>
      </w:r>
      <w:r w:rsidRPr="00361538">
        <w:t xml:space="preserve"> protein</w:t>
      </w:r>
      <w:r w:rsidR="00F652E9" w:rsidRPr="00361538">
        <w:t>)</w:t>
      </w:r>
      <w:r w:rsidRPr="00361538">
        <w:t xml:space="preserve"> </w:t>
      </w:r>
      <w:r w:rsidR="000741F4" w:rsidRPr="00361538">
        <w:t xml:space="preserve">               </w:t>
      </w:r>
      <w:r w:rsidRPr="00361538">
        <w:t xml:space="preserve">50 </w:t>
      </w:r>
      <w:r w:rsidR="00E4583B" w:rsidRPr="00361538">
        <w:t>jednotek</w:t>
      </w:r>
      <w:r w:rsidR="000741F4" w:rsidRPr="00361538">
        <w:t>*</w:t>
      </w:r>
      <w:r w:rsidRPr="00361538">
        <w:t xml:space="preserve"> </w:t>
      </w:r>
    </w:p>
    <w:p w14:paraId="14C30FD5" w14:textId="77777777" w:rsidR="00C114FF" w:rsidRPr="00361538" w:rsidRDefault="00C114FF" w:rsidP="00A9226B">
      <w:pPr>
        <w:tabs>
          <w:tab w:val="clear" w:pos="567"/>
        </w:tabs>
        <w:spacing w:line="240" w:lineRule="auto"/>
        <w:rPr>
          <w:szCs w:val="22"/>
        </w:rPr>
      </w:pPr>
    </w:p>
    <w:p w14:paraId="14C61378" w14:textId="6454A6C6" w:rsidR="000741F4" w:rsidRPr="00361538" w:rsidRDefault="000741F4" w:rsidP="000741F4">
      <w:pPr>
        <w:tabs>
          <w:tab w:val="clear" w:pos="567"/>
        </w:tabs>
        <w:spacing w:line="240" w:lineRule="auto"/>
        <w:rPr>
          <w:szCs w:val="22"/>
        </w:rPr>
      </w:pPr>
      <w:r w:rsidRPr="00361538">
        <w:rPr>
          <w:szCs w:val="22"/>
        </w:rPr>
        <w:t xml:space="preserve">* jednotky </w:t>
      </w:r>
      <w:r w:rsidR="009A5459" w:rsidRPr="00361538">
        <w:rPr>
          <w:szCs w:val="22"/>
        </w:rPr>
        <w:t>vztažené</w:t>
      </w:r>
      <w:r w:rsidRPr="00361538">
        <w:rPr>
          <w:szCs w:val="22"/>
        </w:rPr>
        <w:t xml:space="preserve"> k vnitřnímu standardu</w:t>
      </w:r>
      <w:r w:rsidR="009A5459" w:rsidRPr="00361538">
        <w:rPr>
          <w:szCs w:val="22"/>
        </w:rPr>
        <w:t xml:space="preserve"> účinnému</w:t>
      </w:r>
      <w:r w:rsidRPr="00361538">
        <w:rPr>
          <w:szCs w:val="22"/>
        </w:rPr>
        <w:t xml:space="preserve"> u prasat.</w:t>
      </w:r>
    </w:p>
    <w:p w14:paraId="6F107DFB" w14:textId="77777777" w:rsidR="000741F4" w:rsidRPr="00361538" w:rsidRDefault="000741F4" w:rsidP="00A9226B">
      <w:pPr>
        <w:tabs>
          <w:tab w:val="clear" w:pos="567"/>
        </w:tabs>
        <w:spacing w:line="240" w:lineRule="auto"/>
        <w:rPr>
          <w:szCs w:val="22"/>
        </w:rPr>
      </w:pPr>
    </w:p>
    <w:p w14:paraId="14C30FD6" w14:textId="684E1B3B" w:rsidR="00C114FF" w:rsidRPr="00361538" w:rsidRDefault="006C6ABC" w:rsidP="00A9226B">
      <w:pPr>
        <w:tabs>
          <w:tab w:val="clear" w:pos="567"/>
        </w:tabs>
        <w:spacing w:line="240" w:lineRule="auto"/>
        <w:rPr>
          <w:szCs w:val="22"/>
        </w:rPr>
      </w:pPr>
      <w:r w:rsidRPr="00361538">
        <w:rPr>
          <w:b/>
          <w:szCs w:val="22"/>
        </w:rPr>
        <w:t>Pomocné látky:</w:t>
      </w:r>
    </w:p>
    <w:p w14:paraId="14C30FD7" w14:textId="77777777" w:rsidR="00C114FF" w:rsidRPr="00361538" w:rsidRDefault="00C114FF" w:rsidP="00A9226B">
      <w:pPr>
        <w:tabs>
          <w:tab w:val="clear" w:pos="567"/>
        </w:tabs>
        <w:spacing w:line="240" w:lineRule="auto"/>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8"/>
      </w:tblGrid>
      <w:tr w:rsidR="0019142D" w:rsidRPr="00361538" w14:paraId="14C30FDA" w14:textId="77777777" w:rsidTr="0019142D">
        <w:trPr>
          <w:trHeight w:val="748"/>
        </w:trPr>
        <w:tc>
          <w:tcPr>
            <w:tcW w:w="5588" w:type="dxa"/>
            <w:shd w:val="clear" w:color="auto" w:fill="auto"/>
            <w:vAlign w:val="center"/>
          </w:tcPr>
          <w:p w14:paraId="14C30FD8" w14:textId="3528D38A" w:rsidR="0019142D" w:rsidRPr="00361538" w:rsidRDefault="0019142D" w:rsidP="00617B81">
            <w:pPr>
              <w:spacing w:before="60" w:after="60"/>
              <w:rPr>
                <w:b/>
                <w:bCs/>
                <w:iCs/>
                <w:szCs w:val="22"/>
              </w:rPr>
            </w:pPr>
            <w:r w:rsidRPr="00361538">
              <w:rPr>
                <w:b/>
                <w:bCs/>
                <w:iCs/>
                <w:szCs w:val="22"/>
              </w:rPr>
              <w:t>Kvalitativní složení pomocných látek a dalších složek</w:t>
            </w:r>
          </w:p>
        </w:tc>
      </w:tr>
      <w:tr w:rsidR="0019142D" w:rsidRPr="00361538" w14:paraId="14C30FDD" w14:textId="77777777" w:rsidTr="0019142D">
        <w:trPr>
          <w:trHeight w:val="303"/>
        </w:trPr>
        <w:tc>
          <w:tcPr>
            <w:tcW w:w="5588" w:type="dxa"/>
            <w:shd w:val="clear" w:color="auto" w:fill="auto"/>
            <w:vAlign w:val="center"/>
          </w:tcPr>
          <w:p w14:paraId="14C30FDB" w14:textId="4879376A" w:rsidR="0019142D" w:rsidRPr="00361538" w:rsidRDefault="0019142D" w:rsidP="00554B2F">
            <w:r w:rsidRPr="00361538">
              <w:t>Tokoferol acetát</w:t>
            </w:r>
          </w:p>
        </w:tc>
      </w:tr>
      <w:tr w:rsidR="0019142D" w:rsidRPr="00361538" w14:paraId="14C30FE0" w14:textId="77777777" w:rsidTr="0019142D">
        <w:trPr>
          <w:trHeight w:val="303"/>
        </w:trPr>
        <w:tc>
          <w:tcPr>
            <w:tcW w:w="5588" w:type="dxa"/>
            <w:shd w:val="clear" w:color="auto" w:fill="auto"/>
            <w:vAlign w:val="center"/>
          </w:tcPr>
          <w:p w14:paraId="14C30FDE" w14:textId="12657813" w:rsidR="0019142D" w:rsidRPr="00361538" w:rsidRDefault="0019142D" w:rsidP="00554B2F">
            <w:r w:rsidRPr="00361538">
              <w:t>Polysorbát 80</w:t>
            </w:r>
          </w:p>
        </w:tc>
      </w:tr>
      <w:tr w:rsidR="0019142D" w:rsidRPr="00361538" w14:paraId="14C30FE3" w14:textId="77777777" w:rsidTr="0019142D">
        <w:trPr>
          <w:trHeight w:val="303"/>
        </w:trPr>
        <w:tc>
          <w:tcPr>
            <w:tcW w:w="5588" w:type="dxa"/>
            <w:shd w:val="clear" w:color="auto" w:fill="auto"/>
            <w:vAlign w:val="center"/>
          </w:tcPr>
          <w:p w14:paraId="14C30FE1" w14:textId="10F218FC" w:rsidR="0019142D" w:rsidRPr="00361538" w:rsidRDefault="0019142D" w:rsidP="00554B2F">
            <w:r w:rsidRPr="00361538">
              <w:t>Simetikon</w:t>
            </w:r>
          </w:p>
        </w:tc>
      </w:tr>
      <w:tr w:rsidR="0019142D" w:rsidRPr="00361538" w14:paraId="14C30FE6" w14:textId="77777777" w:rsidTr="0019142D">
        <w:trPr>
          <w:trHeight w:val="303"/>
        </w:trPr>
        <w:tc>
          <w:tcPr>
            <w:tcW w:w="5588" w:type="dxa"/>
            <w:shd w:val="clear" w:color="auto" w:fill="auto"/>
            <w:vAlign w:val="center"/>
          </w:tcPr>
          <w:p w14:paraId="14C30FE4" w14:textId="5934AF75" w:rsidR="0019142D" w:rsidRPr="00361538" w:rsidRDefault="0019142D" w:rsidP="00554B2F">
            <w:r w:rsidRPr="00361538">
              <w:t>Chlorid sodný</w:t>
            </w:r>
          </w:p>
        </w:tc>
      </w:tr>
      <w:tr w:rsidR="0019142D" w:rsidRPr="00361538" w14:paraId="14C30FE9" w14:textId="77777777" w:rsidTr="0019142D">
        <w:trPr>
          <w:trHeight w:val="303"/>
        </w:trPr>
        <w:tc>
          <w:tcPr>
            <w:tcW w:w="5588" w:type="dxa"/>
            <w:shd w:val="clear" w:color="auto" w:fill="auto"/>
            <w:vAlign w:val="center"/>
          </w:tcPr>
          <w:p w14:paraId="14C30FE7" w14:textId="0F1C9C58" w:rsidR="0019142D" w:rsidRPr="00361538" w:rsidRDefault="0019142D" w:rsidP="00554B2F">
            <w:r w:rsidRPr="00361538">
              <w:t>Dihydrogenfosforečnan draselný</w:t>
            </w:r>
          </w:p>
        </w:tc>
      </w:tr>
      <w:tr w:rsidR="0019142D" w:rsidRPr="00361538" w14:paraId="7B49A990" w14:textId="77777777" w:rsidTr="0019142D">
        <w:trPr>
          <w:trHeight w:val="303"/>
        </w:trPr>
        <w:tc>
          <w:tcPr>
            <w:tcW w:w="5588" w:type="dxa"/>
            <w:shd w:val="clear" w:color="auto" w:fill="auto"/>
            <w:vAlign w:val="center"/>
          </w:tcPr>
          <w:p w14:paraId="222A52C4" w14:textId="7CA55F32" w:rsidR="0019142D" w:rsidRPr="00361538" w:rsidRDefault="0019142D" w:rsidP="00554B2F">
            <w:r w:rsidRPr="00361538">
              <w:t>Hydrogenfosforečnan sodný dihydrát</w:t>
            </w:r>
          </w:p>
        </w:tc>
      </w:tr>
      <w:tr w:rsidR="0019142D" w:rsidRPr="00361538" w14:paraId="085A1ACD" w14:textId="77777777" w:rsidTr="0019142D">
        <w:trPr>
          <w:trHeight w:val="303"/>
        </w:trPr>
        <w:tc>
          <w:tcPr>
            <w:tcW w:w="5588" w:type="dxa"/>
            <w:shd w:val="clear" w:color="auto" w:fill="auto"/>
            <w:vAlign w:val="center"/>
          </w:tcPr>
          <w:p w14:paraId="53FB0640" w14:textId="20070516" w:rsidR="0019142D" w:rsidRPr="00361538" w:rsidRDefault="0019142D" w:rsidP="00554B2F">
            <w:r w:rsidRPr="00361538">
              <w:t>Polymyxin-B-sulfát</w:t>
            </w:r>
          </w:p>
        </w:tc>
      </w:tr>
      <w:tr w:rsidR="0019142D" w:rsidRPr="00361538" w14:paraId="223329AC" w14:textId="77777777" w:rsidTr="0019142D">
        <w:trPr>
          <w:trHeight w:val="303"/>
        </w:trPr>
        <w:tc>
          <w:tcPr>
            <w:tcW w:w="5588" w:type="dxa"/>
            <w:shd w:val="clear" w:color="auto" w:fill="auto"/>
            <w:vAlign w:val="center"/>
          </w:tcPr>
          <w:p w14:paraId="03C2E78B" w14:textId="29A04B18" w:rsidR="0019142D" w:rsidRPr="00361538" w:rsidRDefault="0019142D" w:rsidP="00554B2F">
            <w:r w:rsidRPr="00361538">
              <w:t xml:space="preserve">Roztok formaldehydu 35% </w:t>
            </w:r>
          </w:p>
        </w:tc>
      </w:tr>
      <w:tr w:rsidR="0019142D" w:rsidRPr="00361538" w14:paraId="350D56FF" w14:textId="77777777" w:rsidTr="0019142D">
        <w:trPr>
          <w:trHeight w:val="303"/>
        </w:trPr>
        <w:tc>
          <w:tcPr>
            <w:tcW w:w="5588" w:type="dxa"/>
            <w:shd w:val="clear" w:color="auto" w:fill="auto"/>
            <w:vAlign w:val="center"/>
          </w:tcPr>
          <w:p w14:paraId="1FD2834D" w14:textId="1E8ED652" w:rsidR="0019142D" w:rsidRPr="00361538" w:rsidRDefault="0019142D" w:rsidP="00554B2F">
            <w:r w:rsidRPr="00361538">
              <w:t>Voda pro injekci</w:t>
            </w:r>
          </w:p>
        </w:tc>
      </w:tr>
    </w:tbl>
    <w:p w14:paraId="14C30FEA" w14:textId="2617248F" w:rsidR="00872C48" w:rsidRPr="00361538" w:rsidRDefault="00872C48" w:rsidP="00A9226B">
      <w:pPr>
        <w:tabs>
          <w:tab w:val="clear" w:pos="567"/>
        </w:tabs>
        <w:spacing w:line="240" w:lineRule="auto"/>
        <w:rPr>
          <w:szCs w:val="22"/>
        </w:rPr>
      </w:pPr>
    </w:p>
    <w:p w14:paraId="70957B42" w14:textId="77777777" w:rsidR="008F5D70" w:rsidRPr="00361538" w:rsidRDefault="008F5D70" w:rsidP="008F5D70">
      <w:r w:rsidRPr="00361538">
        <w:t>Vodná bílá suspenze.</w:t>
      </w:r>
    </w:p>
    <w:p w14:paraId="60E24037" w14:textId="77777777" w:rsidR="00554B2F" w:rsidRPr="00361538" w:rsidRDefault="00554B2F" w:rsidP="00A9226B">
      <w:pPr>
        <w:tabs>
          <w:tab w:val="clear" w:pos="567"/>
        </w:tabs>
        <w:spacing w:line="240" w:lineRule="auto"/>
        <w:rPr>
          <w:szCs w:val="22"/>
        </w:rPr>
      </w:pPr>
    </w:p>
    <w:p w14:paraId="14C30FEB" w14:textId="77777777" w:rsidR="00C114FF" w:rsidRPr="00361538" w:rsidRDefault="00C114FF" w:rsidP="00A9226B">
      <w:pPr>
        <w:tabs>
          <w:tab w:val="clear" w:pos="567"/>
        </w:tabs>
        <w:spacing w:line="240" w:lineRule="auto"/>
        <w:rPr>
          <w:szCs w:val="22"/>
        </w:rPr>
      </w:pPr>
    </w:p>
    <w:p w14:paraId="14C30FEC" w14:textId="77777777" w:rsidR="00C114FF" w:rsidRPr="00361538" w:rsidRDefault="006C6ABC" w:rsidP="00B13B6D">
      <w:pPr>
        <w:pStyle w:val="Style1"/>
      </w:pPr>
      <w:r w:rsidRPr="00361538">
        <w:t>3.</w:t>
      </w:r>
      <w:r w:rsidRPr="00361538">
        <w:tab/>
        <w:t>KLINICKÉ INFORMACE</w:t>
      </w:r>
    </w:p>
    <w:p w14:paraId="14C30FED" w14:textId="77777777" w:rsidR="00C114FF" w:rsidRPr="00361538" w:rsidRDefault="00C114FF" w:rsidP="00A9226B">
      <w:pPr>
        <w:tabs>
          <w:tab w:val="clear" w:pos="567"/>
        </w:tabs>
        <w:spacing w:line="240" w:lineRule="auto"/>
        <w:rPr>
          <w:szCs w:val="22"/>
        </w:rPr>
      </w:pPr>
    </w:p>
    <w:p w14:paraId="14C30FEE" w14:textId="77777777" w:rsidR="00C114FF" w:rsidRPr="00361538" w:rsidRDefault="006C6ABC" w:rsidP="00B13B6D">
      <w:pPr>
        <w:pStyle w:val="Style1"/>
      </w:pPr>
      <w:r w:rsidRPr="00361538">
        <w:t>3.1</w:t>
      </w:r>
      <w:r w:rsidRPr="00361538">
        <w:tab/>
        <w:t>Cílové druhy zvířat</w:t>
      </w:r>
    </w:p>
    <w:p w14:paraId="14C30FEF" w14:textId="679FA2EC" w:rsidR="00C114FF" w:rsidRPr="00361538" w:rsidRDefault="00C114FF" w:rsidP="00A9226B">
      <w:pPr>
        <w:tabs>
          <w:tab w:val="clear" w:pos="567"/>
        </w:tabs>
        <w:spacing w:line="240" w:lineRule="auto"/>
        <w:rPr>
          <w:szCs w:val="22"/>
        </w:rPr>
      </w:pPr>
    </w:p>
    <w:p w14:paraId="4322A83E" w14:textId="0E7921F6" w:rsidR="008F5D70" w:rsidRPr="00361538" w:rsidRDefault="00554B2F" w:rsidP="008F5D70">
      <w:r w:rsidRPr="00361538">
        <w:t>Prasata</w:t>
      </w:r>
      <w:r w:rsidR="008F5D70" w:rsidRPr="00361538">
        <w:t xml:space="preserve"> (odstavená selata).</w:t>
      </w:r>
    </w:p>
    <w:p w14:paraId="4FC76593" w14:textId="44A653D5" w:rsidR="00554B2F" w:rsidRPr="00361538" w:rsidRDefault="00554B2F" w:rsidP="00554B2F"/>
    <w:p w14:paraId="40B55962" w14:textId="0832DB60" w:rsidR="00C352F7" w:rsidRPr="00361538" w:rsidRDefault="00C352F7" w:rsidP="00A9226B">
      <w:pPr>
        <w:tabs>
          <w:tab w:val="clear" w:pos="567"/>
        </w:tabs>
        <w:spacing w:line="240" w:lineRule="auto"/>
        <w:rPr>
          <w:szCs w:val="22"/>
        </w:rPr>
      </w:pPr>
    </w:p>
    <w:p w14:paraId="14C30FF0" w14:textId="77777777" w:rsidR="00C114FF" w:rsidRPr="00361538" w:rsidRDefault="006C6ABC" w:rsidP="00B13B6D">
      <w:pPr>
        <w:pStyle w:val="Style1"/>
      </w:pPr>
      <w:r w:rsidRPr="00361538">
        <w:t>3.2</w:t>
      </w:r>
      <w:r w:rsidRPr="00361538">
        <w:tab/>
        <w:t xml:space="preserve">Indikace pro použití pro každý cílový druh </w:t>
      </w:r>
      <w:r w:rsidR="0043586F" w:rsidRPr="00361538">
        <w:t>zvířat</w:t>
      </w:r>
    </w:p>
    <w:p w14:paraId="14C30FF1" w14:textId="77777777" w:rsidR="00C114FF" w:rsidRPr="00361538" w:rsidRDefault="00C114FF" w:rsidP="00A9226B">
      <w:pPr>
        <w:tabs>
          <w:tab w:val="clear" w:pos="567"/>
        </w:tabs>
        <w:spacing w:line="240" w:lineRule="auto"/>
        <w:rPr>
          <w:szCs w:val="22"/>
        </w:rPr>
      </w:pPr>
    </w:p>
    <w:p w14:paraId="285F327B" w14:textId="787ABC13" w:rsidR="00554B2F" w:rsidRPr="00361538" w:rsidRDefault="00554B2F" w:rsidP="00554B2F">
      <w:r w:rsidRPr="00361538">
        <w:t>K aktivní imunizaci prasat od věku 6 týdnů proti pleuropneum</w:t>
      </w:r>
      <w:r w:rsidR="004A6389" w:rsidRPr="00361538">
        <w:t>o</w:t>
      </w:r>
      <w:r w:rsidRPr="00361538">
        <w:t xml:space="preserve">niím vyvolaným zárodky </w:t>
      </w:r>
      <w:bookmarkStart w:id="1" w:name="_GoBack"/>
      <w:bookmarkEnd w:id="1"/>
      <w:r w:rsidRPr="00361538">
        <w:rPr>
          <w:i/>
          <w:iCs/>
        </w:rPr>
        <w:t>Actinobacillus pleuropneumoniae</w:t>
      </w:r>
      <w:r w:rsidRPr="00361538">
        <w:t>.</w:t>
      </w:r>
    </w:p>
    <w:p w14:paraId="0355AFD8" w14:textId="41DCE71B" w:rsidR="00F652E9" w:rsidRPr="00361538" w:rsidRDefault="00F652E9" w:rsidP="00554B2F">
      <w:r w:rsidRPr="00361538">
        <w:t>Nástup imunity:</w:t>
      </w:r>
      <w:r w:rsidR="00397787" w:rsidRPr="00361538">
        <w:t xml:space="preserve"> 2 týdny po ukončení vakcinačního schématu</w:t>
      </w:r>
    </w:p>
    <w:p w14:paraId="43468ABA" w14:textId="7F104BFC" w:rsidR="00F652E9" w:rsidRPr="00361538" w:rsidRDefault="00F652E9" w:rsidP="00554B2F">
      <w:r w:rsidRPr="00361538">
        <w:t>Trvání imunity:</w:t>
      </w:r>
      <w:r w:rsidR="00397787" w:rsidRPr="00361538">
        <w:t xml:space="preserve"> 11 týdnů po ukončení vakcinačního schématu</w:t>
      </w:r>
    </w:p>
    <w:p w14:paraId="14C30FF5" w14:textId="77777777" w:rsidR="00E86CEE" w:rsidRPr="00361538" w:rsidRDefault="00E86CEE" w:rsidP="00145C3F">
      <w:pPr>
        <w:tabs>
          <w:tab w:val="clear" w:pos="567"/>
        </w:tabs>
        <w:spacing w:line="240" w:lineRule="auto"/>
        <w:rPr>
          <w:szCs w:val="22"/>
        </w:rPr>
      </w:pPr>
    </w:p>
    <w:p w14:paraId="14C30FF6" w14:textId="77777777" w:rsidR="00C114FF" w:rsidRPr="00361538" w:rsidRDefault="006C6ABC" w:rsidP="00B13B6D">
      <w:pPr>
        <w:pStyle w:val="Style1"/>
      </w:pPr>
      <w:r w:rsidRPr="00361538">
        <w:t>3.3</w:t>
      </w:r>
      <w:r w:rsidRPr="00361538">
        <w:tab/>
        <w:t>Kontraindikace</w:t>
      </w:r>
    </w:p>
    <w:p w14:paraId="14C30FF7" w14:textId="77777777" w:rsidR="00C114FF" w:rsidRPr="00361538" w:rsidRDefault="00C114FF" w:rsidP="00145C3F">
      <w:pPr>
        <w:tabs>
          <w:tab w:val="clear" w:pos="567"/>
        </w:tabs>
        <w:spacing w:line="240" w:lineRule="auto"/>
        <w:rPr>
          <w:szCs w:val="22"/>
        </w:rPr>
      </w:pPr>
    </w:p>
    <w:p w14:paraId="14C30FFB" w14:textId="0DF04BBD" w:rsidR="00C114FF" w:rsidRPr="00361538" w:rsidRDefault="008F5D70" w:rsidP="00A9226B">
      <w:pPr>
        <w:tabs>
          <w:tab w:val="clear" w:pos="567"/>
        </w:tabs>
        <w:spacing w:line="240" w:lineRule="auto"/>
        <w:rPr>
          <w:szCs w:val="22"/>
        </w:rPr>
      </w:pPr>
      <w:r w:rsidRPr="00361538">
        <w:rPr>
          <w:szCs w:val="22"/>
        </w:rPr>
        <w:lastRenderedPageBreak/>
        <w:t>Nejsou.</w:t>
      </w:r>
    </w:p>
    <w:p w14:paraId="6757952C" w14:textId="77777777" w:rsidR="0062434A" w:rsidRPr="00361538" w:rsidRDefault="0062434A" w:rsidP="00A9226B">
      <w:pPr>
        <w:tabs>
          <w:tab w:val="clear" w:pos="567"/>
        </w:tabs>
        <w:spacing w:line="240" w:lineRule="auto"/>
        <w:rPr>
          <w:szCs w:val="22"/>
        </w:rPr>
      </w:pPr>
    </w:p>
    <w:p w14:paraId="14C30FFC" w14:textId="77777777" w:rsidR="00C114FF" w:rsidRPr="00361538" w:rsidRDefault="006C6ABC" w:rsidP="00B13B6D">
      <w:pPr>
        <w:pStyle w:val="Style1"/>
      </w:pPr>
      <w:r w:rsidRPr="00361538">
        <w:t>3.4</w:t>
      </w:r>
      <w:r w:rsidRPr="00361538">
        <w:tab/>
        <w:t>Zvláštní upozornění</w:t>
      </w:r>
    </w:p>
    <w:p w14:paraId="14C30FFD" w14:textId="17CBFDCB" w:rsidR="00C114FF" w:rsidRPr="00361538" w:rsidRDefault="00C114FF" w:rsidP="00145C3F">
      <w:pPr>
        <w:tabs>
          <w:tab w:val="clear" w:pos="567"/>
        </w:tabs>
        <w:spacing w:line="240" w:lineRule="auto"/>
        <w:rPr>
          <w:szCs w:val="22"/>
        </w:rPr>
      </w:pPr>
    </w:p>
    <w:p w14:paraId="0661B592" w14:textId="56964EF3" w:rsidR="008F5D70" w:rsidRPr="00361538" w:rsidRDefault="008F5D70" w:rsidP="008F5D70">
      <w:pPr>
        <w:tabs>
          <w:tab w:val="clear" w:pos="567"/>
        </w:tabs>
        <w:spacing w:line="240" w:lineRule="auto"/>
        <w:rPr>
          <w:szCs w:val="22"/>
        </w:rPr>
      </w:pPr>
      <w:r w:rsidRPr="00361538">
        <w:t>Vakcinovat pouze zdravá zvířata.</w:t>
      </w:r>
    </w:p>
    <w:p w14:paraId="14C31001" w14:textId="77777777" w:rsidR="00E86CEE" w:rsidRPr="00361538" w:rsidRDefault="00E86CEE">
      <w:pPr>
        <w:tabs>
          <w:tab w:val="clear" w:pos="567"/>
        </w:tabs>
        <w:spacing w:line="240" w:lineRule="auto"/>
        <w:rPr>
          <w:szCs w:val="22"/>
        </w:rPr>
      </w:pPr>
    </w:p>
    <w:p w14:paraId="14C31002" w14:textId="77777777" w:rsidR="00C114FF" w:rsidRPr="00361538" w:rsidRDefault="006C6ABC" w:rsidP="00B13B6D">
      <w:pPr>
        <w:pStyle w:val="Style1"/>
      </w:pPr>
      <w:r w:rsidRPr="00361538">
        <w:t>3.5</w:t>
      </w:r>
      <w:r w:rsidRPr="00361538">
        <w:tab/>
        <w:t>Zvláštní opatření pro použití</w:t>
      </w:r>
    </w:p>
    <w:p w14:paraId="14C31003" w14:textId="77777777" w:rsidR="00C114FF" w:rsidRPr="00361538" w:rsidRDefault="00C114FF" w:rsidP="00145C3F">
      <w:pPr>
        <w:tabs>
          <w:tab w:val="clear" w:pos="567"/>
        </w:tabs>
        <w:spacing w:line="240" w:lineRule="auto"/>
        <w:rPr>
          <w:szCs w:val="22"/>
        </w:rPr>
      </w:pPr>
    </w:p>
    <w:p w14:paraId="14C31004" w14:textId="77777777" w:rsidR="00C114FF" w:rsidRPr="00361538" w:rsidRDefault="006C6ABC" w:rsidP="00BF00EF">
      <w:pPr>
        <w:tabs>
          <w:tab w:val="clear" w:pos="567"/>
        </w:tabs>
        <w:spacing w:line="240" w:lineRule="auto"/>
        <w:rPr>
          <w:szCs w:val="22"/>
          <w:u w:val="single"/>
        </w:rPr>
      </w:pPr>
      <w:r w:rsidRPr="00361538">
        <w:rPr>
          <w:szCs w:val="22"/>
          <w:u w:val="single"/>
        </w:rPr>
        <w:t>Zvláštní opatření pro bezpečné použití u cílových druhů zvířat:</w:t>
      </w:r>
    </w:p>
    <w:p w14:paraId="14C31005" w14:textId="77777777" w:rsidR="00C114FF" w:rsidRPr="00361538" w:rsidRDefault="00C114FF" w:rsidP="00145C3F">
      <w:pPr>
        <w:tabs>
          <w:tab w:val="clear" w:pos="567"/>
        </w:tabs>
        <w:spacing w:line="240" w:lineRule="auto"/>
        <w:rPr>
          <w:szCs w:val="22"/>
        </w:rPr>
      </w:pPr>
    </w:p>
    <w:p w14:paraId="198686EA" w14:textId="542ACC4A" w:rsidR="003A6AD1" w:rsidRPr="00361538" w:rsidRDefault="003A6AD1" w:rsidP="003A6AD1">
      <w:r w:rsidRPr="00361538">
        <w:t>Není vhodné vakcinovat zvířata bezprostředně před a po krmení.</w:t>
      </w:r>
    </w:p>
    <w:p w14:paraId="14C3100F" w14:textId="77777777" w:rsidR="00C114FF" w:rsidRPr="00361538" w:rsidRDefault="00C114FF" w:rsidP="00A9226B">
      <w:pPr>
        <w:tabs>
          <w:tab w:val="clear" w:pos="567"/>
        </w:tabs>
        <w:spacing w:line="240" w:lineRule="auto"/>
        <w:rPr>
          <w:szCs w:val="22"/>
        </w:rPr>
      </w:pPr>
    </w:p>
    <w:p w14:paraId="14C31010" w14:textId="77777777" w:rsidR="00C114FF" w:rsidRPr="00361538" w:rsidRDefault="006C6ABC" w:rsidP="00BF00EF">
      <w:pPr>
        <w:tabs>
          <w:tab w:val="clear" w:pos="567"/>
        </w:tabs>
        <w:spacing w:line="240" w:lineRule="auto"/>
        <w:rPr>
          <w:szCs w:val="22"/>
          <w:u w:val="single"/>
        </w:rPr>
      </w:pPr>
      <w:r w:rsidRPr="00361538">
        <w:rPr>
          <w:szCs w:val="22"/>
          <w:u w:val="single"/>
        </w:rPr>
        <w:t>Zvláštní opatření pro osobu, která podává veterinární léčivý přípravek zvířatům:</w:t>
      </w:r>
    </w:p>
    <w:p w14:paraId="14C31011" w14:textId="77777777" w:rsidR="00C114FF" w:rsidRPr="00361538" w:rsidRDefault="00C114FF" w:rsidP="00145C3F">
      <w:pPr>
        <w:tabs>
          <w:tab w:val="clear" w:pos="567"/>
        </w:tabs>
        <w:spacing w:line="240" w:lineRule="auto"/>
        <w:rPr>
          <w:szCs w:val="22"/>
        </w:rPr>
      </w:pPr>
    </w:p>
    <w:p w14:paraId="4E101C6D" w14:textId="467D51DF" w:rsidR="008F5D70" w:rsidRPr="00361538" w:rsidRDefault="008F5D70" w:rsidP="008F5D70">
      <w:pPr>
        <w:jc w:val="both"/>
        <w:rPr>
          <w:szCs w:val="22"/>
        </w:rPr>
      </w:pPr>
      <w:r w:rsidRPr="00361538">
        <w:rPr>
          <w:szCs w:val="22"/>
        </w:rPr>
        <w:t xml:space="preserve">V případě náhodného samopodání, vyhledejte ihned lékařskou pomoc </w:t>
      </w:r>
      <w:bookmarkStart w:id="2" w:name="_Hlk160087243"/>
      <w:r w:rsidRPr="00361538">
        <w:rPr>
          <w:szCs w:val="22"/>
        </w:rPr>
        <w:t>a ukažte příbalovou informaci nebo etiketu praktickému lékaři.</w:t>
      </w:r>
      <w:bookmarkEnd w:id="2"/>
    </w:p>
    <w:p w14:paraId="14C31013" w14:textId="148ACBC3" w:rsidR="00316E87" w:rsidRPr="00361538" w:rsidRDefault="00316E87" w:rsidP="00A9226B">
      <w:pPr>
        <w:tabs>
          <w:tab w:val="clear" w:pos="567"/>
        </w:tabs>
        <w:spacing w:line="240" w:lineRule="auto"/>
        <w:rPr>
          <w:szCs w:val="22"/>
        </w:rPr>
      </w:pPr>
    </w:p>
    <w:p w14:paraId="12C18DEF" w14:textId="77777777" w:rsidR="00D774A4" w:rsidRPr="00361538" w:rsidRDefault="00D774A4" w:rsidP="00D774A4">
      <w:pPr>
        <w:tabs>
          <w:tab w:val="clear" w:pos="567"/>
        </w:tabs>
        <w:spacing w:line="240" w:lineRule="auto"/>
        <w:rPr>
          <w:szCs w:val="22"/>
          <w:u w:val="single"/>
        </w:rPr>
      </w:pPr>
      <w:r w:rsidRPr="00361538">
        <w:rPr>
          <w:szCs w:val="22"/>
          <w:u w:val="single"/>
        </w:rPr>
        <w:t>Zvláštní opatření pro ochranu životního prostředí:</w:t>
      </w:r>
    </w:p>
    <w:p w14:paraId="266EB9A1" w14:textId="77777777" w:rsidR="00D774A4" w:rsidRPr="00361538" w:rsidRDefault="00D774A4" w:rsidP="00D774A4">
      <w:pPr>
        <w:tabs>
          <w:tab w:val="clear" w:pos="567"/>
        </w:tabs>
        <w:spacing w:line="240" w:lineRule="auto"/>
        <w:rPr>
          <w:szCs w:val="22"/>
        </w:rPr>
      </w:pPr>
    </w:p>
    <w:p w14:paraId="00D42AFC" w14:textId="77777777" w:rsidR="00D774A4" w:rsidRPr="00361538" w:rsidRDefault="00D774A4" w:rsidP="00D774A4">
      <w:pPr>
        <w:tabs>
          <w:tab w:val="clear" w:pos="567"/>
        </w:tabs>
        <w:spacing w:line="240" w:lineRule="auto"/>
        <w:rPr>
          <w:szCs w:val="22"/>
        </w:rPr>
      </w:pPr>
      <w:r w:rsidRPr="00361538">
        <w:t>Neuplatňuje se.</w:t>
      </w:r>
    </w:p>
    <w:p w14:paraId="14C3102D" w14:textId="77777777" w:rsidR="00295140" w:rsidRPr="00361538" w:rsidRDefault="00295140" w:rsidP="00A9226B">
      <w:pPr>
        <w:tabs>
          <w:tab w:val="clear" w:pos="567"/>
        </w:tabs>
        <w:spacing w:line="240" w:lineRule="auto"/>
        <w:rPr>
          <w:szCs w:val="22"/>
        </w:rPr>
      </w:pPr>
    </w:p>
    <w:p w14:paraId="14C31030" w14:textId="77777777" w:rsidR="00C114FF" w:rsidRPr="00361538" w:rsidRDefault="006C6ABC" w:rsidP="00B13B6D">
      <w:pPr>
        <w:pStyle w:val="Style1"/>
      </w:pPr>
      <w:r w:rsidRPr="00361538">
        <w:t>3.6</w:t>
      </w:r>
      <w:r w:rsidRPr="00361538">
        <w:tab/>
        <w:t>Nežádoucí účinky</w:t>
      </w:r>
    </w:p>
    <w:p w14:paraId="14C31031" w14:textId="79FA5F8C" w:rsidR="00295140" w:rsidRPr="00361538" w:rsidRDefault="00295140" w:rsidP="00AD0710">
      <w:pPr>
        <w:tabs>
          <w:tab w:val="clear" w:pos="567"/>
        </w:tabs>
        <w:spacing w:line="240" w:lineRule="auto"/>
        <w:rPr>
          <w:szCs w:val="22"/>
        </w:rPr>
      </w:pPr>
    </w:p>
    <w:p w14:paraId="40F89C75" w14:textId="77777777" w:rsidR="008905A4" w:rsidRPr="00361538" w:rsidRDefault="008905A4" w:rsidP="008905A4">
      <w:r w:rsidRPr="00361538">
        <w:t>Prasata (odstavená selata).</w:t>
      </w:r>
    </w:p>
    <w:p w14:paraId="14C31033" w14:textId="77777777" w:rsidR="00295140" w:rsidRPr="00361538" w:rsidRDefault="00295140" w:rsidP="00295140">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7"/>
        <w:gridCol w:w="5516"/>
      </w:tblGrid>
      <w:tr w:rsidR="008905A4" w:rsidRPr="00361538" w14:paraId="595FA586" w14:textId="77777777" w:rsidTr="000C472E">
        <w:tc>
          <w:tcPr>
            <w:tcW w:w="1957" w:type="pct"/>
          </w:tcPr>
          <w:p w14:paraId="1C6673D8" w14:textId="77777777" w:rsidR="008905A4" w:rsidRPr="00361538" w:rsidRDefault="008905A4" w:rsidP="000C472E">
            <w:pPr>
              <w:spacing w:before="60" w:after="60"/>
              <w:rPr>
                <w:szCs w:val="22"/>
              </w:rPr>
            </w:pPr>
            <w:r w:rsidRPr="00361538">
              <w:t>Velmi časté</w:t>
            </w:r>
          </w:p>
          <w:p w14:paraId="2176E3BD" w14:textId="77777777" w:rsidR="008905A4" w:rsidRPr="00361538" w:rsidRDefault="008905A4" w:rsidP="000C472E">
            <w:pPr>
              <w:spacing w:before="60" w:after="60"/>
              <w:rPr>
                <w:szCs w:val="22"/>
              </w:rPr>
            </w:pPr>
            <w:r w:rsidRPr="00361538">
              <w:t>(&gt; 1 zvíře / 10 ošetřených zvířat):</w:t>
            </w:r>
          </w:p>
        </w:tc>
        <w:tc>
          <w:tcPr>
            <w:tcW w:w="3043" w:type="pct"/>
          </w:tcPr>
          <w:p w14:paraId="690B7AF6" w14:textId="77777777" w:rsidR="008905A4" w:rsidRPr="00361538" w:rsidRDefault="008905A4" w:rsidP="000C472E">
            <w:pPr>
              <w:spacing w:before="60" w:after="60"/>
              <w:rPr>
                <w:szCs w:val="22"/>
              </w:rPr>
            </w:pPr>
            <w:r w:rsidRPr="00361538">
              <w:rPr>
                <w:szCs w:val="22"/>
              </w:rPr>
              <w:t>Reakce v místě injekčního podání</w:t>
            </w:r>
            <w:r w:rsidRPr="00361538">
              <w:rPr>
                <w:szCs w:val="22"/>
                <w:vertAlign w:val="superscript"/>
              </w:rPr>
              <w:t>1</w:t>
            </w:r>
          </w:p>
          <w:p w14:paraId="78791D22" w14:textId="77777777" w:rsidR="008905A4" w:rsidRPr="00361538" w:rsidRDefault="008905A4" w:rsidP="000C472E">
            <w:pPr>
              <w:spacing w:before="60" w:after="60"/>
              <w:rPr>
                <w:iCs/>
                <w:szCs w:val="22"/>
              </w:rPr>
            </w:pPr>
            <w:r w:rsidRPr="00361538">
              <w:rPr>
                <w:iCs/>
                <w:szCs w:val="22"/>
              </w:rPr>
              <w:t>Anorexie, snížená aktivita, skleslost</w:t>
            </w:r>
          </w:p>
        </w:tc>
      </w:tr>
      <w:tr w:rsidR="008905A4" w:rsidRPr="00361538" w14:paraId="2B7EF74D" w14:textId="77777777" w:rsidTr="000C472E">
        <w:tc>
          <w:tcPr>
            <w:tcW w:w="1957" w:type="pct"/>
          </w:tcPr>
          <w:p w14:paraId="455DEF67" w14:textId="77777777" w:rsidR="008905A4" w:rsidRPr="00361538" w:rsidRDefault="008905A4" w:rsidP="000C472E">
            <w:pPr>
              <w:spacing w:before="60" w:after="60"/>
              <w:rPr>
                <w:szCs w:val="22"/>
              </w:rPr>
            </w:pPr>
            <w:r w:rsidRPr="00361538">
              <w:t>Časté</w:t>
            </w:r>
          </w:p>
          <w:p w14:paraId="3FB62792" w14:textId="77777777" w:rsidR="008905A4" w:rsidRPr="00361538" w:rsidRDefault="008905A4" w:rsidP="000C472E">
            <w:pPr>
              <w:spacing w:before="60" w:after="60"/>
              <w:rPr>
                <w:szCs w:val="22"/>
              </w:rPr>
            </w:pPr>
            <w:r w:rsidRPr="00361538">
              <w:t>(1 až 10 zvířat / 100 ošetřených zvířat):</w:t>
            </w:r>
          </w:p>
        </w:tc>
        <w:tc>
          <w:tcPr>
            <w:tcW w:w="3043" w:type="pct"/>
          </w:tcPr>
          <w:p w14:paraId="4A18EE1F" w14:textId="77777777" w:rsidR="008905A4" w:rsidRPr="00361538" w:rsidRDefault="008905A4" w:rsidP="000C472E">
            <w:pPr>
              <w:spacing w:before="60" w:after="60"/>
              <w:rPr>
                <w:iCs/>
                <w:szCs w:val="22"/>
                <w:vertAlign w:val="superscript"/>
              </w:rPr>
            </w:pPr>
            <w:r w:rsidRPr="00361538">
              <w:rPr>
                <w:iCs/>
                <w:szCs w:val="22"/>
              </w:rPr>
              <w:t>Zvýšená teplota</w:t>
            </w:r>
            <w:r w:rsidRPr="00361538">
              <w:rPr>
                <w:iCs/>
                <w:szCs w:val="22"/>
                <w:vertAlign w:val="superscript"/>
              </w:rPr>
              <w:t>2,3</w:t>
            </w:r>
            <w:r w:rsidRPr="00361538">
              <w:rPr>
                <w:iCs/>
                <w:szCs w:val="22"/>
              </w:rPr>
              <w:t>, Snížená chuť k příjmu potravy</w:t>
            </w:r>
            <w:r w:rsidRPr="00361538">
              <w:rPr>
                <w:iCs/>
                <w:szCs w:val="22"/>
                <w:vertAlign w:val="superscript"/>
              </w:rPr>
              <w:t xml:space="preserve"> 3</w:t>
            </w:r>
          </w:p>
          <w:p w14:paraId="3973EC2F" w14:textId="77777777" w:rsidR="008905A4" w:rsidRPr="00361538" w:rsidRDefault="008905A4" w:rsidP="000C472E">
            <w:pPr>
              <w:spacing w:before="60" w:after="60"/>
              <w:rPr>
                <w:iCs/>
                <w:szCs w:val="22"/>
                <w:vertAlign w:val="superscript"/>
              </w:rPr>
            </w:pPr>
            <w:r w:rsidRPr="00361538">
              <w:rPr>
                <w:iCs/>
                <w:szCs w:val="22"/>
              </w:rPr>
              <w:t>Zvýšená dechová frekvence</w:t>
            </w:r>
            <w:r w:rsidRPr="00361538">
              <w:rPr>
                <w:iCs/>
                <w:szCs w:val="22"/>
                <w:vertAlign w:val="superscript"/>
              </w:rPr>
              <w:t xml:space="preserve"> 3,4</w:t>
            </w:r>
          </w:p>
          <w:p w14:paraId="2F38A782" w14:textId="77777777" w:rsidR="008905A4" w:rsidRPr="00361538" w:rsidRDefault="008905A4" w:rsidP="000C472E">
            <w:pPr>
              <w:spacing w:before="60" w:after="60"/>
              <w:rPr>
                <w:iCs/>
                <w:szCs w:val="22"/>
              </w:rPr>
            </w:pPr>
            <w:r w:rsidRPr="00361538">
              <w:rPr>
                <w:iCs/>
                <w:szCs w:val="22"/>
              </w:rPr>
              <w:t>Zvracení</w:t>
            </w:r>
            <w:r w:rsidRPr="00361538">
              <w:rPr>
                <w:iCs/>
                <w:szCs w:val="22"/>
                <w:vertAlign w:val="superscript"/>
              </w:rPr>
              <w:t xml:space="preserve"> 3</w:t>
            </w:r>
          </w:p>
        </w:tc>
      </w:tr>
      <w:tr w:rsidR="008905A4" w:rsidRPr="00361538" w14:paraId="5727C567" w14:textId="77777777" w:rsidTr="000C472E">
        <w:tc>
          <w:tcPr>
            <w:tcW w:w="1957" w:type="pct"/>
          </w:tcPr>
          <w:p w14:paraId="40E20CFB" w14:textId="77777777" w:rsidR="008905A4" w:rsidRPr="00361538" w:rsidRDefault="008905A4" w:rsidP="000C472E">
            <w:pPr>
              <w:spacing w:before="60" w:after="60"/>
              <w:rPr>
                <w:szCs w:val="22"/>
              </w:rPr>
            </w:pPr>
            <w:r w:rsidRPr="00361538">
              <w:t>Velmi vzácné</w:t>
            </w:r>
          </w:p>
          <w:p w14:paraId="3B18C204" w14:textId="77777777" w:rsidR="008905A4" w:rsidRPr="00361538" w:rsidRDefault="008905A4" w:rsidP="000C472E">
            <w:pPr>
              <w:spacing w:before="60" w:after="60"/>
              <w:rPr>
                <w:szCs w:val="22"/>
              </w:rPr>
            </w:pPr>
            <w:r w:rsidRPr="00361538">
              <w:t>(&lt; 1 zvíře / 10 000 ošetřených zvířat, včetně ojedinělých hlášení):</w:t>
            </w:r>
          </w:p>
        </w:tc>
        <w:tc>
          <w:tcPr>
            <w:tcW w:w="3043" w:type="pct"/>
          </w:tcPr>
          <w:p w14:paraId="3FD7DC35" w14:textId="77777777" w:rsidR="008905A4" w:rsidRPr="00361538" w:rsidRDefault="008905A4" w:rsidP="000C472E">
            <w:pPr>
              <w:spacing w:before="60" w:after="60"/>
              <w:rPr>
                <w:iCs/>
                <w:szCs w:val="22"/>
              </w:rPr>
            </w:pPr>
            <w:r w:rsidRPr="00361538">
              <w:rPr>
                <w:iCs/>
                <w:szCs w:val="22"/>
              </w:rPr>
              <w:t>Anafylaktická reakce</w:t>
            </w:r>
          </w:p>
        </w:tc>
      </w:tr>
    </w:tbl>
    <w:p w14:paraId="2BCCECB1" w14:textId="77777777" w:rsidR="008905A4" w:rsidRPr="00361538" w:rsidRDefault="008905A4" w:rsidP="008905A4">
      <w:pPr>
        <w:tabs>
          <w:tab w:val="clear" w:pos="567"/>
        </w:tabs>
        <w:spacing w:line="240" w:lineRule="auto"/>
        <w:rPr>
          <w:lang w:eastAsia="nl-NL"/>
        </w:rPr>
      </w:pPr>
      <w:r w:rsidRPr="00361538">
        <w:rPr>
          <w:sz w:val="20"/>
          <w:vertAlign w:val="superscript"/>
        </w:rPr>
        <w:t>1</w:t>
      </w:r>
      <w:r w:rsidRPr="00361538">
        <w:rPr>
          <w:sz w:val="20"/>
        </w:rPr>
        <w:t xml:space="preserve"> </w:t>
      </w:r>
      <w:r w:rsidRPr="00361538">
        <w:rPr>
          <w:lang w:eastAsia="nl-NL"/>
        </w:rPr>
        <w:t>Jedná se o mírné až středně závažné reakce, které odezní do 5 dnů po vakcinaci.</w:t>
      </w:r>
    </w:p>
    <w:p w14:paraId="6FA107D5" w14:textId="77777777" w:rsidR="008905A4" w:rsidRPr="00361538" w:rsidRDefault="008905A4" w:rsidP="008905A4">
      <w:pPr>
        <w:tabs>
          <w:tab w:val="clear" w:pos="567"/>
        </w:tabs>
        <w:spacing w:line="240" w:lineRule="auto"/>
        <w:rPr>
          <w:lang w:eastAsia="nl-NL"/>
        </w:rPr>
      </w:pPr>
      <w:r w:rsidRPr="00361538">
        <w:rPr>
          <w:sz w:val="20"/>
          <w:vertAlign w:val="superscript"/>
        </w:rPr>
        <w:t>2</w:t>
      </w:r>
      <w:r w:rsidRPr="00361538">
        <w:rPr>
          <w:sz w:val="20"/>
          <w:lang w:eastAsia="nl-NL"/>
        </w:rPr>
        <w:t xml:space="preserve"> </w:t>
      </w:r>
      <w:r w:rsidRPr="00361538">
        <w:rPr>
          <w:lang w:eastAsia="nl-NL"/>
        </w:rPr>
        <w:t>Zvyšuje se až o 2 °C.</w:t>
      </w:r>
    </w:p>
    <w:p w14:paraId="0FB665CD" w14:textId="77777777" w:rsidR="008905A4" w:rsidRPr="00361538" w:rsidRDefault="008905A4" w:rsidP="008905A4">
      <w:pPr>
        <w:tabs>
          <w:tab w:val="clear" w:pos="567"/>
        </w:tabs>
        <w:spacing w:line="240" w:lineRule="auto"/>
        <w:rPr>
          <w:lang w:eastAsia="nl-NL"/>
        </w:rPr>
      </w:pPr>
      <w:r w:rsidRPr="00361538">
        <w:rPr>
          <w:sz w:val="20"/>
          <w:vertAlign w:val="superscript"/>
        </w:rPr>
        <w:t>3</w:t>
      </w:r>
      <w:r w:rsidRPr="00361538">
        <w:rPr>
          <w:sz w:val="20"/>
        </w:rPr>
        <w:t xml:space="preserve"> </w:t>
      </w:r>
      <w:r w:rsidRPr="00361538">
        <w:rPr>
          <w:sz w:val="20"/>
          <w:lang w:eastAsia="nl-NL"/>
        </w:rPr>
        <w:t>Vymizí</w:t>
      </w:r>
      <w:r w:rsidRPr="00361538">
        <w:rPr>
          <w:lang w:eastAsia="nl-NL"/>
        </w:rPr>
        <w:t xml:space="preserve"> do 24 hodin po vakcinaci.</w:t>
      </w:r>
    </w:p>
    <w:p w14:paraId="636C20D8" w14:textId="77777777" w:rsidR="008905A4" w:rsidRPr="00361538" w:rsidRDefault="008905A4" w:rsidP="008905A4">
      <w:pPr>
        <w:tabs>
          <w:tab w:val="clear" w:pos="567"/>
        </w:tabs>
        <w:spacing w:line="240" w:lineRule="auto"/>
        <w:rPr>
          <w:iCs/>
          <w:szCs w:val="22"/>
        </w:rPr>
      </w:pPr>
      <w:r w:rsidRPr="00361538">
        <w:rPr>
          <w:iCs/>
          <w:szCs w:val="22"/>
          <w:vertAlign w:val="superscript"/>
        </w:rPr>
        <w:t xml:space="preserve">4  </w:t>
      </w:r>
      <w:r w:rsidRPr="00361538">
        <w:rPr>
          <w:iCs/>
          <w:szCs w:val="22"/>
        </w:rPr>
        <w:t>Se změnou směrem k břišnímu dýchání a dyspnoe.</w:t>
      </w:r>
    </w:p>
    <w:p w14:paraId="14C31048" w14:textId="77777777" w:rsidR="00295140" w:rsidRPr="00361538" w:rsidRDefault="00295140" w:rsidP="00AD0710">
      <w:pPr>
        <w:tabs>
          <w:tab w:val="clear" w:pos="567"/>
        </w:tabs>
        <w:spacing w:line="240" w:lineRule="auto"/>
        <w:rPr>
          <w:szCs w:val="22"/>
        </w:rPr>
      </w:pPr>
    </w:p>
    <w:p w14:paraId="667BEF1D" w14:textId="28CA3EE3" w:rsidR="00F23025" w:rsidRPr="00361538" w:rsidRDefault="00D774A4" w:rsidP="00F23025">
      <w:pPr>
        <w:rPr>
          <w:szCs w:val="22"/>
        </w:rPr>
      </w:pPr>
      <w:bookmarkStart w:id="3" w:name="_Hlk66891708"/>
      <w:r w:rsidRPr="00361538">
        <w:t xml:space="preserve">Hlášení nežádoucích účinků je důležité. Umožňuje nepřetržité sledování bezpečnosti veterinárního léčivého přípravku. Hlášení je třeba zaslat, pokud možno, prostřednictvím veterinárního lékaře, buď držiteli rozhodnutí o registraci, nebo příslušnému vnitrostátnímu orgánu prostřednictvím národního systému hlášení. </w:t>
      </w:r>
      <w:bookmarkEnd w:id="3"/>
      <w:r w:rsidR="00F23025" w:rsidRPr="00361538">
        <w:t>Podrobné kontaktní údaje naleznete v </w:t>
      </w:r>
      <w:r w:rsidR="000A3303" w:rsidRPr="00361538">
        <w:t>p</w:t>
      </w:r>
      <w:r w:rsidR="00F23025" w:rsidRPr="00361538">
        <w:t>říbalové informac</w:t>
      </w:r>
      <w:r w:rsidR="000A3303" w:rsidRPr="00361538">
        <w:t>i</w:t>
      </w:r>
      <w:r w:rsidR="00F23025" w:rsidRPr="00361538">
        <w:t>.</w:t>
      </w:r>
    </w:p>
    <w:p w14:paraId="269C3639" w14:textId="77777777" w:rsidR="00B160C8" w:rsidRPr="00361538" w:rsidRDefault="00B160C8" w:rsidP="00F23025">
      <w:pPr>
        <w:rPr>
          <w:szCs w:val="22"/>
        </w:rPr>
      </w:pPr>
    </w:p>
    <w:p w14:paraId="14C3104B" w14:textId="77777777" w:rsidR="00C114FF" w:rsidRPr="00361538" w:rsidRDefault="006C6ABC" w:rsidP="00B13B6D">
      <w:pPr>
        <w:pStyle w:val="Style1"/>
      </w:pPr>
      <w:r w:rsidRPr="00361538">
        <w:t>3.7</w:t>
      </w:r>
      <w:r w:rsidRPr="00361538">
        <w:tab/>
        <w:t>Použití v průběhu březosti, laktace nebo snášky</w:t>
      </w:r>
    </w:p>
    <w:p w14:paraId="14C3104C" w14:textId="77777777" w:rsidR="00C114FF" w:rsidRPr="00361538" w:rsidRDefault="00C114FF" w:rsidP="00145C3F">
      <w:pPr>
        <w:tabs>
          <w:tab w:val="clear" w:pos="567"/>
        </w:tabs>
        <w:spacing w:line="240" w:lineRule="auto"/>
        <w:rPr>
          <w:szCs w:val="22"/>
        </w:rPr>
      </w:pPr>
    </w:p>
    <w:p w14:paraId="066FBC30" w14:textId="77777777" w:rsidR="005C6C67" w:rsidRPr="00361538" w:rsidRDefault="005C6C67" w:rsidP="005C6C67">
      <w:pPr>
        <w:pStyle w:val="spc2"/>
        <w:ind w:left="0"/>
        <w:jc w:val="both"/>
        <w:rPr>
          <w:szCs w:val="22"/>
          <w:u w:val="single"/>
          <w:lang w:val="cs-CZ"/>
        </w:rPr>
      </w:pPr>
      <w:r w:rsidRPr="00361538">
        <w:rPr>
          <w:szCs w:val="22"/>
          <w:u w:val="single"/>
          <w:lang w:val="cs-CZ"/>
        </w:rPr>
        <w:t>Březost a laktace:</w:t>
      </w:r>
    </w:p>
    <w:p w14:paraId="266BE3A4" w14:textId="77777777" w:rsidR="0019142D" w:rsidRPr="00361538" w:rsidRDefault="0019142D" w:rsidP="0019142D">
      <w:pPr>
        <w:tabs>
          <w:tab w:val="clear" w:pos="567"/>
        </w:tabs>
        <w:spacing w:line="240" w:lineRule="auto"/>
        <w:rPr>
          <w:szCs w:val="22"/>
        </w:rPr>
      </w:pPr>
      <w:r w:rsidRPr="00361538">
        <w:t>Nebyla stanovena bezpečnost veterinárního léčivého přípravku pro použití během březosti a laktace.</w:t>
      </w:r>
    </w:p>
    <w:p w14:paraId="70A437CC" w14:textId="77777777" w:rsidR="005C6C67" w:rsidRPr="00361538" w:rsidRDefault="005C6C67" w:rsidP="00A9226B">
      <w:pPr>
        <w:tabs>
          <w:tab w:val="clear" w:pos="567"/>
        </w:tabs>
        <w:spacing w:line="240" w:lineRule="auto"/>
      </w:pPr>
    </w:p>
    <w:p w14:paraId="14C31062" w14:textId="77777777" w:rsidR="00C114FF" w:rsidRPr="00361538" w:rsidRDefault="006C6ABC" w:rsidP="00B13B6D">
      <w:pPr>
        <w:pStyle w:val="Style1"/>
      </w:pPr>
      <w:r w:rsidRPr="00361538">
        <w:t>3.8</w:t>
      </w:r>
      <w:r w:rsidRPr="00361538">
        <w:tab/>
        <w:t>Interakce s jinými léčivými přípravky a další formy interakce</w:t>
      </w:r>
    </w:p>
    <w:p w14:paraId="3350F2ED" w14:textId="77777777" w:rsidR="00420335" w:rsidRPr="00361538" w:rsidRDefault="00420335" w:rsidP="00A9226B">
      <w:pPr>
        <w:tabs>
          <w:tab w:val="clear" w:pos="567"/>
        </w:tabs>
        <w:spacing w:line="240" w:lineRule="auto"/>
      </w:pPr>
    </w:p>
    <w:p w14:paraId="78A7C98A" w14:textId="62171798" w:rsidR="00420335" w:rsidRPr="00361538" w:rsidRDefault="00420335" w:rsidP="00420335">
      <w:bookmarkStart w:id="4" w:name="_Hlk130874918"/>
      <w:r w:rsidRPr="00361538">
        <w:lastRenderedPageBreak/>
        <w:t xml:space="preserve">Nejsou dostupné informace o bezpečnosti a účinnosti této vakcíny, pokud </w:t>
      </w:r>
      <w:r w:rsidR="00B840B8" w:rsidRPr="00361538">
        <w:t xml:space="preserve">se </w:t>
      </w:r>
      <w:r w:rsidRPr="00361538">
        <w:t>používá zároveň</w:t>
      </w:r>
      <w:r w:rsidR="000D0CC7" w:rsidRPr="00361538">
        <w:t xml:space="preserve"> </w:t>
      </w:r>
      <w:r w:rsidRPr="00361538">
        <w:t>s jiným veterinárním léčivým přípravkem. Rozhodnutí o použití této vakcíny před nebo po jakémkoliv</w:t>
      </w:r>
      <w:r w:rsidR="000D0CC7" w:rsidRPr="00361538">
        <w:t xml:space="preserve"> </w:t>
      </w:r>
      <w:r w:rsidRPr="00361538">
        <w:t>jiném veterinárním léčivém přípravku musí být provedeno na základě zvážení jednotlivých případů.</w:t>
      </w:r>
    </w:p>
    <w:p w14:paraId="3F8D418D" w14:textId="77777777" w:rsidR="00420335" w:rsidRPr="00361538" w:rsidRDefault="00420335" w:rsidP="00A9226B">
      <w:pPr>
        <w:tabs>
          <w:tab w:val="clear" w:pos="567"/>
        </w:tabs>
        <w:spacing w:line="240" w:lineRule="auto"/>
      </w:pPr>
    </w:p>
    <w:bookmarkEnd w:id="4"/>
    <w:p w14:paraId="14C31073" w14:textId="77777777" w:rsidR="00C114FF" w:rsidRPr="00361538" w:rsidRDefault="006C6ABC" w:rsidP="00B13B6D">
      <w:pPr>
        <w:pStyle w:val="Style1"/>
      </w:pPr>
      <w:r w:rsidRPr="00361538">
        <w:t>3.9</w:t>
      </w:r>
      <w:r w:rsidRPr="00361538">
        <w:tab/>
        <w:t>Cesty podání a dávkování</w:t>
      </w:r>
    </w:p>
    <w:p w14:paraId="14C31074" w14:textId="77777777" w:rsidR="00145D34" w:rsidRPr="00361538" w:rsidRDefault="00145D34" w:rsidP="00145C3F">
      <w:pPr>
        <w:tabs>
          <w:tab w:val="clear" w:pos="567"/>
        </w:tabs>
        <w:spacing w:line="240" w:lineRule="auto"/>
        <w:rPr>
          <w:szCs w:val="22"/>
        </w:rPr>
      </w:pPr>
    </w:p>
    <w:p w14:paraId="3636A613" w14:textId="7450229C" w:rsidR="00A01BC2" w:rsidRPr="00361538" w:rsidRDefault="00420335" w:rsidP="00420335">
      <w:pPr>
        <w:rPr>
          <w:snapToGrid w:val="0"/>
        </w:rPr>
      </w:pPr>
      <w:r w:rsidRPr="00361538">
        <w:rPr>
          <w:snapToGrid w:val="0"/>
        </w:rPr>
        <w:t>Dávka</w:t>
      </w:r>
      <w:r w:rsidR="00A01BC2" w:rsidRPr="00361538">
        <w:rPr>
          <w:snapToGrid w:val="0"/>
        </w:rPr>
        <w:t>:</w:t>
      </w:r>
      <w:r w:rsidRPr="00361538">
        <w:rPr>
          <w:snapToGrid w:val="0"/>
        </w:rPr>
        <w:t xml:space="preserve"> 2 ml </w:t>
      </w:r>
    </w:p>
    <w:p w14:paraId="5EBDC0B4" w14:textId="4216EA2E" w:rsidR="003A6AD1" w:rsidRPr="00361538" w:rsidRDefault="00A01BC2" w:rsidP="00420335">
      <w:pPr>
        <w:rPr>
          <w:snapToGrid w:val="0"/>
        </w:rPr>
      </w:pPr>
      <w:r w:rsidRPr="00361538">
        <w:rPr>
          <w:snapToGrid w:val="0"/>
        </w:rPr>
        <w:t xml:space="preserve">Cesta podání: </w:t>
      </w:r>
      <w:r w:rsidR="00420335" w:rsidRPr="00361538">
        <w:rPr>
          <w:snapToGrid w:val="0"/>
        </w:rPr>
        <w:t xml:space="preserve">hluboko intramuskulárně v oblasti za uchem. </w:t>
      </w:r>
    </w:p>
    <w:p w14:paraId="3F3EC8A5" w14:textId="77777777" w:rsidR="003A6AD1" w:rsidRPr="00361538" w:rsidRDefault="00420335" w:rsidP="00420335">
      <w:r w:rsidRPr="00361538">
        <w:t xml:space="preserve">Maximální chráněnosti by se mělo dosáhnout před započetím výkrmu. </w:t>
      </w:r>
    </w:p>
    <w:p w14:paraId="5633D6CD" w14:textId="414C9EA0" w:rsidR="003A6AD1" w:rsidRPr="00361538" w:rsidRDefault="00420335" w:rsidP="00A90CB5">
      <w:r w:rsidRPr="00361538">
        <w:t>Prasata lze vakcinovat od 6</w:t>
      </w:r>
      <w:r w:rsidR="003A6AD1" w:rsidRPr="00361538">
        <w:t xml:space="preserve"> </w:t>
      </w:r>
      <w:r w:rsidRPr="00361538">
        <w:t xml:space="preserve">týdnů věku. </w:t>
      </w:r>
    </w:p>
    <w:p w14:paraId="4A20580C" w14:textId="77777777" w:rsidR="00A01BC2" w:rsidRPr="00361538" w:rsidRDefault="00A01BC2" w:rsidP="00A01BC2">
      <w:r w:rsidRPr="00361538">
        <w:t xml:space="preserve">Jsou vyžadovány dvě dávky s odstupem nejméně 4 týdnů. Doporučované vakcinační </w:t>
      </w:r>
    </w:p>
    <w:p w14:paraId="304F60EE" w14:textId="188BD608" w:rsidR="00A01BC2" w:rsidRPr="00361538" w:rsidRDefault="00A01BC2" w:rsidP="00A01BC2">
      <w:r w:rsidRPr="00361538">
        <w:t xml:space="preserve">schéma je tedy v </w:t>
      </w:r>
      <w:smartTag w:uri="urn:schemas-microsoft-com:office:smarttags" w:element="metricconverter">
        <w:smartTagPr>
          <w:attr w:name="ProductID" w:val="6. a"/>
        </w:smartTagPr>
        <w:r w:rsidRPr="00361538">
          <w:t>6. a</w:t>
        </w:r>
      </w:smartTag>
      <w:r w:rsidRPr="00361538">
        <w:t xml:space="preserve"> 10. týdnu věku.</w:t>
      </w:r>
    </w:p>
    <w:p w14:paraId="4908855F" w14:textId="740E6F76" w:rsidR="003A6AD1" w:rsidRPr="00361538" w:rsidRDefault="003A6AD1" w:rsidP="003A6AD1">
      <w:r w:rsidRPr="00361538">
        <w:t xml:space="preserve">Před použitím nechejte vakcínu dosáhnout pokojové teploty (15 </w:t>
      </w:r>
      <w:r w:rsidR="00A01BC2" w:rsidRPr="00361538">
        <w:t xml:space="preserve">°C </w:t>
      </w:r>
      <w:r w:rsidRPr="00361538">
        <w:t xml:space="preserve">– 25 </w:t>
      </w:r>
      <w:bookmarkStart w:id="5" w:name="_Hlk162512722"/>
      <w:r w:rsidRPr="00361538">
        <w:t>°C</w:t>
      </w:r>
      <w:bookmarkEnd w:id="5"/>
      <w:r w:rsidRPr="00361538">
        <w:t xml:space="preserve">). Před a během použití </w:t>
      </w:r>
    </w:p>
    <w:p w14:paraId="66F16ED7" w14:textId="77777777" w:rsidR="003A6AD1" w:rsidRPr="00361538" w:rsidRDefault="003A6AD1" w:rsidP="003A6AD1">
      <w:r w:rsidRPr="00361538">
        <w:t>dobře protřepejte. Používejte sterilní injekční jehly a stříkačky.</w:t>
      </w:r>
    </w:p>
    <w:p w14:paraId="14C3107E" w14:textId="77777777" w:rsidR="00247A48" w:rsidRPr="00361538" w:rsidRDefault="00247A48" w:rsidP="00A9226B">
      <w:pPr>
        <w:tabs>
          <w:tab w:val="clear" w:pos="567"/>
        </w:tabs>
        <w:spacing w:line="240" w:lineRule="auto"/>
        <w:rPr>
          <w:szCs w:val="22"/>
        </w:rPr>
      </w:pPr>
    </w:p>
    <w:p w14:paraId="14C3107F" w14:textId="77777777" w:rsidR="00C114FF" w:rsidRPr="00361538" w:rsidRDefault="006C6ABC" w:rsidP="00B13B6D">
      <w:pPr>
        <w:pStyle w:val="Style1"/>
      </w:pPr>
      <w:r w:rsidRPr="00361538">
        <w:t>3.10</w:t>
      </w:r>
      <w:r w:rsidRPr="00361538">
        <w:tab/>
        <w:t xml:space="preserve">Příznaky předávkování </w:t>
      </w:r>
      <w:r w:rsidR="00EC5045" w:rsidRPr="00361538">
        <w:t>(</w:t>
      </w:r>
      <w:r w:rsidRPr="00361538">
        <w:t xml:space="preserve">a </w:t>
      </w:r>
      <w:r w:rsidR="00202A85" w:rsidRPr="00361538">
        <w:t>kde</w:t>
      </w:r>
      <w:r w:rsidR="005E66FC" w:rsidRPr="00361538">
        <w:t xml:space="preserve"> </w:t>
      </w:r>
      <w:r w:rsidR="00202A85" w:rsidRPr="00361538">
        <w:t>je</w:t>
      </w:r>
      <w:r w:rsidR="005E66FC" w:rsidRPr="00361538">
        <w:t xml:space="preserve"> </w:t>
      </w:r>
      <w:r w:rsidR="00FB6F2F" w:rsidRPr="00361538">
        <w:t>relevantní</w:t>
      </w:r>
      <w:r w:rsidR="00202A85" w:rsidRPr="00361538">
        <w:t>, první pomoc</w:t>
      </w:r>
      <w:r w:rsidRPr="00361538">
        <w:t xml:space="preserve"> a antidota</w:t>
      </w:r>
      <w:r w:rsidR="00202A85" w:rsidRPr="00361538">
        <w:t>)</w:t>
      </w:r>
      <w:r w:rsidRPr="00361538">
        <w:t xml:space="preserve"> </w:t>
      </w:r>
    </w:p>
    <w:p w14:paraId="14C31080" w14:textId="4E726D59" w:rsidR="00C114FF" w:rsidRPr="00361538" w:rsidRDefault="00C114FF" w:rsidP="00A9226B">
      <w:pPr>
        <w:tabs>
          <w:tab w:val="clear" w:pos="567"/>
        </w:tabs>
        <w:spacing w:line="240" w:lineRule="auto"/>
        <w:rPr>
          <w:szCs w:val="22"/>
        </w:rPr>
      </w:pPr>
    </w:p>
    <w:p w14:paraId="1C783F59" w14:textId="2330B6C1" w:rsidR="00420335" w:rsidRPr="00361538" w:rsidRDefault="00420335" w:rsidP="00420335">
      <w:pPr>
        <w:tabs>
          <w:tab w:val="clear" w:pos="567"/>
        </w:tabs>
        <w:spacing w:line="240" w:lineRule="auto"/>
        <w:rPr>
          <w:szCs w:val="22"/>
        </w:rPr>
      </w:pPr>
      <w:r w:rsidRPr="00361538">
        <w:rPr>
          <w:szCs w:val="22"/>
        </w:rPr>
        <w:t xml:space="preserve">Po podání dvojnásobné dávky </w:t>
      </w:r>
      <w:r w:rsidR="00963D56" w:rsidRPr="00361538">
        <w:rPr>
          <w:szCs w:val="22"/>
        </w:rPr>
        <w:t xml:space="preserve">nebyly pozorovány </w:t>
      </w:r>
      <w:r w:rsidRPr="00361538">
        <w:rPr>
          <w:szCs w:val="22"/>
        </w:rPr>
        <w:t>žádné jiné nežádoucí účinky než ty, které jsou uvedeny v bodě 3.6.</w:t>
      </w:r>
    </w:p>
    <w:p w14:paraId="16D9DA08" w14:textId="77777777" w:rsidR="00373828" w:rsidRPr="00361538" w:rsidRDefault="00373828" w:rsidP="00A9226B">
      <w:pPr>
        <w:tabs>
          <w:tab w:val="clear" w:pos="567"/>
        </w:tabs>
        <w:spacing w:line="240" w:lineRule="auto"/>
        <w:rPr>
          <w:szCs w:val="22"/>
        </w:rPr>
      </w:pPr>
    </w:p>
    <w:p w14:paraId="14C31081" w14:textId="77777777" w:rsidR="009A6509" w:rsidRPr="00361538" w:rsidRDefault="006C6ABC" w:rsidP="00B13B6D">
      <w:pPr>
        <w:pStyle w:val="Style1"/>
      </w:pPr>
      <w:r w:rsidRPr="00361538">
        <w:t>3.11</w:t>
      </w:r>
      <w:r w:rsidRPr="00361538">
        <w:tab/>
        <w:t>Zvláštní omezení pro použití a zvláštní podmínky pro použití, včetně omezení používání antimikrob</w:t>
      </w:r>
      <w:r w:rsidR="00202A85" w:rsidRPr="00361538">
        <w:t>ních</w:t>
      </w:r>
      <w:r w:rsidRPr="00361538">
        <w:t xml:space="preserve"> a antiparazitárních veterinárních léčivých přípravků, za účelem snížení rizika rozvoje rezistence</w:t>
      </w:r>
    </w:p>
    <w:p w14:paraId="14C31082" w14:textId="77777777" w:rsidR="009A6509" w:rsidRPr="00361538" w:rsidRDefault="009A6509" w:rsidP="00A9226B">
      <w:pPr>
        <w:tabs>
          <w:tab w:val="clear" w:pos="567"/>
        </w:tabs>
        <w:spacing w:line="240" w:lineRule="auto"/>
        <w:rPr>
          <w:szCs w:val="22"/>
        </w:rPr>
      </w:pPr>
    </w:p>
    <w:p w14:paraId="14C3108B" w14:textId="0911CD01" w:rsidR="009A6509" w:rsidRPr="00361538" w:rsidRDefault="006C6ABC" w:rsidP="009A6509">
      <w:pPr>
        <w:tabs>
          <w:tab w:val="clear" w:pos="567"/>
        </w:tabs>
        <w:spacing w:line="240" w:lineRule="auto"/>
        <w:rPr>
          <w:szCs w:val="22"/>
        </w:rPr>
      </w:pPr>
      <w:r w:rsidRPr="00361538">
        <w:t>Neuplatňuje se.</w:t>
      </w:r>
    </w:p>
    <w:p w14:paraId="14C3108C" w14:textId="77777777" w:rsidR="009A6509" w:rsidRPr="00361538" w:rsidRDefault="009A6509" w:rsidP="009A6509">
      <w:pPr>
        <w:tabs>
          <w:tab w:val="clear" w:pos="567"/>
        </w:tabs>
        <w:spacing w:line="240" w:lineRule="auto"/>
        <w:rPr>
          <w:szCs w:val="22"/>
        </w:rPr>
      </w:pPr>
    </w:p>
    <w:p w14:paraId="14C3108D" w14:textId="77777777" w:rsidR="00C114FF" w:rsidRPr="00361538" w:rsidRDefault="006C6ABC" w:rsidP="00B13B6D">
      <w:pPr>
        <w:pStyle w:val="Style1"/>
      </w:pPr>
      <w:r w:rsidRPr="00361538">
        <w:t>3.12</w:t>
      </w:r>
      <w:r w:rsidRPr="00361538">
        <w:tab/>
        <w:t>Ochranné lhůty</w:t>
      </w:r>
    </w:p>
    <w:p w14:paraId="14C3108E" w14:textId="77777777" w:rsidR="00C114FF" w:rsidRPr="00361538" w:rsidRDefault="00C114FF" w:rsidP="00145C3F">
      <w:pPr>
        <w:tabs>
          <w:tab w:val="clear" w:pos="567"/>
        </w:tabs>
        <w:spacing w:line="240" w:lineRule="auto"/>
        <w:rPr>
          <w:szCs w:val="22"/>
        </w:rPr>
      </w:pPr>
    </w:p>
    <w:p w14:paraId="14C31090" w14:textId="2AA3896C" w:rsidR="00C114FF" w:rsidRPr="00361538" w:rsidRDefault="006C6ABC" w:rsidP="00A9226B">
      <w:pPr>
        <w:tabs>
          <w:tab w:val="clear" w:pos="567"/>
        </w:tabs>
        <w:spacing w:line="240" w:lineRule="auto"/>
        <w:rPr>
          <w:szCs w:val="22"/>
        </w:rPr>
      </w:pPr>
      <w:r w:rsidRPr="00361538">
        <w:t>Bez ochranných lhůt.</w:t>
      </w:r>
    </w:p>
    <w:p w14:paraId="2FA8F5A8" w14:textId="77777777" w:rsidR="00906E14" w:rsidRPr="00361538" w:rsidRDefault="00906E14" w:rsidP="00A9226B">
      <w:pPr>
        <w:tabs>
          <w:tab w:val="clear" w:pos="567"/>
        </w:tabs>
        <w:spacing w:line="240" w:lineRule="auto"/>
      </w:pPr>
    </w:p>
    <w:p w14:paraId="14C3109A" w14:textId="77777777" w:rsidR="00FC02F3" w:rsidRPr="00361538" w:rsidRDefault="00FC02F3" w:rsidP="00A9226B">
      <w:pPr>
        <w:tabs>
          <w:tab w:val="clear" w:pos="567"/>
        </w:tabs>
        <w:spacing w:line="240" w:lineRule="auto"/>
        <w:rPr>
          <w:szCs w:val="22"/>
        </w:rPr>
      </w:pPr>
    </w:p>
    <w:p w14:paraId="14C3109B" w14:textId="6679EDAC" w:rsidR="00C114FF" w:rsidRPr="00361538" w:rsidRDefault="006C6ABC" w:rsidP="00B13B6D">
      <w:pPr>
        <w:pStyle w:val="Style1"/>
      </w:pPr>
      <w:r w:rsidRPr="00361538">
        <w:t>4.</w:t>
      </w:r>
      <w:r w:rsidRPr="00361538">
        <w:tab/>
      </w:r>
      <w:r w:rsidR="00AD429B" w:rsidRPr="00361538">
        <w:t>IMUNOLOGICKÉ INFORMACE</w:t>
      </w:r>
    </w:p>
    <w:p w14:paraId="14C3109C" w14:textId="77777777" w:rsidR="00C114FF" w:rsidRPr="00361538" w:rsidRDefault="00C114FF" w:rsidP="00145C3F">
      <w:pPr>
        <w:tabs>
          <w:tab w:val="clear" w:pos="567"/>
        </w:tabs>
        <w:spacing w:line="240" w:lineRule="auto"/>
        <w:rPr>
          <w:szCs w:val="22"/>
        </w:rPr>
      </w:pPr>
    </w:p>
    <w:p w14:paraId="537AA4EF" w14:textId="0E204ABD" w:rsidR="003859CC" w:rsidRPr="00361538" w:rsidRDefault="006C6ABC" w:rsidP="003859CC">
      <w:pPr>
        <w:pStyle w:val="Style1"/>
        <w:rPr>
          <w:b w:val="0"/>
          <w:bCs/>
        </w:rPr>
      </w:pPr>
      <w:r w:rsidRPr="00361538">
        <w:t>4.1</w:t>
      </w:r>
      <w:r w:rsidRPr="00361538">
        <w:tab/>
        <w:t>ATCvet kód:</w:t>
      </w:r>
      <w:r w:rsidR="003859CC" w:rsidRPr="00361538">
        <w:t xml:space="preserve"> </w:t>
      </w:r>
      <w:r w:rsidR="00420335" w:rsidRPr="00361538">
        <w:rPr>
          <w:b w:val="0"/>
          <w:bCs/>
        </w:rPr>
        <w:t>QI09AB07</w:t>
      </w:r>
    </w:p>
    <w:p w14:paraId="14C3109F" w14:textId="78A91713" w:rsidR="00C114FF" w:rsidRPr="00361538" w:rsidRDefault="00C114FF" w:rsidP="00A9226B">
      <w:pPr>
        <w:tabs>
          <w:tab w:val="clear" w:pos="567"/>
        </w:tabs>
        <w:spacing w:line="240" w:lineRule="auto"/>
        <w:rPr>
          <w:szCs w:val="22"/>
        </w:rPr>
      </w:pPr>
    </w:p>
    <w:p w14:paraId="36C0A718" w14:textId="3637CD6C" w:rsidR="00420335" w:rsidRPr="00361538" w:rsidRDefault="00420335" w:rsidP="00420335">
      <w:r w:rsidRPr="00361538">
        <w:t xml:space="preserve">Inaktivovaná, subjednotková vakcína ve formě vodné suspenze obsahující koncentrované antigeny zárodku </w:t>
      </w:r>
      <w:r w:rsidRPr="00361538">
        <w:rPr>
          <w:i/>
        </w:rPr>
        <w:t>Actinobacillus pleuropneumoniae</w:t>
      </w:r>
      <w:r w:rsidRPr="00361538">
        <w:t xml:space="preserve">. Tyto antigeny (Apx I, Apx II, Apx III a OMP) navozují tvorbu specifických protilátek, které pomáhají chránit vakcinované jedince proti pleuropleumonii způsobené zárodky </w:t>
      </w:r>
      <w:r w:rsidRPr="00361538">
        <w:rPr>
          <w:i/>
        </w:rPr>
        <w:t>Actinobacillus pleuropneumoniae</w:t>
      </w:r>
      <w:r w:rsidRPr="00361538">
        <w:t>. Po aplikaci do těla vakcinovaného jedince se aktivuje celá řada obranných mechanismů organismu zabraňujících následnému rozvinutí onemocnění po nakažení terénní infekcí. Antigeny jsou začleněny do vodného adjuvans pro zvýšení stimulace imunitního systému.</w:t>
      </w:r>
    </w:p>
    <w:p w14:paraId="09E72293" w14:textId="77777777" w:rsidR="00420335" w:rsidRPr="00361538" w:rsidRDefault="00420335" w:rsidP="00A9226B">
      <w:pPr>
        <w:tabs>
          <w:tab w:val="clear" w:pos="567"/>
        </w:tabs>
        <w:spacing w:line="240" w:lineRule="auto"/>
        <w:rPr>
          <w:szCs w:val="22"/>
        </w:rPr>
      </w:pPr>
    </w:p>
    <w:p w14:paraId="14C310A6" w14:textId="77777777" w:rsidR="00C114FF" w:rsidRPr="00361538" w:rsidRDefault="00C114FF" w:rsidP="00A9226B">
      <w:pPr>
        <w:tabs>
          <w:tab w:val="clear" w:pos="567"/>
        </w:tabs>
        <w:spacing w:line="240" w:lineRule="auto"/>
        <w:rPr>
          <w:szCs w:val="22"/>
        </w:rPr>
      </w:pPr>
    </w:p>
    <w:p w14:paraId="14C310A7" w14:textId="77777777" w:rsidR="00C114FF" w:rsidRPr="00361538" w:rsidRDefault="006C6ABC" w:rsidP="00B13B6D">
      <w:pPr>
        <w:pStyle w:val="Style1"/>
      </w:pPr>
      <w:r w:rsidRPr="00361538">
        <w:t>5.</w:t>
      </w:r>
      <w:r w:rsidRPr="00361538">
        <w:tab/>
        <w:t>FARMACEUTICKÉ ÚDAJE</w:t>
      </w:r>
    </w:p>
    <w:p w14:paraId="14C310A8" w14:textId="77777777" w:rsidR="00C114FF" w:rsidRPr="00361538" w:rsidRDefault="00C114FF" w:rsidP="00A9226B">
      <w:pPr>
        <w:tabs>
          <w:tab w:val="clear" w:pos="567"/>
        </w:tabs>
        <w:spacing w:line="240" w:lineRule="auto"/>
        <w:rPr>
          <w:szCs w:val="22"/>
        </w:rPr>
      </w:pPr>
    </w:p>
    <w:p w14:paraId="14C310A9" w14:textId="77777777" w:rsidR="00C114FF" w:rsidRPr="00361538" w:rsidRDefault="006C6ABC" w:rsidP="00B13B6D">
      <w:pPr>
        <w:pStyle w:val="Style1"/>
      </w:pPr>
      <w:r w:rsidRPr="00361538">
        <w:t>5.1</w:t>
      </w:r>
      <w:r w:rsidRPr="00361538">
        <w:tab/>
        <w:t>Hlavní inkompatibility</w:t>
      </w:r>
    </w:p>
    <w:p w14:paraId="14C310AA" w14:textId="77777777" w:rsidR="00C114FF" w:rsidRPr="00361538" w:rsidRDefault="00C114FF" w:rsidP="00145C3F">
      <w:pPr>
        <w:tabs>
          <w:tab w:val="clear" w:pos="567"/>
        </w:tabs>
        <w:spacing w:line="240" w:lineRule="auto"/>
        <w:rPr>
          <w:szCs w:val="22"/>
        </w:rPr>
      </w:pPr>
    </w:p>
    <w:p w14:paraId="38663DD3" w14:textId="77777777" w:rsidR="003859CC" w:rsidRPr="00361538" w:rsidRDefault="003859CC" w:rsidP="003859CC">
      <w:pPr>
        <w:pStyle w:val="spc2"/>
        <w:ind w:left="0"/>
        <w:jc w:val="both"/>
        <w:rPr>
          <w:szCs w:val="22"/>
          <w:lang w:val="cs-CZ"/>
        </w:rPr>
      </w:pPr>
      <w:r w:rsidRPr="00361538">
        <w:rPr>
          <w:szCs w:val="22"/>
          <w:lang w:val="cs-CZ"/>
        </w:rPr>
        <w:t>Nemísit s jiným veterinárním léčivým přípravkem.</w:t>
      </w:r>
    </w:p>
    <w:p w14:paraId="48BD4122" w14:textId="77777777" w:rsidR="003859CC" w:rsidRPr="00361538" w:rsidRDefault="003859CC" w:rsidP="00953E4C">
      <w:pPr>
        <w:tabs>
          <w:tab w:val="clear" w:pos="567"/>
        </w:tabs>
        <w:spacing w:line="240" w:lineRule="auto"/>
      </w:pPr>
    </w:p>
    <w:p w14:paraId="14C310B1" w14:textId="77777777" w:rsidR="00C114FF" w:rsidRPr="00361538" w:rsidRDefault="006C6ABC" w:rsidP="00B13B6D">
      <w:pPr>
        <w:pStyle w:val="Style1"/>
      </w:pPr>
      <w:r w:rsidRPr="00361538">
        <w:t>5.2</w:t>
      </w:r>
      <w:r w:rsidRPr="00361538">
        <w:tab/>
        <w:t>Doba použitelnosti</w:t>
      </w:r>
    </w:p>
    <w:p w14:paraId="14C310B2" w14:textId="77777777" w:rsidR="00C114FF" w:rsidRPr="00361538" w:rsidRDefault="00C114FF" w:rsidP="00145C3F">
      <w:pPr>
        <w:tabs>
          <w:tab w:val="clear" w:pos="567"/>
        </w:tabs>
        <w:spacing w:line="240" w:lineRule="auto"/>
        <w:rPr>
          <w:szCs w:val="22"/>
        </w:rPr>
      </w:pPr>
    </w:p>
    <w:p w14:paraId="0D104027" w14:textId="40B4693F" w:rsidR="00420335" w:rsidRPr="00361538" w:rsidRDefault="00420335" w:rsidP="00420335">
      <w:r w:rsidRPr="00361538">
        <w:t xml:space="preserve">Doba použitelnosti veterinárního léčivého přípravku v neporušeném obalu: </w:t>
      </w:r>
      <w:r w:rsidR="00963D56" w:rsidRPr="00361538">
        <w:t>2 roky</w:t>
      </w:r>
    </w:p>
    <w:p w14:paraId="4379D469" w14:textId="77777777" w:rsidR="00420335" w:rsidRPr="00361538" w:rsidRDefault="00420335" w:rsidP="00420335">
      <w:r w:rsidRPr="00361538">
        <w:t>Doba použitelnosti po prvním otevření vnitřního obalu: 10 hodin.</w:t>
      </w:r>
    </w:p>
    <w:p w14:paraId="14C310B9" w14:textId="77777777" w:rsidR="00C114FF" w:rsidRPr="00361538" w:rsidRDefault="00C114FF" w:rsidP="00A9226B">
      <w:pPr>
        <w:tabs>
          <w:tab w:val="clear" w:pos="567"/>
        </w:tabs>
        <w:spacing w:line="240" w:lineRule="auto"/>
        <w:rPr>
          <w:szCs w:val="22"/>
        </w:rPr>
      </w:pPr>
    </w:p>
    <w:p w14:paraId="14C310BA" w14:textId="77777777" w:rsidR="00C114FF" w:rsidRPr="00361538" w:rsidRDefault="006C6ABC" w:rsidP="00B13B6D">
      <w:pPr>
        <w:pStyle w:val="Style1"/>
      </w:pPr>
      <w:r w:rsidRPr="00361538">
        <w:t>5.3</w:t>
      </w:r>
      <w:r w:rsidRPr="00361538">
        <w:tab/>
        <w:t>Zvláštní opatření pro uchovávání</w:t>
      </w:r>
    </w:p>
    <w:p w14:paraId="14C310BB" w14:textId="77777777" w:rsidR="00C114FF" w:rsidRPr="00361538" w:rsidRDefault="00C114FF" w:rsidP="00145C3F">
      <w:pPr>
        <w:tabs>
          <w:tab w:val="clear" w:pos="567"/>
        </w:tabs>
        <w:spacing w:line="240" w:lineRule="auto"/>
        <w:rPr>
          <w:szCs w:val="22"/>
        </w:rPr>
      </w:pPr>
    </w:p>
    <w:p w14:paraId="14C310BD" w14:textId="6A8FCCAE" w:rsidR="00C114FF" w:rsidRPr="00361538" w:rsidRDefault="006C6ABC" w:rsidP="009E66FE">
      <w:pPr>
        <w:pStyle w:val="Style5"/>
      </w:pPr>
      <w:r w:rsidRPr="00361538">
        <w:t>Uchovávejte v chladničce (2 °C – 8 °C).</w:t>
      </w:r>
    </w:p>
    <w:p w14:paraId="4E16C202" w14:textId="77777777" w:rsidR="00906E14" w:rsidRPr="00361538" w:rsidRDefault="00906E14" w:rsidP="00906E14">
      <w:pPr>
        <w:pStyle w:val="Style5"/>
      </w:pPr>
      <w:r w:rsidRPr="00361538">
        <w:t>Chraňte před mrazem.</w:t>
      </w:r>
    </w:p>
    <w:p w14:paraId="3BDF80C8" w14:textId="4E49E085" w:rsidR="00906E14" w:rsidRPr="00361538" w:rsidRDefault="00906E14" w:rsidP="00906E14">
      <w:pPr>
        <w:tabs>
          <w:tab w:val="clear" w:pos="567"/>
        </w:tabs>
        <w:spacing w:line="240" w:lineRule="auto"/>
      </w:pPr>
      <w:r w:rsidRPr="00361538">
        <w:t>Chraňte před světlem.</w:t>
      </w:r>
    </w:p>
    <w:p w14:paraId="033726A9" w14:textId="1BA230D3" w:rsidR="00373828" w:rsidRPr="00361538" w:rsidRDefault="00373828" w:rsidP="00906E14">
      <w:pPr>
        <w:tabs>
          <w:tab w:val="clear" w:pos="567"/>
        </w:tabs>
        <w:spacing w:line="240" w:lineRule="auto"/>
        <w:rPr>
          <w:szCs w:val="22"/>
        </w:rPr>
      </w:pPr>
    </w:p>
    <w:p w14:paraId="14C310D7" w14:textId="77777777" w:rsidR="00C114FF" w:rsidRPr="00361538" w:rsidRDefault="006C6ABC" w:rsidP="00B13B6D">
      <w:pPr>
        <w:pStyle w:val="Style1"/>
      </w:pPr>
      <w:r w:rsidRPr="00361538">
        <w:t>5.4</w:t>
      </w:r>
      <w:r w:rsidRPr="00361538">
        <w:tab/>
        <w:t>Druh a složení vnitřního obalu</w:t>
      </w:r>
    </w:p>
    <w:p w14:paraId="14C310D8" w14:textId="37C76726" w:rsidR="00C114FF" w:rsidRPr="00361538" w:rsidRDefault="00C114FF" w:rsidP="005E66FC">
      <w:pPr>
        <w:pStyle w:val="Style1"/>
      </w:pPr>
    </w:p>
    <w:p w14:paraId="76717A00" w14:textId="1C4F5CD8" w:rsidR="00420335" w:rsidRPr="00361538" w:rsidRDefault="00420335" w:rsidP="00420335">
      <w:r w:rsidRPr="00361538">
        <w:t>Lékovka z polyethylentereftalátu (PET) uzavřená halogenbutylovou gumovou zátkou zajištěnou hliníkovou kódovanou pertlí.</w:t>
      </w:r>
    </w:p>
    <w:p w14:paraId="7A623FD7" w14:textId="77777777" w:rsidR="00420335" w:rsidRPr="00361538" w:rsidRDefault="00420335" w:rsidP="00420335">
      <w:pPr>
        <w:tabs>
          <w:tab w:val="num" w:pos="0"/>
        </w:tabs>
      </w:pPr>
    </w:p>
    <w:p w14:paraId="26382666" w14:textId="77777777" w:rsidR="00420335" w:rsidRPr="00361538" w:rsidRDefault="00420335" w:rsidP="00420335">
      <w:pPr>
        <w:tabs>
          <w:tab w:val="num" w:pos="0"/>
        </w:tabs>
      </w:pPr>
      <w:r w:rsidRPr="00361538">
        <w:t>Balení: 1 x 20 ml, 1 x 100 ml.</w:t>
      </w:r>
    </w:p>
    <w:p w14:paraId="77CCE329" w14:textId="77777777" w:rsidR="00420335" w:rsidRPr="00361538" w:rsidRDefault="00420335" w:rsidP="005E66FC">
      <w:pPr>
        <w:pStyle w:val="Style1"/>
      </w:pPr>
    </w:p>
    <w:p w14:paraId="14C310D9" w14:textId="47F43686" w:rsidR="00C114FF" w:rsidRPr="00361538" w:rsidRDefault="006C6ABC" w:rsidP="00A9226B">
      <w:pPr>
        <w:tabs>
          <w:tab w:val="clear" w:pos="567"/>
        </w:tabs>
        <w:spacing w:line="240" w:lineRule="auto"/>
        <w:rPr>
          <w:szCs w:val="22"/>
        </w:rPr>
      </w:pPr>
      <w:r w:rsidRPr="00361538">
        <w:t>Na trhu nemusí být všechny velikosti balení.</w:t>
      </w:r>
    </w:p>
    <w:p w14:paraId="14C310DA" w14:textId="77777777" w:rsidR="00C114FF" w:rsidRPr="00361538" w:rsidRDefault="00C114FF" w:rsidP="00A9226B">
      <w:pPr>
        <w:tabs>
          <w:tab w:val="clear" w:pos="567"/>
        </w:tabs>
        <w:spacing w:line="240" w:lineRule="auto"/>
        <w:rPr>
          <w:szCs w:val="22"/>
        </w:rPr>
      </w:pPr>
    </w:p>
    <w:p w14:paraId="11CB1209" w14:textId="77777777" w:rsidR="00CC1EF7" w:rsidRPr="00361538" w:rsidRDefault="006C6ABC" w:rsidP="00CC1EF7">
      <w:pPr>
        <w:pStyle w:val="Style1"/>
      </w:pPr>
      <w:r w:rsidRPr="00361538">
        <w:t>5.5</w:t>
      </w:r>
      <w:r w:rsidRPr="00361538">
        <w:tab/>
      </w:r>
      <w:bookmarkStart w:id="6" w:name="_Hlk121724767"/>
      <w:r w:rsidR="00CC1EF7" w:rsidRPr="00361538">
        <w:t>Zvláštní opatření pro likvidaci nepoužitých veterinárních léčivých přípravků nebo odpadů, které pochází z těchto přípravků</w:t>
      </w:r>
    </w:p>
    <w:bookmarkEnd w:id="6"/>
    <w:p w14:paraId="14C310DC" w14:textId="367F9D57" w:rsidR="00C114FF" w:rsidRPr="00361538" w:rsidRDefault="00C114FF" w:rsidP="00CC1EF7">
      <w:pPr>
        <w:pStyle w:val="Style1"/>
      </w:pPr>
    </w:p>
    <w:p w14:paraId="2996D51C" w14:textId="77777777" w:rsidR="00D774A4" w:rsidRPr="00361538" w:rsidRDefault="00D774A4" w:rsidP="00D774A4">
      <w:pPr>
        <w:rPr>
          <w:szCs w:val="22"/>
        </w:rPr>
      </w:pPr>
      <w:bookmarkStart w:id="7" w:name="_Hlk112846963"/>
      <w:r w:rsidRPr="00361538">
        <w:t>Léčivé přípravky se nesmí likvidovat prostřednictvím odpadní vody či domovního odpadu.</w:t>
      </w:r>
    </w:p>
    <w:p w14:paraId="1A7A6EF6" w14:textId="77777777" w:rsidR="00D774A4" w:rsidRPr="00361538" w:rsidRDefault="00D774A4" w:rsidP="00D774A4">
      <w:pPr>
        <w:tabs>
          <w:tab w:val="clear" w:pos="567"/>
        </w:tabs>
        <w:spacing w:line="240" w:lineRule="auto"/>
        <w:rPr>
          <w:szCs w:val="22"/>
        </w:rPr>
      </w:pPr>
    </w:p>
    <w:p w14:paraId="65FF9A66" w14:textId="77777777" w:rsidR="00D774A4" w:rsidRPr="00361538" w:rsidRDefault="00D774A4" w:rsidP="00D774A4">
      <w:pPr>
        <w:tabs>
          <w:tab w:val="clear" w:pos="567"/>
        </w:tabs>
        <w:spacing w:line="240" w:lineRule="auto"/>
        <w:rPr>
          <w:szCs w:val="22"/>
        </w:rPr>
      </w:pPr>
      <w:r w:rsidRPr="00361538">
        <w:t>Všechen nepoužitý veterinární léčivý přípravek nebo odpad, který pochází z tohoto přípravku, likvidujte odevzdáním v souladu s místními požadavky a národními systémy sběru, které jsou platné pro příslušný veterinární léčivý přípravek.</w:t>
      </w:r>
    </w:p>
    <w:bookmarkEnd w:id="7"/>
    <w:p w14:paraId="14C310E2" w14:textId="77777777" w:rsidR="0078538F" w:rsidRPr="00361538" w:rsidRDefault="0078538F" w:rsidP="00FD1E45">
      <w:pPr>
        <w:tabs>
          <w:tab w:val="clear" w:pos="567"/>
        </w:tabs>
        <w:spacing w:line="240" w:lineRule="auto"/>
        <w:rPr>
          <w:szCs w:val="22"/>
        </w:rPr>
      </w:pPr>
    </w:p>
    <w:p w14:paraId="14C310E5" w14:textId="77777777" w:rsidR="00C114FF" w:rsidRPr="00361538" w:rsidRDefault="00C114FF" w:rsidP="00A9226B">
      <w:pPr>
        <w:tabs>
          <w:tab w:val="clear" w:pos="567"/>
        </w:tabs>
        <w:spacing w:line="240" w:lineRule="auto"/>
        <w:rPr>
          <w:szCs w:val="22"/>
        </w:rPr>
      </w:pPr>
    </w:p>
    <w:p w14:paraId="14C310E6" w14:textId="77777777" w:rsidR="00C114FF" w:rsidRPr="00361538" w:rsidRDefault="006C6ABC" w:rsidP="00B13B6D">
      <w:pPr>
        <w:pStyle w:val="Style1"/>
      </w:pPr>
      <w:r w:rsidRPr="00361538">
        <w:t>6.</w:t>
      </w:r>
      <w:r w:rsidRPr="00361538">
        <w:tab/>
        <w:t>JMÉNO DRŽITELE ROZHODNUTÍ O REGISTRACI</w:t>
      </w:r>
    </w:p>
    <w:p w14:paraId="14C310E7" w14:textId="77777777" w:rsidR="00C114FF" w:rsidRPr="00361538" w:rsidRDefault="00C114FF" w:rsidP="00145C3F">
      <w:pPr>
        <w:tabs>
          <w:tab w:val="clear" w:pos="567"/>
        </w:tabs>
        <w:spacing w:line="240" w:lineRule="auto"/>
        <w:rPr>
          <w:szCs w:val="22"/>
        </w:rPr>
      </w:pPr>
    </w:p>
    <w:p w14:paraId="440CE00D" w14:textId="77777777" w:rsidR="00543C44" w:rsidRPr="00361538" w:rsidRDefault="00543C44" w:rsidP="00543C44">
      <w:pPr>
        <w:rPr>
          <w:szCs w:val="22"/>
        </w:rPr>
      </w:pPr>
      <w:r w:rsidRPr="00361538">
        <w:rPr>
          <w:szCs w:val="22"/>
        </w:rPr>
        <w:t>Intervet International B.V.</w:t>
      </w:r>
    </w:p>
    <w:p w14:paraId="14C310EA" w14:textId="7BEB7FD8" w:rsidR="00C114FF" w:rsidRPr="00361538" w:rsidRDefault="00C114FF" w:rsidP="00A9226B">
      <w:pPr>
        <w:tabs>
          <w:tab w:val="clear" w:pos="567"/>
        </w:tabs>
        <w:spacing w:line="240" w:lineRule="auto"/>
        <w:rPr>
          <w:szCs w:val="22"/>
        </w:rPr>
      </w:pPr>
    </w:p>
    <w:p w14:paraId="1494838C" w14:textId="77777777" w:rsidR="00D55C5B" w:rsidRPr="00361538" w:rsidRDefault="00D55C5B" w:rsidP="00A9226B">
      <w:pPr>
        <w:tabs>
          <w:tab w:val="clear" w:pos="567"/>
        </w:tabs>
        <w:spacing w:line="240" w:lineRule="auto"/>
        <w:rPr>
          <w:szCs w:val="22"/>
        </w:rPr>
      </w:pPr>
    </w:p>
    <w:p w14:paraId="14C310EB" w14:textId="77777777" w:rsidR="00C114FF" w:rsidRPr="00361538" w:rsidRDefault="006C6ABC" w:rsidP="00B13B6D">
      <w:pPr>
        <w:pStyle w:val="Style1"/>
      </w:pPr>
      <w:r w:rsidRPr="00361538">
        <w:t>7.</w:t>
      </w:r>
      <w:r w:rsidRPr="00361538">
        <w:tab/>
        <w:t>REGISTRAČNÍ ČÍSLO(A)</w:t>
      </w:r>
    </w:p>
    <w:p w14:paraId="14C310EC" w14:textId="77777777" w:rsidR="00C114FF" w:rsidRPr="00361538" w:rsidRDefault="00C114FF" w:rsidP="00A9226B">
      <w:pPr>
        <w:tabs>
          <w:tab w:val="clear" w:pos="567"/>
        </w:tabs>
        <w:spacing w:line="240" w:lineRule="auto"/>
        <w:rPr>
          <w:szCs w:val="22"/>
        </w:rPr>
      </w:pPr>
    </w:p>
    <w:p w14:paraId="548B4ABE" w14:textId="6E06B819" w:rsidR="00420335" w:rsidRPr="00361538" w:rsidRDefault="00420335" w:rsidP="00420335">
      <w:r w:rsidRPr="00361538">
        <w:t>97/1014/95-C</w:t>
      </w:r>
    </w:p>
    <w:p w14:paraId="12D187C7" w14:textId="0B5297F7" w:rsidR="00420335" w:rsidRPr="00361538" w:rsidRDefault="00420335" w:rsidP="00420335"/>
    <w:p w14:paraId="7A9C9AD2" w14:textId="77777777" w:rsidR="00420335" w:rsidRPr="00361538" w:rsidRDefault="00420335" w:rsidP="00420335"/>
    <w:p w14:paraId="14C310EE" w14:textId="77777777" w:rsidR="00C114FF" w:rsidRPr="00361538" w:rsidRDefault="006C6ABC" w:rsidP="00B13B6D">
      <w:pPr>
        <w:pStyle w:val="Style1"/>
      </w:pPr>
      <w:r w:rsidRPr="00361538">
        <w:t>8.</w:t>
      </w:r>
      <w:r w:rsidRPr="00361538">
        <w:tab/>
        <w:t>DATUM PRVNÍ REGISTRACE</w:t>
      </w:r>
    </w:p>
    <w:p w14:paraId="14C310EF" w14:textId="77777777" w:rsidR="00C114FF" w:rsidRPr="00361538" w:rsidRDefault="00C114FF" w:rsidP="00A9226B">
      <w:pPr>
        <w:tabs>
          <w:tab w:val="clear" w:pos="567"/>
        </w:tabs>
        <w:spacing w:line="240" w:lineRule="auto"/>
        <w:rPr>
          <w:szCs w:val="22"/>
        </w:rPr>
      </w:pPr>
    </w:p>
    <w:p w14:paraId="14C310F2" w14:textId="2EA93E72" w:rsidR="00D65777" w:rsidRPr="00361538" w:rsidRDefault="006C6ABC" w:rsidP="00A9226B">
      <w:pPr>
        <w:tabs>
          <w:tab w:val="clear" w:pos="567"/>
        </w:tabs>
        <w:spacing w:line="240" w:lineRule="auto"/>
        <w:rPr>
          <w:szCs w:val="22"/>
        </w:rPr>
      </w:pPr>
      <w:r w:rsidRPr="00361538">
        <w:t>Datum první registrace:</w:t>
      </w:r>
      <w:r w:rsidR="00EC0A72" w:rsidRPr="00361538">
        <w:t xml:space="preserve"> </w:t>
      </w:r>
      <w:r w:rsidR="00420335" w:rsidRPr="00361538">
        <w:t>12/1995</w:t>
      </w:r>
    </w:p>
    <w:p w14:paraId="14C310F3" w14:textId="208751ED" w:rsidR="00D65777" w:rsidRPr="00361538" w:rsidRDefault="00D65777" w:rsidP="00A9226B">
      <w:pPr>
        <w:tabs>
          <w:tab w:val="clear" w:pos="567"/>
        </w:tabs>
        <w:spacing w:line="240" w:lineRule="auto"/>
        <w:rPr>
          <w:szCs w:val="22"/>
        </w:rPr>
      </w:pPr>
    </w:p>
    <w:p w14:paraId="025EB031" w14:textId="77777777" w:rsidR="00D55C5B" w:rsidRPr="00361538" w:rsidRDefault="00D55C5B" w:rsidP="00A9226B">
      <w:pPr>
        <w:tabs>
          <w:tab w:val="clear" w:pos="567"/>
        </w:tabs>
        <w:spacing w:line="240" w:lineRule="auto"/>
        <w:rPr>
          <w:szCs w:val="22"/>
        </w:rPr>
      </w:pPr>
    </w:p>
    <w:p w14:paraId="14C310F4" w14:textId="77777777" w:rsidR="00C114FF" w:rsidRPr="00361538" w:rsidRDefault="006C6ABC" w:rsidP="00B13B6D">
      <w:pPr>
        <w:pStyle w:val="Style1"/>
      </w:pPr>
      <w:r w:rsidRPr="00361538">
        <w:t>9.</w:t>
      </w:r>
      <w:r w:rsidRPr="00361538">
        <w:tab/>
        <w:t>DATUM POSLEDNÍ AKTUALIZACE SOUHRNU ÚDAJŮ O PŘÍPRAVKU</w:t>
      </w:r>
    </w:p>
    <w:p w14:paraId="14C310F5" w14:textId="77777777" w:rsidR="00C114FF" w:rsidRPr="00361538" w:rsidRDefault="00C114FF" w:rsidP="00145C3F">
      <w:pPr>
        <w:tabs>
          <w:tab w:val="clear" w:pos="567"/>
        </w:tabs>
        <w:spacing w:line="240" w:lineRule="auto"/>
        <w:rPr>
          <w:szCs w:val="22"/>
        </w:rPr>
      </w:pPr>
    </w:p>
    <w:p w14:paraId="14C310F9" w14:textId="62D55C87" w:rsidR="00C114FF" w:rsidRPr="00361538" w:rsidRDefault="00963D56" w:rsidP="00A9226B">
      <w:pPr>
        <w:tabs>
          <w:tab w:val="clear" w:pos="567"/>
        </w:tabs>
        <w:spacing w:line="240" w:lineRule="auto"/>
        <w:rPr>
          <w:szCs w:val="22"/>
        </w:rPr>
      </w:pPr>
      <w:r w:rsidRPr="00361538">
        <w:t>0</w:t>
      </w:r>
      <w:r w:rsidR="00CC1B04" w:rsidRPr="00361538">
        <w:t>6</w:t>
      </w:r>
      <w:r w:rsidRPr="00361538">
        <w:t>/2024</w:t>
      </w:r>
    </w:p>
    <w:p w14:paraId="14C31101" w14:textId="0599F908" w:rsidR="00B113B9" w:rsidRPr="00361538" w:rsidRDefault="00B113B9" w:rsidP="00A9226B">
      <w:pPr>
        <w:tabs>
          <w:tab w:val="clear" w:pos="567"/>
        </w:tabs>
        <w:spacing w:line="240" w:lineRule="auto"/>
        <w:rPr>
          <w:szCs w:val="22"/>
        </w:rPr>
      </w:pPr>
    </w:p>
    <w:p w14:paraId="7EF36858" w14:textId="77777777" w:rsidR="00D55C5B" w:rsidRPr="00361538" w:rsidRDefault="00D55C5B" w:rsidP="00A9226B">
      <w:pPr>
        <w:tabs>
          <w:tab w:val="clear" w:pos="567"/>
        </w:tabs>
        <w:spacing w:line="240" w:lineRule="auto"/>
        <w:rPr>
          <w:szCs w:val="22"/>
        </w:rPr>
      </w:pPr>
    </w:p>
    <w:p w14:paraId="14C31102" w14:textId="77777777" w:rsidR="00C114FF" w:rsidRPr="00361538" w:rsidRDefault="006C6ABC" w:rsidP="00B13B6D">
      <w:pPr>
        <w:pStyle w:val="Style1"/>
      </w:pPr>
      <w:r w:rsidRPr="00361538">
        <w:t>10.</w:t>
      </w:r>
      <w:r w:rsidRPr="00361538">
        <w:tab/>
        <w:t>KLASIFIKACE VETERINÁRNÍCH LÉČIVÝCH PŘÍPRAVKŮ</w:t>
      </w:r>
    </w:p>
    <w:p w14:paraId="14C31103" w14:textId="77777777" w:rsidR="0078538F" w:rsidRPr="00361538" w:rsidRDefault="0078538F" w:rsidP="00A9226B">
      <w:pPr>
        <w:tabs>
          <w:tab w:val="clear" w:pos="567"/>
        </w:tabs>
        <w:spacing w:line="240" w:lineRule="auto"/>
        <w:rPr>
          <w:szCs w:val="22"/>
        </w:rPr>
      </w:pPr>
    </w:p>
    <w:p w14:paraId="14C31107" w14:textId="4C3893E9" w:rsidR="0078538F" w:rsidRPr="00361538" w:rsidRDefault="006C6ABC" w:rsidP="00543C44">
      <w:pPr>
        <w:numPr>
          <w:ilvl w:val="12"/>
          <w:numId w:val="0"/>
        </w:numPr>
      </w:pPr>
      <w:bookmarkStart w:id="8" w:name="_Hlk121724822"/>
      <w:r w:rsidRPr="00361538">
        <w:t>Veterinární léčivý přípravek je vydáván pouze na předpis.</w:t>
      </w:r>
    </w:p>
    <w:p w14:paraId="318F2604" w14:textId="77777777" w:rsidR="002C450F" w:rsidRPr="00361538" w:rsidRDefault="002C450F" w:rsidP="00543C44">
      <w:pPr>
        <w:numPr>
          <w:ilvl w:val="12"/>
          <w:numId w:val="0"/>
        </w:numPr>
        <w:rPr>
          <w:szCs w:val="22"/>
        </w:rPr>
      </w:pPr>
    </w:p>
    <w:p w14:paraId="14C31108" w14:textId="00245E78" w:rsidR="0078538F" w:rsidRPr="00361538" w:rsidRDefault="006C6ABC" w:rsidP="000D0CC7">
      <w:pPr>
        <w:ind w:right="1"/>
        <w:rPr>
          <w:i/>
          <w:szCs w:val="22"/>
        </w:rPr>
      </w:pPr>
      <w:bookmarkStart w:id="9" w:name="_Hlk73467306"/>
      <w:r w:rsidRPr="00361538">
        <w:t>Podrobné informace o tomto veterinárním léčivém přípravku jsou k dispozici v databázi přípravků Unie</w:t>
      </w:r>
      <w:r w:rsidR="00CC1EF7" w:rsidRPr="00361538">
        <w:t xml:space="preserve"> </w:t>
      </w:r>
      <w:r w:rsidR="00CC1EF7" w:rsidRPr="00361538">
        <w:rPr>
          <w:szCs w:val="22"/>
        </w:rPr>
        <w:t>(</w:t>
      </w:r>
      <w:hyperlink r:id="rId8" w:history="1">
        <w:r w:rsidR="00CC1EF7" w:rsidRPr="00361538">
          <w:rPr>
            <w:rStyle w:val="Hypertextovodkaz"/>
            <w:szCs w:val="22"/>
          </w:rPr>
          <w:t>https://medicines.health.europa.eu/veterinary</w:t>
        </w:r>
      </w:hyperlink>
      <w:r w:rsidR="00CC1EF7" w:rsidRPr="00361538">
        <w:rPr>
          <w:szCs w:val="22"/>
        </w:rPr>
        <w:t>)</w:t>
      </w:r>
      <w:r w:rsidR="00CC1EF7" w:rsidRPr="00361538">
        <w:rPr>
          <w:i/>
          <w:szCs w:val="22"/>
        </w:rPr>
        <w:t>.</w:t>
      </w:r>
      <w:bookmarkEnd w:id="8"/>
      <w:bookmarkEnd w:id="9"/>
    </w:p>
    <w:p w14:paraId="0E48D2FA" w14:textId="1AD268D6" w:rsidR="00963D56" w:rsidRPr="00361538" w:rsidRDefault="00963D56" w:rsidP="0078538F">
      <w:pPr>
        <w:ind w:right="-318"/>
        <w:rPr>
          <w:szCs w:val="22"/>
        </w:rPr>
      </w:pPr>
    </w:p>
    <w:p w14:paraId="29EFD7BC" w14:textId="77777777" w:rsidR="00963D56" w:rsidRPr="00361538" w:rsidRDefault="00963D56" w:rsidP="00963D56">
      <w:pPr>
        <w:ind w:right="-318"/>
        <w:rPr>
          <w:szCs w:val="22"/>
        </w:rPr>
      </w:pPr>
      <w:r w:rsidRPr="00361538">
        <w:rPr>
          <w:szCs w:val="22"/>
        </w:rPr>
        <w:lastRenderedPageBreak/>
        <w:t>Podrobné informace o tomto veterinárním léčivém přípravku naleznete také v národní databázi (</w:t>
      </w:r>
      <w:hyperlink r:id="rId9" w:history="1">
        <w:r w:rsidRPr="00361538">
          <w:rPr>
            <w:rStyle w:val="Hypertextovodkaz"/>
            <w:szCs w:val="22"/>
          </w:rPr>
          <w:t>https://www.uskvbl.cz</w:t>
        </w:r>
      </w:hyperlink>
      <w:r w:rsidRPr="00361538">
        <w:rPr>
          <w:szCs w:val="22"/>
        </w:rPr>
        <w:t xml:space="preserve">). </w:t>
      </w:r>
    </w:p>
    <w:sectPr w:rsidR="00963D56" w:rsidRPr="00361538" w:rsidSect="000D0CC7">
      <w:footerReference w:type="default" r:id="rId10"/>
      <w:footerReference w:type="first" r:id="rId11"/>
      <w:endnotePr>
        <w:numFmt w:val="decimal"/>
      </w:endnotePr>
      <w:pgSz w:w="11907" w:h="16840" w:code="9"/>
      <w:pgMar w:top="1417" w:right="1417" w:bottom="1417"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4495AB" w14:textId="77777777" w:rsidR="00A6613C" w:rsidRDefault="00A6613C">
      <w:pPr>
        <w:spacing w:line="240" w:lineRule="auto"/>
      </w:pPr>
      <w:r>
        <w:separator/>
      </w:r>
    </w:p>
  </w:endnote>
  <w:endnote w:type="continuationSeparator" w:id="0">
    <w:p w14:paraId="03281B2F" w14:textId="77777777" w:rsidR="00A6613C" w:rsidRDefault="00A661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EE"/>
    <w:family w:val="modern"/>
    <w:pitch w:val="fixed"/>
    <w:sig w:usb0="E00006FF" w:usb1="0000FCFF" w:usb2="0000000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313C1" w14:textId="77777777" w:rsidR="002F6EE3" w:rsidRPr="00E0068C" w:rsidRDefault="006C6ABC">
    <w:pPr>
      <w:pStyle w:val="Zpat"/>
      <w:tabs>
        <w:tab w:val="clear" w:pos="8930"/>
        <w:tab w:val="right" w:pos="8931"/>
      </w:tabs>
      <w:jc w:val="center"/>
      <w:rPr>
        <w:rFonts w:ascii="Times New Roman" w:hAnsi="Times New Roman"/>
      </w:rPr>
    </w:pPr>
    <w:r w:rsidRPr="00E0068C">
      <w:rPr>
        <w:rFonts w:ascii="Times New Roman" w:hAnsi="Times New Roman"/>
      </w:rPr>
      <w:fldChar w:fldCharType="begin"/>
    </w:r>
    <w:r w:rsidRPr="00E0068C">
      <w:rPr>
        <w:rFonts w:ascii="Times New Roman" w:hAnsi="Times New Roman"/>
      </w:rPr>
      <w:instrText xml:space="preserve"> PAGE  \* MERGEFORMAT </w:instrText>
    </w:r>
    <w:r w:rsidRPr="00E0068C">
      <w:rPr>
        <w:rFonts w:ascii="Times New Roman" w:hAnsi="Times New Roman"/>
      </w:rPr>
      <w:fldChar w:fldCharType="separate"/>
    </w:r>
    <w:r w:rsidR="00AD429B">
      <w:rPr>
        <w:rFonts w:ascii="Times New Roman" w:hAnsi="Times New Roman"/>
        <w:noProof/>
      </w:rPr>
      <w:t>5</w:t>
    </w:r>
    <w:r w:rsidRPr="00E0068C">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313C2" w14:textId="77777777" w:rsidR="002F6EE3" w:rsidRPr="00E0068C" w:rsidRDefault="006C6ABC">
    <w:pPr>
      <w:pStyle w:val="Zpat"/>
      <w:tabs>
        <w:tab w:val="clear" w:pos="8930"/>
        <w:tab w:val="right" w:pos="8931"/>
      </w:tabs>
      <w:jc w:val="center"/>
      <w:rPr>
        <w:rFonts w:ascii="Times New Roman" w:hAnsi="Times New Roman"/>
      </w:rPr>
    </w:pPr>
    <w:r w:rsidRPr="00E0068C">
      <w:fldChar w:fldCharType="begin"/>
    </w:r>
    <w:r w:rsidRPr="00E0068C">
      <w:instrText xml:space="preserve"> PAGE  \* MERGEFORMAT </w:instrText>
    </w:r>
    <w:r w:rsidRPr="00E0068C">
      <w:fldChar w:fldCharType="separate"/>
    </w:r>
    <w:r w:rsidRPr="00E0068C">
      <w:t>3</w:t>
    </w:r>
    <w:r w:rsidRPr="00E006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2CCB57" w14:textId="77777777" w:rsidR="00A6613C" w:rsidRDefault="00A6613C">
      <w:pPr>
        <w:spacing w:line="240" w:lineRule="auto"/>
      </w:pPr>
      <w:r>
        <w:separator/>
      </w:r>
    </w:p>
  </w:footnote>
  <w:footnote w:type="continuationSeparator" w:id="0">
    <w:p w14:paraId="1FE7CB9F" w14:textId="77777777" w:rsidR="00A6613C" w:rsidRDefault="00A6613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ABF2DE9C">
      <w:start w:val="1"/>
      <w:numFmt w:val="decimal"/>
      <w:lvlText w:val="%1."/>
      <w:lvlJc w:val="left"/>
      <w:pPr>
        <w:tabs>
          <w:tab w:val="num" w:pos="720"/>
        </w:tabs>
        <w:ind w:left="720" w:hanging="360"/>
      </w:pPr>
    </w:lvl>
    <w:lvl w:ilvl="1" w:tplc="9B267614">
      <w:start w:val="1"/>
      <w:numFmt w:val="lowerLetter"/>
      <w:lvlText w:val="%2."/>
      <w:lvlJc w:val="left"/>
      <w:pPr>
        <w:tabs>
          <w:tab w:val="num" w:pos="1440"/>
        </w:tabs>
        <w:ind w:left="1440" w:hanging="360"/>
      </w:pPr>
    </w:lvl>
    <w:lvl w:ilvl="2" w:tplc="76A0598C" w:tentative="1">
      <w:start w:val="1"/>
      <w:numFmt w:val="lowerRoman"/>
      <w:lvlText w:val="%3."/>
      <w:lvlJc w:val="right"/>
      <w:pPr>
        <w:tabs>
          <w:tab w:val="num" w:pos="2160"/>
        </w:tabs>
        <w:ind w:left="2160" w:hanging="180"/>
      </w:pPr>
    </w:lvl>
    <w:lvl w:ilvl="3" w:tplc="C1406D66" w:tentative="1">
      <w:start w:val="1"/>
      <w:numFmt w:val="decimal"/>
      <w:lvlText w:val="%4."/>
      <w:lvlJc w:val="left"/>
      <w:pPr>
        <w:tabs>
          <w:tab w:val="num" w:pos="2880"/>
        </w:tabs>
        <w:ind w:left="2880" w:hanging="360"/>
      </w:pPr>
    </w:lvl>
    <w:lvl w:ilvl="4" w:tplc="3B8E10D4" w:tentative="1">
      <w:start w:val="1"/>
      <w:numFmt w:val="lowerLetter"/>
      <w:lvlText w:val="%5."/>
      <w:lvlJc w:val="left"/>
      <w:pPr>
        <w:tabs>
          <w:tab w:val="num" w:pos="3600"/>
        </w:tabs>
        <w:ind w:left="3600" w:hanging="360"/>
      </w:pPr>
    </w:lvl>
    <w:lvl w:ilvl="5" w:tplc="ECDEB544" w:tentative="1">
      <w:start w:val="1"/>
      <w:numFmt w:val="lowerRoman"/>
      <w:lvlText w:val="%6."/>
      <w:lvlJc w:val="right"/>
      <w:pPr>
        <w:tabs>
          <w:tab w:val="num" w:pos="4320"/>
        </w:tabs>
        <w:ind w:left="4320" w:hanging="180"/>
      </w:pPr>
    </w:lvl>
    <w:lvl w:ilvl="6" w:tplc="8EC0072A" w:tentative="1">
      <w:start w:val="1"/>
      <w:numFmt w:val="decimal"/>
      <w:lvlText w:val="%7."/>
      <w:lvlJc w:val="left"/>
      <w:pPr>
        <w:tabs>
          <w:tab w:val="num" w:pos="5040"/>
        </w:tabs>
        <w:ind w:left="5040" w:hanging="360"/>
      </w:pPr>
    </w:lvl>
    <w:lvl w:ilvl="7" w:tplc="0EF04D94" w:tentative="1">
      <w:start w:val="1"/>
      <w:numFmt w:val="lowerLetter"/>
      <w:lvlText w:val="%8."/>
      <w:lvlJc w:val="left"/>
      <w:pPr>
        <w:tabs>
          <w:tab w:val="num" w:pos="5760"/>
        </w:tabs>
        <w:ind w:left="5760" w:hanging="360"/>
      </w:pPr>
    </w:lvl>
    <w:lvl w:ilvl="8" w:tplc="ADA2CBB6" w:tentative="1">
      <w:start w:val="1"/>
      <w:numFmt w:val="lowerRoman"/>
      <w:lvlText w:val="%9."/>
      <w:lvlJc w:val="right"/>
      <w:pPr>
        <w:tabs>
          <w:tab w:val="num" w:pos="6480"/>
        </w:tabs>
        <w:ind w:left="6480" w:hanging="180"/>
      </w:pPr>
    </w:lvl>
  </w:abstractNum>
  <w:abstractNum w:abstractNumId="2" w15:restartNumberingAfterBreak="0">
    <w:nsid w:val="02773A82"/>
    <w:multiLevelType w:val="hybridMultilevel"/>
    <w:tmpl w:val="DD3CF770"/>
    <w:lvl w:ilvl="0" w:tplc="BCFA5FA2">
      <w:start w:val="6"/>
      <w:numFmt w:val="decimal"/>
      <w:lvlText w:val="%1."/>
      <w:lvlJc w:val="left"/>
      <w:pPr>
        <w:tabs>
          <w:tab w:val="num" w:pos="930"/>
        </w:tabs>
        <w:ind w:left="930" w:hanging="570"/>
      </w:pPr>
      <w:rPr>
        <w:rFonts w:hint="default"/>
      </w:rPr>
    </w:lvl>
    <w:lvl w:ilvl="1" w:tplc="530ED2DA" w:tentative="1">
      <w:start w:val="1"/>
      <w:numFmt w:val="lowerLetter"/>
      <w:lvlText w:val="%2."/>
      <w:lvlJc w:val="left"/>
      <w:pPr>
        <w:tabs>
          <w:tab w:val="num" w:pos="1440"/>
        </w:tabs>
        <w:ind w:left="1440" w:hanging="360"/>
      </w:pPr>
    </w:lvl>
    <w:lvl w:ilvl="2" w:tplc="9418E732" w:tentative="1">
      <w:start w:val="1"/>
      <w:numFmt w:val="lowerRoman"/>
      <w:lvlText w:val="%3."/>
      <w:lvlJc w:val="right"/>
      <w:pPr>
        <w:tabs>
          <w:tab w:val="num" w:pos="2160"/>
        </w:tabs>
        <w:ind w:left="2160" w:hanging="180"/>
      </w:pPr>
    </w:lvl>
    <w:lvl w:ilvl="3" w:tplc="FC5CF67A" w:tentative="1">
      <w:start w:val="1"/>
      <w:numFmt w:val="decimal"/>
      <w:lvlText w:val="%4."/>
      <w:lvlJc w:val="left"/>
      <w:pPr>
        <w:tabs>
          <w:tab w:val="num" w:pos="2880"/>
        </w:tabs>
        <w:ind w:left="2880" w:hanging="360"/>
      </w:pPr>
    </w:lvl>
    <w:lvl w:ilvl="4" w:tplc="28E896D6" w:tentative="1">
      <w:start w:val="1"/>
      <w:numFmt w:val="lowerLetter"/>
      <w:lvlText w:val="%5."/>
      <w:lvlJc w:val="left"/>
      <w:pPr>
        <w:tabs>
          <w:tab w:val="num" w:pos="3600"/>
        </w:tabs>
        <w:ind w:left="3600" w:hanging="360"/>
      </w:pPr>
    </w:lvl>
    <w:lvl w:ilvl="5" w:tplc="31EC9C5A" w:tentative="1">
      <w:start w:val="1"/>
      <w:numFmt w:val="lowerRoman"/>
      <w:lvlText w:val="%6."/>
      <w:lvlJc w:val="right"/>
      <w:pPr>
        <w:tabs>
          <w:tab w:val="num" w:pos="4320"/>
        </w:tabs>
        <w:ind w:left="4320" w:hanging="180"/>
      </w:pPr>
    </w:lvl>
    <w:lvl w:ilvl="6" w:tplc="96C8E412" w:tentative="1">
      <w:start w:val="1"/>
      <w:numFmt w:val="decimal"/>
      <w:lvlText w:val="%7."/>
      <w:lvlJc w:val="left"/>
      <w:pPr>
        <w:tabs>
          <w:tab w:val="num" w:pos="5040"/>
        </w:tabs>
        <w:ind w:left="5040" w:hanging="360"/>
      </w:pPr>
    </w:lvl>
    <w:lvl w:ilvl="7" w:tplc="309070C0" w:tentative="1">
      <w:start w:val="1"/>
      <w:numFmt w:val="lowerLetter"/>
      <w:lvlText w:val="%8."/>
      <w:lvlJc w:val="left"/>
      <w:pPr>
        <w:tabs>
          <w:tab w:val="num" w:pos="5760"/>
        </w:tabs>
        <w:ind w:left="5760" w:hanging="360"/>
      </w:pPr>
    </w:lvl>
    <w:lvl w:ilvl="8" w:tplc="CE24C144" w:tentative="1">
      <w:start w:val="1"/>
      <w:numFmt w:val="lowerRoman"/>
      <w:lvlText w:val="%9."/>
      <w:lvlJc w:val="right"/>
      <w:pPr>
        <w:tabs>
          <w:tab w:val="num" w:pos="6480"/>
        </w:tabs>
        <w:ind w:left="6480" w:hanging="180"/>
      </w:p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6" w15:restartNumberingAfterBreak="0">
    <w:nsid w:val="0D2A2D5A"/>
    <w:multiLevelType w:val="hybridMultilevel"/>
    <w:tmpl w:val="2E749F0C"/>
    <w:lvl w:ilvl="0" w:tplc="2ED89EC8">
      <w:start w:val="1"/>
      <w:numFmt w:val="bullet"/>
      <w:lvlText w:val=""/>
      <w:lvlJc w:val="left"/>
      <w:pPr>
        <w:tabs>
          <w:tab w:val="num" w:pos="776"/>
        </w:tabs>
        <w:ind w:left="776" w:hanging="360"/>
      </w:pPr>
      <w:rPr>
        <w:rFonts w:ascii="Symbol" w:hAnsi="Symbol" w:hint="default"/>
      </w:rPr>
    </w:lvl>
    <w:lvl w:ilvl="1" w:tplc="CF8EF69E" w:tentative="1">
      <w:start w:val="1"/>
      <w:numFmt w:val="bullet"/>
      <w:lvlText w:val="o"/>
      <w:lvlJc w:val="left"/>
      <w:pPr>
        <w:tabs>
          <w:tab w:val="num" w:pos="1496"/>
        </w:tabs>
        <w:ind w:left="1496" w:hanging="360"/>
      </w:pPr>
      <w:rPr>
        <w:rFonts w:ascii="Courier New" w:hAnsi="Courier New" w:hint="default"/>
      </w:rPr>
    </w:lvl>
    <w:lvl w:ilvl="2" w:tplc="B0A68168" w:tentative="1">
      <w:start w:val="1"/>
      <w:numFmt w:val="bullet"/>
      <w:lvlText w:val=""/>
      <w:lvlJc w:val="left"/>
      <w:pPr>
        <w:tabs>
          <w:tab w:val="num" w:pos="2216"/>
        </w:tabs>
        <w:ind w:left="2216" w:hanging="360"/>
      </w:pPr>
      <w:rPr>
        <w:rFonts w:ascii="Wingdings" w:hAnsi="Wingdings" w:hint="default"/>
      </w:rPr>
    </w:lvl>
    <w:lvl w:ilvl="3" w:tplc="FE186B2C" w:tentative="1">
      <w:start w:val="1"/>
      <w:numFmt w:val="bullet"/>
      <w:lvlText w:val=""/>
      <w:lvlJc w:val="left"/>
      <w:pPr>
        <w:tabs>
          <w:tab w:val="num" w:pos="2936"/>
        </w:tabs>
        <w:ind w:left="2936" w:hanging="360"/>
      </w:pPr>
      <w:rPr>
        <w:rFonts w:ascii="Symbol" w:hAnsi="Symbol" w:hint="default"/>
      </w:rPr>
    </w:lvl>
    <w:lvl w:ilvl="4" w:tplc="15C0EFE2" w:tentative="1">
      <w:start w:val="1"/>
      <w:numFmt w:val="bullet"/>
      <w:lvlText w:val="o"/>
      <w:lvlJc w:val="left"/>
      <w:pPr>
        <w:tabs>
          <w:tab w:val="num" w:pos="3656"/>
        </w:tabs>
        <w:ind w:left="3656" w:hanging="360"/>
      </w:pPr>
      <w:rPr>
        <w:rFonts w:ascii="Courier New" w:hAnsi="Courier New" w:hint="default"/>
      </w:rPr>
    </w:lvl>
    <w:lvl w:ilvl="5" w:tplc="4DAC334E" w:tentative="1">
      <w:start w:val="1"/>
      <w:numFmt w:val="bullet"/>
      <w:lvlText w:val=""/>
      <w:lvlJc w:val="left"/>
      <w:pPr>
        <w:tabs>
          <w:tab w:val="num" w:pos="4376"/>
        </w:tabs>
        <w:ind w:left="4376" w:hanging="360"/>
      </w:pPr>
      <w:rPr>
        <w:rFonts w:ascii="Wingdings" w:hAnsi="Wingdings" w:hint="default"/>
      </w:rPr>
    </w:lvl>
    <w:lvl w:ilvl="6" w:tplc="992CC434" w:tentative="1">
      <w:start w:val="1"/>
      <w:numFmt w:val="bullet"/>
      <w:lvlText w:val=""/>
      <w:lvlJc w:val="left"/>
      <w:pPr>
        <w:tabs>
          <w:tab w:val="num" w:pos="5096"/>
        </w:tabs>
        <w:ind w:left="5096" w:hanging="360"/>
      </w:pPr>
      <w:rPr>
        <w:rFonts w:ascii="Symbol" w:hAnsi="Symbol" w:hint="default"/>
      </w:rPr>
    </w:lvl>
    <w:lvl w:ilvl="7" w:tplc="7C70506E" w:tentative="1">
      <w:start w:val="1"/>
      <w:numFmt w:val="bullet"/>
      <w:lvlText w:val="o"/>
      <w:lvlJc w:val="left"/>
      <w:pPr>
        <w:tabs>
          <w:tab w:val="num" w:pos="5816"/>
        </w:tabs>
        <w:ind w:left="5816" w:hanging="360"/>
      </w:pPr>
      <w:rPr>
        <w:rFonts w:ascii="Courier New" w:hAnsi="Courier New" w:hint="default"/>
      </w:rPr>
    </w:lvl>
    <w:lvl w:ilvl="8" w:tplc="1DAA6184" w:tentative="1">
      <w:start w:val="1"/>
      <w:numFmt w:val="bullet"/>
      <w:lvlText w:val=""/>
      <w:lvlJc w:val="left"/>
      <w:pPr>
        <w:tabs>
          <w:tab w:val="num" w:pos="6536"/>
        </w:tabs>
        <w:ind w:left="6536" w:hanging="360"/>
      </w:pPr>
      <w:rPr>
        <w:rFonts w:ascii="Wingdings" w:hAnsi="Wingdings" w:hint="default"/>
      </w:rPr>
    </w:lvl>
  </w:abstractNum>
  <w:abstractNum w:abstractNumId="7" w15:restartNumberingAfterBreak="0">
    <w:nsid w:val="1343193C"/>
    <w:multiLevelType w:val="hybridMultilevel"/>
    <w:tmpl w:val="70584BD4"/>
    <w:lvl w:ilvl="0" w:tplc="87184674">
      <w:start w:val="1"/>
      <w:numFmt w:val="bullet"/>
      <w:lvlText w:val=""/>
      <w:lvlJc w:val="left"/>
      <w:pPr>
        <w:tabs>
          <w:tab w:val="num" w:pos="776"/>
        </w:tabs>
        <w:ind w:left="776" w:hanging="360"/>
      </w:pPr>
      <w:rPr>
        <w:rFonts w:ascii="Symbol" w:hAnsi="Symbol" w:hint="default"/>
      </w:rPr>
    </w:lvl>
    <w:lvl w:ilvl="1" w:tplc="588A062C" w:tentative="1">
      <w:start w:val="1"/>
      <w:numFmt w:val="bullet"/>
      <w:lvlText w:val="o"/>
      <w:lvlJc w:val="left"/>
      <w:pPr>
        <w:tabs>
          <w:tab w:val="num" w:pos="1496"/>
        </w:tabs>
        <w:ind w:left="1496" w:hanging="360"/>
      </w:pPr>
      <w:rPr>
        <w:rFonts w:ascii="Courier New" w:hAnsi="Courier New" w:hint="default"/>
      </w:rPr>
    </w:lvl>
    <w:lvl w:ilvl="2" w:tplc="1B862DF0" w:tentative="1">
      <w:start w:val="1"/>
      <w:numFmt w:val="bullet"/>
      <w:lvlText w:val=""/>
      <w:lvlJc w:val="left"/>
      <w:pPr>
        <w:tabs>
          <w:tab w:val="num" w:pos="2216"/>
        </w:tabs>
        <w:ind w:left="2216" w:hanging="360"/>
      </w:pPr>
      <w:rPr>
        <w:rFonts w:ascii="Wingdings" w:hAnsi="Wingdings" w:hint="default"/>
      </w:rPr>
    </w:lvl>
    <w:lvl w:ilvl="3" w:tplc="C9BCD04E" w:tentative="1">
      <w:start w:val="1"/>
      <w:numFmt w:val="bullet"/>
      <w:lvlText w:val=""/>
      <w:lvlJc w:val="left"/>
      <w:pPr>
        <w:tabs>
          <w:tab w:val="num" w:pos="2936"/>
        </w:tabs>
        <w:ind w:left="2936" w:hanging="360"/>
      </w:pPr>
      <w:rPr>
        <w:rFonts w:ascii="Symbol" w:hAnsi="Symbol" w:hint="default"/>
      </w:rPr>
    </w:lvl>
    <w:lvl w:ilvl="4" w:tplc="D534AA2C" w:tentative="1">
      <w:start w:val="1"/>
      <w:numFmt w:val="bullet"/>
      <w:lvlText w:val="o"/>
      <w:lvlJc w:val="left"/>
      <w:pPr>
        <w:tabs>
          <w:tab w:val="num" w:pos="3656"/>
        </w:tabs>
        <w:ind w:left="3656" w:hanging="360"/>
      </w:pPr>
      <w:rPr>
        <w:rFonts w:ascii="Courier New" w:hAnsi="Courier New" w:hint="default"/>
      </w:rPr>
    </w:lvl>
    <w:lvl w:ilvl="5" w:tplc="D6589246" w:tentative="1">
      <w:start w:val="1"/>
      <w:numFmt w:val="bullet"/>
      <w:lvlText w:val=""/>
      <w:lvlJc w:val="left"/>
      <w:pPr>
        <w:tabs>
          <w:tab w:val="num" w:pos="4376"/>
        </w:tabs>
        <w:ind w:left="4376" w:hanging="360"/>
      </w:pPr>
      <w:rPr>
        <w:rFonts w:ascii="Wingdings" w:hAnsi="Wingdings" w:hint="default"/>
      </w:rPr>
    </w:lvl>
    <w:lvl w:ilvl="6" w:tplc="1E085CA2" w:tentative="1">
      <w:start w:val="1"/>
      <w:numFmt w:val="bullet"/>
      <w:lvlText w:val=""/>
      <w:lvlJc w:val="left"/>
      <w:pPr>
        <w:tabs>
          <w:tab w:val="num" w:pos="5096"/>
        </w:tabs>
        <w:ind w:left="5096" w:hanging="360"/>
      </w:pPr>
      <w:rPr>
        <w:rFonts w:ascii="Symbol" w:hAnsi="Symbol" w:hint="default"/>
      </w:rPr>
    </w:lvl>
    <w:lvl w:ilvl="7" w:tplc="4D9EF662" w:tentative="1">
      <w:start w:val="1"/>
      <w:numFmt w:val="bullet"/>
      <w:lvlText w:val="o"/>
      <w:lvlJc w:val="left"/>
      <w:pPr>
        <w:tabs>
          <w:tab w:val="num" w:pos="5816"/>
        </w:tabs>
        <w:ind w:left="5816" w:hanging="360"/>
      </w:pPr>
      <w:rPr>
        <w:rFonts w:ascii="Courier New" w:hAnsi="Courier New" w:hint="default"/>
      </w:rPr>
    </w:lvl>
    <w:lvl w:ilvl="8" w:tplc="D0281976" w:tentative="1">
      <w:start w:val="1"/>
      <w:numFmt w:val="bullet"/>
      <w:lvlText w:val=""/>
      <w:lvlJc w:val="left"/>
      <w:pPr>
        <w:tabs>
          <w:tab w:val="num" w:pos="6536"/>
        </w:tabs>
        <w:ind w:left="6536" w:hanging="360"/>
      </w:pPr>
      <w:rPr>
        <w:rFonts w:ascii="Wingdings" w:hAnsi="Wingdings" w:hint="default"/>
      </w:rPr>
    </w:lvl>
  </w:abstractNum>
  <w:abstractNum w:abstractNumId="8"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9" w15:restartNumberingAfterBreak="0">
    <w:nsid w:val="17996E98"/>
    <w:multiLevelType w:val="hybridMultilevel"/>
    <w:tmpl w:val="FF54FB6E"/>
    <w:lvl w:ilvl="0" w:tplc="9F3AECB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1" w15:restartNumberingAfterBreak="0">
    <w:nsid w:val="1FBF0E2B"/>
    <w:multiLevelType w:val="hybridMultilevel"/>
    <w:tmpl w:val="8E0A8F32"/>
    <w:lvl w:ilvl="0" w:tplc="8CD43CFE">
      <w:start w:val="1"/>
      <w:numFmt w:val="decimal"/>
      <w:lvlText w:val="%1."/>
      <w:lvlJc w:val="left"/>
      <w:pPr>
        <w:tabs>
          <w:tab w:val="num" w:pos="720"/>
        </w:tabs>
        <w:ind w:left="720" w:hanging="360"/>
      </w:pPr>
    </w:lvl>
    <w:lvl w:ilvl="1" w:tplc="365A69B2">
      <w:start w:val="1"/>
      <w:numFmt w:val="lowerLetter"/>
      <w:lvlText w:val="%2."/>
      <w:lvlJc w:val="left"/>
      <w:pPr>
        <w:tabs>
          <w:tab w:val="num" w:pos="1440"/>
        </w:tabs>
        <w:ind w:left="1440" w:hanging="360"/>
      </w:pPr>
    </w:lvl>
    <w:lvl w:ilvl="2" w:tplc="5220EDB4" w:tentative="1">
      <w:start w:val="1"/>
      <w:numFmt w:val="lowerRoman"/>
      <w:lvlText w:val="%3."/>
      <w:lvlJc w:val="right"/>
      <w:pPr>
        <w:tabs>
          <w:tab w:val="num" w:pos="2160"/>
        </w:tabs>
        <w:ind w:left="2160" w:hanging="180"/>
      </w:pPr>
    </w:lvl>
    <w:lvl w:ilvl="3" w:tplc="CAE8C210" w:tentative="1">
      <w:start w:val="1"/>
      <w:numFmt w:val="decimal"/>
      <w:lvlText w:val="%4."/>
      <w:lvlJc w:val="left"/>
      <w:pPr>
        <w:tabs>
          <w:tab w:val="num" w:pos="2880"/>
        </w:tabs>
        <w:ind w:left="2880" w:hanging="360"/>
      </w:pPr>
    </w:lvl>
    <w:lvl w:ilvl="4" w:tplc="5BD2F3F2" w:tentative="1">
      <w:start w:val="1"/>
      <w:numFmt w:val="lowerLetter"/>
      <w:lvlText w:val="%5."/>
      <w:lvlJc w:val="left"/>
      <w:pPr>
        <w:tabs>
          <w:tab w:val="num" w:pos="3600"/>
        </w:tabs>
        <w:ind w:left="3600" w:hanging="360"/>
      </w:pPr>
    </w:lvl>
    <w:lvl w:ilvl="5" w:tplc="25163EC4" w:tentative="1">
      <w:start w:val="1"/>
      <w:numFmt w:val="lowerRoman"/>
      <w:lvlText w:val="%6."/>
      <w:lvlJc w:val="right"/>
      <w:pPr>
        <w:tabs>
          <w:tab w:val="num" w:pos="4320"/>
        </w:tabs>
        <w:ind w:left="4320" w:hanging="180"/>
      </w:pPr>
    </w:lvl>
    <w:lvl w:ilvl="6" w:tplc="428C63AE" w:tentative="1">
      <w:start w:val="1"/>
      <w:numFmt w:val="decimal"/>
      <w:lvlText w:val="%7."/>
      <w:lvlJc w:val="left"/>
      <w:pPr>
        <w:tabs>
          <w:tab w:val="num" w:pos="5040"/>
        </w:tabs>
        <w:ind w:left="5040" w:hanging="360"/>
      </w:pPr>
    </w:lvl>
    <w:lvl w:ilvl="7" w:tplc="A3128C34" w:tentative="1">
      <w:start w:val="1"/>
      <w:numFmt w:val="lowerLetter"/>
      <w:lvlText w:val="%8."/>
      <w:lvlJc w:val="left"/>
      <w:pPr>
        <w:tabs>
          <w:tab w:val="num" w:pos="5760"/>
        </w:tabs>
        <w:ind w:left="5760" w:hanging="360"/>
      </w:pPr>
    </w:lvl>
    <w:lvl w:ilvl="8" w:tplc="3C085EBC" w:tentative="1">
      <w:start w:val="1"/>
      <w:numFmt w:val="lowerRoman"/>
      <w:lvlText w:val="%9."/>
      <w:lvlJc w:val="right"/>
      <w:pPr>
        <w:tabs>
          <w:tab w:val="num" w:pos="6480"/>
        </w:tabs>
        <w:ind w:left="6480" w:hanging="180"/>
      </w:pPr>
    </w:lvl>
  </w:abstractNum>
  <w:abstractNum w:abstractNumId="12"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3" w15:restartNumberingAfterBreak="0">
    <w:nsid w:val="2B354683"/>
    <w:multiLevelType w:val="hybridMultilevel"/>
    <w:tmpl w:val="0EE81776"/>
    <w:lvl w:ilvl="0" w:tplc="88DE2FD6">
      <w:numFmt w:val="bullet"/>
      <w:lvlText w:val="-"/>
      <w:lvlJc w:val="left"/>
      <w:pPr>
        <w:tabs>
          <w:tab w:val="num" w:pos="720"/>
        </w:tabs>
        <w:ind w:left="720" w:hanging="360"/>
      </w:pPr>
      <w:rPr>
        <w:rFonts w:ascii="Times New Roman" w:eastAsia="Times New Roman" w:hAnsi="Times New Roman" w:cs="Times New Roman" w:hint="default"/>
      </w:rPr>
    </w:lvl>
    <w:lvl w:ilvl="1" w:tplc="6D861752" w:tentative="1">
      <w:start w:val="1"/>
      <w:numFmt w:val="bullet"/>
      <w:lvlText w:val="o"/>
      <w:lvlJc w:val="left"/>
      <w:pPr>
        <w:tabs>
          <w:tab w:val="num" w:pos="1440"/>
        </w:tabs>
        <w:ind w:left="1440" w:hanging="360"/>
      </w:pPr>
      <w:rPr>
        <w:rFonts w:ascii="Courier New" w:hAnsi="Courier New" w:hint="default"/>
      </w:rPr>
    </w:lvl>
    <w:lvl w:ilvl="2" w:tplc="08D08816" w:tentative="1">
      <w:start w:val="1"/>
      <w:numFmt w:val="bullet"/>
      <w:lvlText w:val=""/>
      <w:lvlJc w:val="left"/>
      <w:pPr>
        <w:tabs>
          <w:tab w:val="num" w:pos="2160"/>
        </w:tabs>
        <w:ind w:left="2160" w:hanging="360"/>
      </w:pPr>
      <w:rPr>
        <w:rFonts w:ascii="Wingdings" w:hAnsi="Wingdings" w:hint="default"/>
      </w:rPr>
    </w:lvl>
    <w:lvl w:ilvl="3" w:tplc="14EAA3CE" w:tentative="1">
      <w:start w:val="1"/>
      <w:numFmt w:val="bullet"/>
      <w:lvlText w:val=""/>
      <w:lvlJc w:val="left"/>
      <w:pPr>
        <w:tabs>
          <w:tab w:val="num" w:pos="2880"/>
        </w:tabs>
        <w:ind w:left="2880" w:hanging="360"/>
      </w:pPr>
      <w:rPr>
        <w:rFonts w:ascii="Symbol" w:hAnsi="Symbol" w:hint="default"/>
      </w:rPr>
    </w:lvl>
    <w:lvl w:ilvl="4" w:tplc="B590FDC0" w:tentative="1">
      <w:start w:val="1"/>
      <w:numFmt w:val="bullet"/>
      <w:lvlText w:val="o"/>
      <w:lvlJc w:val="left"/>
      <w:pPr>
        <w:tabs>
          <w:tab w:val="num" w:pos="3600"/>
        </w:tabs>
        <w:ind w:left="3600" w:hanging="360"/>
      </w:pPr>
      <w:rPr>
        <w:rFonts w:ascii="Courier New" w:hAnsi="Courier New" w:hint="default"/>
      </w:rPr>
    </w:lvl>
    <w:lvl w:ilvl="5" w:tplc="718CA7EE" w:tentative="1">
      <w:start w:val="1"/>
      <w:numFmt w:val="bullet"/>
      <w:lvlText w:val=""/>
      <w:lvlJc w:val="left"/>
      <w:pPr>
        <w:tabs>
          <w:tab w:val="num" w:pos="4320"/>
        </w:tabs>
        <w:ind w:left="4320" w:hanging="360"/>
      </w:pPr>
      <w:rPr>
        <w:rFonts w:ascii="Wingdings" w:hAnsi="Wingdings" w:hint="default"/>
      </w:rPr>
    </w:lvl>
    <w:lvl w:ilvl="6" w:tplc="C75E001E" w:tentative="1">
      <w:start w:val="1"/>
      <w:numFmt w:val="bullet"/>
      <w:lvlText w:val=""/>
      <w:lvlJc w:val="left"/>
      <w:pPr>
        <w:tabs>
          <w:tab w:val="num" w:pos="5040"/>
        </w:tabs>
        <w:ind w:left="5040" w:hanging="360"/>
      </w:pPr>
      <w:rPr>
        <w:rFonts w:ascii="Symbol" w:hAnsi="Symbol" w:hint="default"/>
      </w:rPr>
    </w:lvl>
    <w:lvl w:ilvl="7" w:tplc="F8DCA9D6" w:tentative="1">
      <w:start w:val="1"/>
      <w:numFmt w:val="bullet"/>
      <w:lvlText w:val="o"/>
      <w:lvlJc w:val="left"/>
      <w:pPr>
        <w:tabs>
          <w:tab w:val="num" w:pos="5760"/>
        </w:tabs>
        <w:ind w:left="5760" w:hanging="360"/>
      </w:pPr>
      <w:rPr>
        <w:rFonts w:ascii="Courier New" w:hAnsi="Courier New" w:hint="default"/>
      </w:rPr>
    </w:lvl>
    <w:lvl w:ilvl="8" w:tplc="0C86B5F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6"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6D96073"/>
    <w:multiLevelType w:val="hybridMultilevel"/>
    <w:tmpl w:val="CA663CC0"/>
    <w:lvl w:ilvl="0" w:tplc="DB221F9A">
      <w:start w:val="1"/>
      <w:numFmt w:val="decimal"/>
      <w:lvlText w:val="%1."/>
      <w:lvlJc w:val="left"/>
      <w:pPr>
        <w:tabs>
          <w:tab w:val="num" w:pos="1080"/>
        </w:tabs>
        <w:ind w:left="1080" w:hanging="360"/>
      </w:pPr>
    </w:lvl>
    <w:lvl w:ilvl="1" w:tplc="D3A2726C" w:tentative="1">
      <w:start w:val="1"/>
      <w:numFmt w:val="lowerLetter"/>
      <w:lvlText w:val="%2."/>
      <w:lvlJc w:val="left"/>
      <w:pPr>
        <w:tabs>
          <w:tab w:val="num" w:pos="1800"/>
        </w:tabs>
        <w:ind w:left="1800" w:hanging="360"/>
      </w:pPr>
    </w:lvl>
    <w:lvl w:ilvl="2" w:tplc="1A847B88" w:tentative="1">
      <w:start w:val="1"/>
      <w:numFmt w:val="lowerRoman"/>
      <w:lvlText w:val="%3."/>
      <w:lvlJc w:val="right"/>
      <w:pPr>
        <w:tabs>
          <w:tab w:val="num" w:pos="2520"/>
        </w:tabs>
        <w:ind w:left="2520" w:hanging="180"/>
      </w:pPr>
    </w:lvl>
    <w:lvl w:ilvl="3" w:tplc="AE326A3C" w:tentative="1">
      <w:start w:val="1"/>
      <w:numFmt w:val="decimal"/>
      <w:lvlText w:val="%4."/>
      <w:lvlJc w:val="left"/>
      <w:pPr>
        <w:tabs>
          <w:tab w:val="num" w:pos="3240"/>
        </w:tabs>
        <w:ind w:left="3240" w:hanging="360"/>
      </w:pPr>
    </w:lvl>
    <w:lvl w:ilvl="4" w:tplc="1B7EF250" w:tentative="1">
      <w:start w:val="1"/>
      <w:numFmt w:val="lowerLetter"/>
      <w:lvlText w:val="%5."/>
      <w:lvlJc w:val="left"/>
      <w:pPr>
        <w:tabs>
          <w:tab w:val="num" w:pos="3960"/>
        </w:tabs>
        <w:ind w:left="3960" w:hanging="360"/>
      </w:pPr>
    </w:lvl>
    <w:lvl w:ilvl="5" w:tplc="7E0291DE" w:tentative="1">
      <w:start w:val="1"/>
      <w:numFmt w:val="lowerRoman"/>
      <w:lvlText w:val="%6."/>
      <w:lvlJc w:val="right"/>
      <w:pPr>
        <w:tabs>
          <w:tab w:val="num" w:pos="4680"/>
        </w:tabs>
        <w:ind w:left="4680" w:hanging="180"/>
      </w:pPr>
    </w:lvl>
    <w:lvl w:ilvl="6" w:tplc="76EEE506" w:tentative="1">
      <w:start w:val="1"/>
      <w:numFmt w:val="decimal"/>
      <w:lvlText w:val="%7."/>
      <w:lvlJc w:val="left"/>
      <w:pPr>
        <w:tabs>
          <w:tab w:val="num" w:pos="5400"/>
        </w:tabs>
        <w:ind w:left="5400" w:hanging="360"/>
      </w:pPr>
    </w:lvl>
    <w:lvl w:ilvl="7" w:tplc="B9740ECC" w:tentative="1">
      <w:start w:val="1"/>
      <w:numFmt w:val="lowerLetter"/>
      <w:lvlText w:val="%8."/>
      <w:lvlJc w:val="left"/>
      <w:pPr>
        <w:tabs>
          <w:tab w:val="num" w:pos="6120"/>
        </w:tabs>
        <w:ind w:left="6120" w:hanging="360"/>
      </w:pPr>
    </w:lvl>
    <w:lvl w:ilvl="8" w:tplc="FB825D26" w:tentative="1">
      <w:start w:val="1"/>
      <w:numFmt w:val="lowerRoman"/>
      <w:lvlText w:val="%9."/>
      <w:lvlJc w:val="right"/>
      <w:pPr>
        <w:tabs>
          <w:tab w:val="num" w:pos="6840"/>
        </w:tabs>
        <w:ind w:left="6840" w:hanging="180"/>
      </w:pPr>
    </w:lvl>
  </w:abstractNum>
  <w:abstractNum w:abstractNumId="18" w15:restartNumberingAfterBreak="0">
    <w:nsid w:val="3DA64B37"/>
    <w:multiLevelType w:val="hybridMultilevel"/>
    <w:tmpl w:val="6D20E0BE"/>
    <w:lvl w:ilvl="0" w:tplc="FEC0A9EC">
      <w:start w:val="1"/>
      <w:numFmt w:val="bullet"/>
      <w:lvlText w:val="-"/>
      <w:lvlJc w:val="left"/>
      <w:pPr>
        <w:tabs>
          <w:tab w:val="num" w:pos="360"/>
        </w:tabs>
        <w:ind w:left="360" w:hanging="360"/>
      </w:pPr>
      <w:rPr>
        <w:rFonts w:ascii="Cambria" w:hAnsi="Cambria" w:hint="default"/>
      </w:rPr>
    </w:lvl>
    <w:lvl w:ilvl="1" w:tplc="73A29016" w:tentative="1">
      <w:start w:val="1"/>
      <w:numFmt w:val="bullet"/>
      <w:lvlText w:val="o"/>
      <w:lvlJc w:val="left"/>
      <w:pPr>
        <w:ind w:left="1440" w:hanging="360"/>
      </w:pPr>
      <w:rPr>
        <w:rFonts w:ascii="Courier New" w:hAnsi="Courier New" w:cs="Courier New" w:hint="default"/>
      </w:rPr>
    </w:lvl>
    <w:lvl w:ilvl="2" w:tplc="083E779C" w:tentative="1">
      <w:start w:val="1"/>
      <w:numFmt w:val="bullet"/>
      <w:lvlText w:val=""/>
      <w:lvlJc w:val="left"/>
      <w:pPr>
        <w:ind w:left="2160" w:hanging="360"/>
      </w:pPr>
      <w:rPr>
        <w:rFonts w:ascii="Wingdings" w:hAnsi="Wingdings" w:hint="default"/>
      </w:rPr>
    </w:lvl>
    <w:lvl w:ilvl="3" w:tplc="2A2AECD0" w:tentative="1">
      <w:start w:val="1"/>
      <w:numFmt w:val="bullet"/>
      <w:lvlText w:val=""/>
      <w:lvlJc w:val="left"/>
      <w:pPr>
        <w:ind w:left="2880" w:hanging="360"/>
      </w:pPr>
      <w:rPr>
        <w:rFonts w:ascii="Symbol" w:hAnsi="Symbol" w:hint="default"/>
      </w:rPr>
    </w:lvl>
    <w:lvl w:ilvl="4" w:tplc="7F08F8A8" w:tentative="1">
      <w:start w:val="1"/>
      <w:numFmt w:val="bullet"/>
      <w:lvlText w:val="o"/>
      <w:lvlJc w:val="left"/>
      <w:pPr>
        <w:ind w:left="3600" w:hanging="360"/>
      </w:pPr>
      <w:rPr>
        <w:rFonts w:ascii="Courier New" w:hAnsi="Courier New" w:cs="Courier New" w:hint="default"/>
      </w:rPr>
    </w:lvl>
    <w:lvl w:ilvl="5" w:tplc="E1E001E2" w:tentative="1">
      <w:start w:val="1"/>
      <w:numFmt w:val="bullet"/>
      <w:lvlText w:val=""/>
      <w:lvlJc w:val="left"/>
      <w:pPr>
        <w:ind w:left="4320" w:hanging="360"/>
      </w:pPr>
      <w:rPr>
        <w:rFonts w:ascii="Wingdings" w:hAnsi="Wingdings" w:hint="default"/>
      </w:rPr>
    </w:lvl>
    <w:lvl w:ilvl="6" w:tplc="9F68FA0A" w:tentative="1">
      <w:start w:val="1"/>
      <w:numFmt w:val="bullet"/>
      <w:lvlText w:val=""/>
      <w:lvlJc w:val="left"/>
      <w:pPr>
        <w:ind w:left="5040" w:hanging="360"/>
      </w:pPr>
      <w:rPr>
        <w:rFonts w:ascii="Symbol" w:hAnsi="Symbol" w:hint="default"/>
      </w:rPr>
    </w:lvl>
    <w:lvl w:ilvl="7" w:tplc="078AA18A" w:tentative="1">
      <w:start w:val="1"/>
      <w:numFmt w:val="bullet"/>
      <w:lvlText w:val="o"/>
      <w:lvlJc w:val="left"/>
      <w:pPr>
        <w:ind w:left="5760" w:hanging="360"/>
      </w:pPr>
      <w:rPr>
        <w:rFonts w:ascii="Courier New" w:hAnsi="Courier New" w:cs="Courier New" w:hint="default"/>
      </w:rPr>
    </w:lvl>
    <w:lvl w:ilvl="8" w:tplc="D81680C0" w:tentative="1">
      <w:start w:val="1"/>
      <w:numFmt w:val="bullet"/>
      <w:lvlText w:val=""/>
      <w:lvlJc w:val="left"/>
      <w:pPr>
        <w:ind w:left="6480" w:hanging="360"/>
      </w:pPr>
      <w:rPr>
        <w:rFonts w:ascii="Wingdings" w:hAnsi="Wingdings" w:hint="default"/>
      </w:rPr>
    </w:lvl>
  </w:abstractNum>
  <w:abstractNum w:abstractNumId="19" w15:restartNumberingAfterBreak="0">
    <w:nsid w:val="41175A14"/>
    <w:multiLevelType w:val="hybridMultilevel"/>
    <w:tmpl w:val="10E80C64"/>
    <w:lvl w:ilvl="0" w:tplc="9F3AECB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67373A9"/>
    <w:multiLevelType w:val="hybridMultilevel"/>
    <w:tmpl w:val="E3BA04EE"/>
    <w:lvl w:ilvl="0" w:tplc="E5B60E52">
      <w:start w:val="1"/>
      <w:numFmt w:val="decimal"/>
      <w:lvlText w:val="%1."/>
      <w:lvlJc w:val="left"/>
      <w:pPr>
        <w:tabs>
          <w:tab w:val="num" w:pos="930"/>
        </w:tabs>
        <w:ind w:left="930" w:hanging="570"/>
      </w:pPr>
      <w:rPr>
        <w:rFonts w:hint="default"/>
      </w:rPr>
    </w:lvl>
    <w:lvl w:ilvl="1" w:tplc="A1D4CA82">
      <w:start w:val="5"/>
      <w:numFmt w:val="decimal"/>
      <w:lvlText w:val="%2"/>
      <w:lvlJc w:val="left"/>
      <w:pPr>
        <w:tabs>
          <w:tab w:val="num" w:pos="1650"/>
        </w:tabs>
        <w:ind w:left="1650" w:hanging="570"/>
      </w:pPr>
      <w:rPr>
        <w:rFonts w:hint="default"/>
      </w:rPr>
    </w:lvl>
    <w:lvl w:ilvl="2" w:tplc="81AE9262" w:tentative="1">
      <w:start w:val="1"/>
      <w:numFmt w:val="lowerRoman"/>
      <w:lvlText w:val="%3."/>
      <w:lvlJc w:val="right"/>
      <w:pPr>
        <w:tabs>
          <w:tab w:val="num" w:pos="2160"/>
        </w:tabs>
        <w:ind w:left="2160" w:hanging="180"/>
      </w:pPr>
    </w:lvl>
    <w:lvl w:ilvl="3" w:tplc="4F6EBC9A" w:tentative="1">
      <w:start w:val="1"/>
      <w:numFmt w:val="decimal"/>
      <w:lvlText w:val="%4."/>
      <w:lvlJc w:val="left"/>
      <w:pPr>
        <w:tabs>
          <w:tab w:val="num" w:pos="2880"/>
        </w:tabs>
        <w:ind w:left="2880" w:hanging="360"/>
      </w:pPr>
    </w:lvl>
    <w:lvl w:ilvl="4" w:tplc="0AE2CFAC" w:tentative="1">
      <w:start w:val="1"/>
      <w:numFmt w:val="lowerLetter"/>
      <w:lvlText w:val="%5."/>
      <w:lvlJc w:val="left"/>
      <w:pPr>
        <w:tabs>
          <w:tab w:val="num" w:pos="3600"/>
        </w:tabs>
        <w:ind w:left="3600" w:hanging="360"/>
      </w:pPr>
    </w:lvl>
    <w:lvl w:ilvl="5" w:tplc="7E980D68" w:tentative="1">
      <w:start w:val="1"/>
      <w:numFmt w:val="lowerRoman"/>
      <w:lvlText w:val="%6."/>
      <w:lvlJc w:val="right"/>
      <w:pPr>
        <w:tabs>
          <w:tab w:val="num" w:pos="4320"/>
        </w:tabs>
        <w:ind w:left="4320" w:hanging="180"/>
      </w:pPr>
    </w:lvl>
    <w:lvl w:ilvl="6" w:tplc="CE30885A" w:tentative="1">
      <w:start w:val="1"/>
      <w:numFmt w:val="decimal"/>
      <w:lvlText w:val="%7."/>
      <w:lvlJc w:val="left"/>
      <w:pPr>
        <w:tabs>
          <w:tab w:val="num" w:pos="5040"/>
        </w:tabs>
        <w:ind w:left="5040" w:hanging="360"/>
      </w:pPr>
    </w:lvl>
    <w:lvl w:ilvl="7" w:tplc="4DE0F6C2" w:tentative="1">
      <w:start w:val="1"/>
      <w:numFmt w:val="lowerLetter"/>
      <w:lvlText w:val="%8."/>
      <w:lvlJc w:val="left"/>
      <w:pPr>
        <w:tabs>
          <w:tab w:val="num" w:pos="5760"/>
        </w:tabs>
        <w:ind w:left="5760" w:hanging="360"/>
      </w:pPr>
    </w:lvl>
    <w:lvl w:ilvl="8" w:tplc="0CF2E6DA" w:tentative="1">
      <w:start w:val="1"/>
      <w:numFmt w:val="lowerRoman"/>
      <w:lvlText w:val="%9."/>
      <w:lvlJc w:val="right"/>
      <w:pPr>
        <w:tabs>
          <w:tab w:val="num" w:pos="6480"/>
        </w:tabs>
        <w:ind w:left="6480" w:hanging="180"/>
      </w:pPr>
    </w:lvl>
  </w:abstractNum>
  <w:abstractNum w:abstractNumId="21"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2" w15:restartNumberingAfterBreak="0">
    <w:nsid w:val="4DAE5508"/>
    <w:multiLevelType w:val="hybridMultilevel"/>
    <w:tmpl w:val="DA0EE772"/>
    <w:lvl w:ilvl="0" w:tplc="523AD2F2">
      <w:start w:val="1"/>
      <w:numFmt w:val="bullet"/>
      <w:lvlText w:val=""/>
      <w:lvlJc w:val="left"/>
      <w:pPr>
        <w:tabs>
          <w:tab w:val="num" w:pos="278"/>
        </w:tabs>
        <w:ind w:left="278" w:hanging="360"/>
      </w:pPr>
      <w:rPr>
        <w:rFonts w:ascii="Symbol" w:hAnsi="Symbol" w:hint="default"/>
      </w:rPr>
    </w:lvl>
    <w:lvl w:ilvl="1" w:tplc="4FBEB7CC" w:tentative="1">
      <w:start w:val="1"/>
      <w:numFmt w:val="bullet"/>
      <w:lvlText w:val="o"/>
      <w:lvlJc w:val="left"/>
      <w:pPr>
        <w:tabs>
          <w:tab w:val="num" w:pos="1440"/>
        </w:tabs>
        <w:ind w:left="1440" w:hanging="360"/>
      </w:pPr>
      <w:rPr>
        <w:rFonts w:ascii="Courier New" w:hAnsi="Courier New" w:hint="default"/>
      </w:rPr>
    </w:lvl>
    <w:lvl w:ilvl="2" w:tplc="B6FEE08A" w:tentative="1">
      <w:start w:val="1"/>
      <w:numFmt w:val="bullet"/>
      <w:lvlText w:val=""/>
      <w:lvlJc w:val="left"/>
      <w:pPr>
        <w:tabs>
          <w:tab w:val="num" w:pos="2160"/>
        </w:tabs>
        <w:ind w:left="2160" w:hanging="360"/>
      </w:pPr>
      <w:rPr>
        <w:rFonts w:ascii="Wingdings" w:hAnsi="Wingdings" w:hint="default"/>
      </w:rPr>
    </w:lvl>
    <w:lvl w:ilvl="3" w:tplc="BC9AF8BC" w:tentative="1">
      <w:start w:val="1"/>
      <w:numFmt w:val="bullet"/>
      <w:lvlText w:val=""/>
      <w:lvlJc w:val="left"/>
      <w:pPr>
        <w:tabs>
          <w:tab w:val="num" w:pos="2880"/>
        </w:tabs>
        <w:ind w:left="2880" w:hanging="360"/>
      </w:pPr>
      <w:rPr>
        <w:rFonts w:ascii="Symbol" w:hAnsi="Symbol" w:hint="default"/>
      </w:rPr>
    </w:lvl>
    <w:lvl w:ilvl="4" w:tplc="FF5CF6D2" w:tentative="1">
      <w:start w:val="1"/>
      <w:numFmt w:val="bullet"/>
      <w:lvlText w:val="o"/>
      <w:lvlJc w:val="left"/>
      <w:pPr>
        <w:tabs>
          <w:tab w:val="num" w:pos="3600"/>
        </w:tabs>
        <w:ind w:left="3600" w:hanging="360"/>
      </w:pPr>
      <w:rPr>
        <w:rFonts w:ascii="Courier New" w:hAnsi="Courier New" w:hint="default"/>
      </w:rPr>
    </w:lvl>
    <w:lvl w:ilvl="5" w:tplc="9C666EFA" w:tentative="1">
      <w:start w:val="1"/>
      <w:numFmt w:val="bullet"/>
      <w:lvlText w:val=""/>
      <w:lvlJc w:val="left"/>
      <w:pPr>
        <w:tabs>
          <w:tab w:val="num" w:pos="4320"/>
        </w:tabs>
        <w:ind w:left="4320" w:hanging="360"/>
      </w:pPr>
      <w:rPr>
        <w:rFonts w:ascii="Wingdings" w:hAnsi="Wingdings" w:hint="default"/>
      </w:rPr>
    </w:lvl>
    <w:lvl w:ilvl="6" w:tplc="07DC03F6" w:tentative="1">
      <w:start w:val="1"/>
      <w:numFmt w:val="bullet"/>
      <w:lvlText w:val=""/>
      <w:lvlJc w:val="left"/>
      <w:pPr>
        <w:tabs>
          <w:tab w:val="num" w:pos="5040"/>
        </w:tabs>
        <w:ind w:left="5040" w:hanging="360"/>
      </w:pPr>
      <w:rPr>
        <w:rFonts w:ascii="Symbol" w:hAnsi="Symbol" w:hint="default"/>
      </w:rPr>
    </w:lvl>
    <w:lvl w:ilvl="7" w:tplc="5F9AED4C" w:tentative="1">
      <w:start w:val="1"/>
      <w:numFmt w:val="bullet"/>
      <w:lvlText w:val="o"/>
      <w:lvlJc w:val="left"/>
      <w:pPr>
        <w:tabs>
          <w:tab w:val="num" w:pos="5760"/>
        </w:tabs>
        <w:ind w:left="5760" w:hanging="360"/>
      </w:pPr>
      <w:rPr>
        <w:rFonts w:ascii="Courier New" w:hAnsi="Courier New" w:hint="default"/>
      </w:rPr>
    </w:lvl>
    <w:lvl w:ilvl="8" w:tplc="3A5C242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BB473E"/>
    <w:multiLevelType w:val="hybridMultilevel"/>
    <w:tmpl w:val="BA782D10"/>
    <w:lvl w:ilvl="0" w:tplc="89FE5E3C">
      <w:start w:val="5"/>
      <w:numFmt w:val="upperLetter"/>
      <w:lvlText w:val="%1."/>
      <w:lvlJc w:val="left"/>
      <w:pPr>
        <w:tabs>
          <w:tab w:val="num" w:pos="720"/>
        </w:tabs>
        <w:ind w:left="720" w:hanging="360"/>
      </w:pPr>
      <w:rPr>
        <w:rFonts w:hint="default"/>
      </w:rPr>
    </w:lvl>
    <w:lvl w:ilvl="1" w:tplc="7E7CC1BE" w:tentative="1">
      <w:start w:val="1"/>
      <w:numFmt w:val="lowerLetter"/>
      <w:lvlText w:val="%2."/>
      <w:lvlJc w:val="left"/>
      <w:pPr>
        <w:tabs>
          <w:tab w:val="num" w:pos="1440"/>
        </w:tabs>
        <w:ind w:left="1440" w:hanging="360"/>
      </w:pPr>
    </w:lvl>
    <w:lvl w:ilvl="2" w:tplc="1D56CFFE" w:tentative="1">
      <w:start w:val="1"/>
      <w:numFmt w:val="lowerRoman"/>
      <w:lvlText w:val="%3."/>
      <w:lvlJc w:val="right"/>
      <w:pPr>
        <w:tabs>
          <w:tab w:val="num" w:pos="2160"/>
        </w:tabs>
        <w:ind w:left="2160" w:hanging="180"/>
      </w:pPr>
    </w:lvl>
    <w:lvl w:ilvl="3" w:tplc="C54A3750" w:tentative="1">
      <w:start w:val="1"/>
      <w:numFmt w:val="decimal"/>
      <w:lvlText w:val="%4."/>
      <w:lvlJc w:val="left"/>
      <w:pPr>
        <w:tabs>
          <w:tab w:val="num" w:pos="2880"/>
        </w:tabs>
        <w:ind w:left="2880" w:hanging="360"/>
      </w:pPr>
    </w:lvl>
    <w:lvl w:ilvl="4" w:tplc="797C0446" w:tentative="1">
      <w:start w:val="1"/>
      <w:numFmt w:val="lowerLetter"/>
      <w:lvlText w:val="%5."/>
      <w:lvlJc w:val="left"/>
      <w:pPr>
        <w:tabs>
          <w:tab w:val="num" w:pos="3600"/>
        </w:tabs>
        <w:ind w:left="3600" w:hanging="360"/>
      </w:pPr>
    </w:lvl>
    <w:lvl w:ilvl="5" w:tplc="45067B8C" w:tentative="1">
      <w:start w:val="1"/>
      <w:numFmt w:val="lowerRoman"/>
      <w:lvlText w:val="%6."/>
      <w:lvlJc w:val="right"/>
      <w:pPr>
        <w:tabs>
          <w:tab w:val="num" w:pos="4320"/>
        </w:tabs>
        <w:ind w:left="4320" w:hanging="180"/>
      </w:pPr>
    </w:lvl>
    <w:lvl w:ilvl="6" w:tplc="0D9A0EEE" w:tentative="1">
      <w:start w:val="1"/>
      <w:numFmt w:val="decimal"/>
      <w:lvlText w:val="%7."/>
      <w:lvlJc w:val="left"/>
      <w:pPr>
        <w:tabs>
          <w:tab w:val="num" w:pos="5040"/>
        </w:tabs>
        <w:ind w:left="5040" w:hanging="360"/>
      </w:pPr>
    </w:lvl>
    <w:lvl w:ilvl="7" w:tplc="364E9C9A" w:tentative="1">
      <w:start w:val="1"/>
      <w:numFmt w:val="lowerLetter"/>
      <w:lvlText w:val="%8."/>
      <w:lvlJc w:val="left"/>
      <w:pPr>
        <w:tabs>
          <w:tab w:val="num" w:pos="5760"/>
        </w:tabs>
        <w:ind w:left="5760" w:hanging="360"/>
      </w:pPr>
    </w:lvl>
    <w:lvl w:ilvl="8" w:tplc="501008B0" w:tentative="1">
      <w:start w:val="1"/>
      <w:numFmt w:val="lowerRoman"/>
      <w:lvlText w:val="%9."/>
      <w:lvlJc w:val="right"/>
      <w:pPr>
        <w:tabs>
          <w:tab w:val="num" w:pos="6480"/>
        </w:tabs>
        <w:ind w:left="6480" w:hanging="180"/>
      </w:pPr>
    </w:lvl>
  </w:abstractNum>
  <w:abstractNum w:abstractNumId="24" w15:restartNumberingAfterBreak="0">
    <w:nsid w:val="4F1F1D26"/>
    <w:multiLevelType w:val="hybridMultilevel"/>
    <w:tmpl w:val="2E749F0C"/>
    <w:lvl w:ilvl="0" w:tplc="1352AC4C">
      <w:start w:val="1"/>
      <w:numFmt w:val="bullet"/>
      <w:lvlText w:val=""/>
      <w:lvlJc w:val="left"/>
      <w:pPr>
        <w:tabs>
          <w:tab w:val="num" w:pos="776"/>
        </w:tabs>
        <w:ind w:left="776" w:hanging="360"/>
      </w:pPr>
      <w:rPr>
        <w:rFonts w:ascii="Symbol" w:hAnsi="Symbol" w:hint="default"/>
      </w:rPr>
    </w:lvl>
    <w:lvl w:ilvl="1" w:tplc="58F2AA3E" w:tentative="1">
      <w:start w:val="1"/>
      <w:numFmt w:val="bullet"/>
      <w:lvlText w:val="o"/>
      <w:lvlJc w:val="left"/>
      <w:pPr>
        <w:tabs>
          <w:tab w:val="num" w:pos="1496"/>
        </w:tabs>
        <w:ind w:left="1496" w:hanging="360"/>
      </w:pPr>
      <w:rPr>
        <w:rFonts w:ascii="Courier New" w:hAnsi="Courier New" w:hint="default"/>
      </w:rPr>
    </w:lvl>
    <w:lvl w:ilvl="2" w:tplc="8A2414B2" w:tentative="1">
      <w:start w:val="1"/>
      <w:numFmt w:val="bullet"/>
      <w:lvlText w:val=""/>
      <w:lvlJc w:val="left"/>
      <w:pPr>
        <w:tabs>
          <w:tab w:val="num" w:pos="2216"/>
        </w:tabs>
        <w:ind w:left="2216" w:hanging="360"/>
      </w:pPr>
      <w:rPr>
        <w:rFonts w:ascii="Wingdings" w:hAnsi="Wingdings" w:hint="default"/>
      </w:rPr>
    </w:lvl>
    <w:lvl w:ilvl="3" w:tplc="30F802BC" w:tentative="1">
      <w:start w:val="1"/>
      <w:numFmt w:val="bullet"/>
      <w:lvlText w:val=""/>
      <w:lvlJc w:val="left"/>
      <w:pPr>
        <w:tabs>
          <w:tab w:val="num" w:pos="2936"/>
        </w:tabs>
        <w:ind w:left="2936" w:hanging="360"/>
      </w:pPr>
      <w:rPr>
        <w:rFonts w:ascii="Symbol" w:hAnsi="Symbol" w:hint="default"/>
      </w:rPr>
    </w:lvl>
    <w:lvl w:ilvl="4" w:tplc="356A69D2" w:tentative="1">
      <w:start w:val="1"/>
      <w:numFmt w:val="bullet"/>
      <w:lvlText w:val="o"/>
      <w:lvlJc w:val="left"/>
      <w:pPr>
        <w:tabs>
          <w:tab w:val="num" w:pos="3656"/>
        </w:tabs>
        <w:ind w:left="3656" w:hanging="360"/>
      </w:pPr>
      <w:rPr>
        <w:rFonts w:ascii="Courier New" w:hAnsi="Courier New" w:hint="default"/>
      </w:rPr>
    </w:lvl>
    <w:lvl w:ilvl="5" w:tplc="3BD0E356" w:tentative="1">
      <w:start w:val="1"/>
      <w:numFmt w:val="bullet"/>
      <w:lvlText w:val=""/>
      <w:lvlJc w:val="left"/>
      <w:pPr>
        <w:tabs>
          <w:tab w:val="num" w:pos="4376"/>
        </w:tabs>
        <w:ind w:left="4376" w:hanging="360"/>
      </w:pPr>
      <w:rPr>
        <w:rFonts w:ascii="Wingdings" w:hAnsi="Wingdings" w:hint="default"/>
      </w:rPr>
    </w:lvl>
    <w:lvl w:ilvl="6" w:tplc="F80C8126" w:tentative="1">
      <w:start w:val="1"/>
      <w:numFmt w:val="bullet"/>
      <w:lvlText w:val=""/>
      <w:lvlJc w:val="left"/>
      <w:pPr>
        <w:tabs>
          <w:tab w:val="num" w:pos="5096"/>
        </w:tabs>
        <w:ind w:left="5096" w:hanging="360"/>
      </w:pPr>
      <w:rPr>
        <w:rFonts w:ascii="Symbol" w:hAnsi="Symbol" w:hint="default"/>
      </w:rPr>
    </w:lvl>
    <w:lvl w:ilvl="7" w:tplc="38486E24" w:tentative="1">
      <w:start w:val="1"/>
      <w:numFmt w:val="bullet"/>
      <w:lvlText w:val="o"/>
      <w:lvlJc w:val="left"/>
      <w:pPr>
        <w:tabs>
          <w:tab w:val="num" w:pos="5816"/>
        </w:tabs>
        <w:ind w:left="5816" w:hanging="360"/>
      </w:pPr>
      <w:rPr>
        <w:rFonts w:ascii="Courier New" w:hAnsi="Courier New" w:hint="default"/>
      </w:rPr>
    </w:lvl>
    <w:lvl w:ilvl="8" w:tplc="D40C7748" w:tentative="1">
      <w:start w:val="1"/>
      <w:numFmt w:val="bullet"/>
      <w:lvlText w:val=""/>
      <w:lvlJc w:val="left"/>
      <w:pPr>
        <w:tabs>
          <w:tab w:val="num" w:pos="6536"/>
        </w:tabs>
        <w:ind w:left="6536" w:hanging="360"/>
      </w:pPr>
      <w:rPr>
        <w:rFonts w:ascii="Wingdings" w:hAnsi="Wingdings" w:hint="default"/>
      </w:rPr>
    </w:lvl>
  </w:abstractNum>
  <w:abstractNum w:abstractNumId="25" w15:restartNumberingAfterBreak="0">
    <w:nsid w:val="52C80393"/>
    <w:multiLevelType w:val="hybridMultilevel"/>
    <w:tmpl w:val="7996087A"/>
    <w:lvl w:ilvl="0" w:tplc="60146C08">
      <w:start w:val="1"/>
      <w:numFmt w:val="bullet"/>
      <w:lvlText w:val=""/>
      <w:lvlJc w:val="left"/>
      <w:pPr>
        <w:tabs>
          <w:tab w:val="num" w:pos="278"/>
        </w:tabs>
        <w:ind w:left="278" w:hanging="360"/>
      </w:pPr>
      <w:rPr>
        <w:rFonts w:ascii="Symbol" w:hAnsi="Symbol" w:hint="default"/>
      </w:rPr>
    </w:lvl>
    <w:lvl w:ilvl="1" w:tplc="E45EADE6" w:tentative="1">
      <w:start w:val="1"/>
      <w:numFmt w:val="bullet"/>
      <w:lvlText w:val="o"/>
      <w:lvlJc w:val="left"/>
      <w:pPr>
        <w:tabs>
          <w:tab w:val="num" w:pos="1440"/>
        </w:tabs>
        <w:ind w:left="1440" w:hanging="360"/>
      </w:pPr>
      <w:rPr>
        <w:rFonts w:ascii="Courier New" w:hAnsi="Courier New" w:hint="default"/>
      </w:rPr>
    </w:lvl>
    <w:lvl w:ilvl="2" w:tplc="C832A864" w:tentative="1">
      <w:start w:val="1"/>
      <w:numFmt w:val="bullet"/>
      <w:lvlText w:val=""/>
      <w:lvlJc w:val="left"/>
      <w:pPr>
        <w:tabs>
          <w:tab w:val="num" w:pos="2160"/>
        </w:tabs>
        <w:ind w:left="2160" w:hanging="360"/>
      </w:pPr>
      <w:rPr>
        <w:rFonts w:ascii="Wingdings" w:hAnsi="Wingdings" w:hint="default"/>
      </w:rPr>
    </w:lvl>
    <w:lvl w:ilvl="3" w:tplc="AF76EB8E" w:tentative="1">
      <w:start w:val="1"/>
      <w:numFmt w:val="bullet"/>
      <w:lvlText w:val=""/>
      <w:lvlJc w:val="left"/>
      <w:pPr>
        <w:tabs>
          <w:tab w:val="num" w:pos="2880"/>
        </w:tabs>
        <w:ind w:left="2880" w:hanging="360"/>
      </w:pPr>
      <w:rPr>
        <w:rFonts w:ascii="Symbol" w:hAnsi="Symbol" w:hint="default"/>
      </w:rPr>
    </w:lvl>
    <w:lvl w:ilvl="4" w:tplc="44781014" w:tentative="1">
      <w:start w:val="1"/>
      <w:numFmt w:val="bullet"/>
      <w:lvlText w:val="o"/>
      <w:lvlJc w:val="left"/>
      <w:pPr>
        <w:tabs>
          <w:tab w:val="num" w:pos="3600"/>
        </w:tabs>
        <w:ind w:left="3600" w:hanging="360"/>
      </w:pPr>
      <w:rPr>
        <w:rFonts w:ascii="Courier New" w:hAnsi="Courier New" w:hint="default"/>
      </w:rPr>
    </w:lvl>
    <w:lvl w:ilvl="5" w:tplc="54FCE128" w:tentative="1">
      <w:start w:val="1"/>
      <w:numFmt w:val="bullet"/>
      <w:lvlText w:val=""/>
      <w:lvlJc w:val="left"/>
      <w:pPr>
        <w:tabs>
          <w:tab w:val="num" w:pos="4320"/>
        </w:tabs>
        <w:ind w:left="4320" w:hanging="360"/>
      </w:pPr>
      <w:rPr>
        <w:rFonts w:ascii="Wingdings" w:hAnsi="Wingdings" w:hint="default"/>
      </w:rPr>
    </w:lvl>
    <w:lvl w:ilvl="6" w:tplc="5B94BDD4" w:tentative="1">
      <w:start w:val="1"/>
      <w:numFmt w:val="bullet"/>
      <w:lvlText w:val=""/>
      <w:lvlJc w:val="left"/>
      <w:pPr>
        <w:tabs>
          <w:tab w:val="num" w:pos="5040"/>
        </w:tabs>
        <w:ind w:left="5040" w:hanging="360"/>
      </w:pPr>
      <w:rPr>
        <w:rFonts w:ascii="Symbol" w:hAnsi="Symbol" w:hint="default"/>
      </w:rPr>
    </w:lvl>
    <w:lvl w:ilvl="7" w:tplc="F6E424A2" w:tentative="1">
      <w:start w:val="1"/>
      <w:numFmt w:val="bullet"/>
      <w:lvlText w:val="o"/>
      <w:lvlJc w:val="left"/>
      <w:pPr>
        <w:tabs>
          <w:tab w:val="num" w:pos="5760"/>
        </w:tabs>
        <w:ind w:left="5760" w:hanging="360"/>
      </w:pPr>
      <w:rPr>
        <w:rFonts w:ascii="Courier New" w:hAnsi="Courier New" w:hint="default"/>
      </w:rPr>
    </w:lvl>
    <w:lvl w:ilvl="8" w:tplc="B994E124"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7" w15:restartNumberingAfterBreak="0">
    <w:nsid w:val="5A3F65D8"/>
    <w:multiLevelType w:val="multilevel"/>
    <w:tmpl w:val="A02E932A"/>
    <w:numStyleLink w:val="BulletsAgency"/>
  </w:abstractNum>
  <w:abstractNum w:abstractNumId="28" w15:restartNumberingAfterBreak="0">
    <w:nsid w:val="5A4F6097"/>
    <w:multiLevelType w:val="hybridMultilevel"/>
    <w:tmpl w:val="8BAA8334"/>
    <w:lvl w:ilvl="0" w:tplc="9F3AECB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30" w15:restartNumberingAfterBreak="0">
    <w:nsid w:val="5E0C3C1E"/>
    <w:multiLevelType w:val="hybridMultilevel"/>
    <w:tmpl w:val="BCC6941C"/>
    <w:lvl w:ilvl="0" w:tplc="EAFEA1D4">
      <w:start w:val="1"/>
      <w:numFmt w:val="upperLetter"/>
      <w:pStyle w:val="Style3"/>
      <w:suff w:val="space"/>
      <w:lvlText w:val="%1."/>
      <w:lvlJc w:val="left"/>
      <w:pPr>
        <w:ind w:left="0" w:firstLine="0"/>
      </w:pPr>
      <w:rPr>
        <w:rFonts w:hint="default"/>
      </w:rPr>
    </w:lvl>
    <w:lvl w:ilvl="1" w:tplc="B8B6A1FA" w:tentative="1">
      <w:start w:val="1"/>
      <w:numFmt w:val="lowerLetter"/>
      <w:lvlText w:val="%2."/>
      <w:lvlJc w:val="left"/>
      <w:pPr>
        <w:ind w:left="1440" w:hanging="360"/>
      </w:pPr>
    </w:lvl>
    <w:lvl w:ilvl="2" w:tplc="9048A4EE" w:tentative="1">
      <w:start w:val="1"/>
      <w:numFmt w:val="lowerRoman"/>
      <w:lvlText w:val="%3."/>
      <w:lvlJc w:val="right"/>
      <w:pPr>
        <w:ind w:left="2160" w:hanging="180"/>
      </w:pPr>
    </w:lvl>
    <w:lvl w:ilvl="3" w:tplc="E522D53C" w:tentative="1">
      <w:start w:val="1"/>
      <w:numFmt w:val="decimal"/>
      <w:lvlText w:val="%4."/>
      <w:lvlJc w:val="left"/>
      <w:pPr>
        <w:ind w:left="2880" w:hanging="360"/>
      </w:pPr>
    </w:lvl>
    <w:lvl w:ilvl="4" w:tplc="F9E67244" w:tentative="1">
      <w:start w:val="1"/>
      <w:numFmt w:val="lowerLetter"/>
      <w:lvlText w:val="%5."/>
      <w:lvlJc w:val="left"/>
      <w:pPr>
        <w:ind w:left="3600" w:hanging="360"/>
      </w:pPr>
    </w:lvl>
    <w:lvl w:ilvl="5" w:tplc="2960991C" w:tentative="1">
      <w:start w:val="1"/>
      <w:numFmt w:val="lowerRoman"/>
      <w:lvlText w:val="%6."/>
      <w:lvlJc w:val="right"/>
      <w:pPr>
        <w:ind w:left="4320" w:hanging="180"/>
      </w:pPr>
    </w:lvl>
    <w:lvl w:ilvl="6" w:tplc="41D289D8" w:tentative="1">
      <w:start w:val="1"/>
      <w:numFmt w:val="decimal"/>
      <w:lvlText w:val="%7."/>
      <w:lvlJc w:val="left"/>
      <w:pPr>
        <w:ind w:left="5040" w:hanging="360"/>
      </w:pPr>
    </w:lvl>
    <w:lvl w:ilvl="7" w:tplc="85AEDE82" w:tentative="1">
      <w:start w:val="1"/>
      <w:numFmt w:val="lowerLetter"/>
      <w:lvlText w:val="%8."/>
      <w:lvlJc w:val="left"/>
      <w:pPr>
        <w:ind w:left="5760" w:hanging="360"/>
      </w:pPr>
    </w:lvl>
    <w:lvl w:ilvl="8" w:tplc="AC6AE9CE" w:tentative="1">
      <w:start w:val="1"/>
      <w:numFmt w:val="lowerRoman"/>
      <w:lvlText w:val="%9."/>
      <w:lvlJc w:val="right"/>
      <w:pPr>
        <w:ind w:left="6480" w:hanging="180"/>
      </w:pPr>
    </w:lvl>
  </w:abstractNum>
  <w:abstractNum w:abstractNumId="31" w15:restartNumberingAfterBreak="0">
    <w:nsid w:val="630E67BF"/>
    <w:multiLevelType w:val="hybridMultilevel"/>
    <w:tmpl w:val="B1D854E2"/>
    <w:lvl w:ilvl="0" w:tplc="50E85F2C">
      <w:start w:val="1"/>
      <w:numFmt w:val="bullet"/>
      <w:lvlText w:val=""/>
      <w:lvlJc w:val="left"/>
      <w:pPr>
        <w:tabs>
          <w:tab w:val="num" w:pos="278"/>
        </w:tabs>
        <w:ind w:left="278" w:hanging="360"/>
      </w:pPr>
      <w:rPr>
        <w:rFonts w:ascii="Symbol" w:hAnsi="Symbol" w:hint="default"/>
      </w:rPr>
    </w:lvl>
    <w:lvl w:ilvl="1" w:tplc="816EDF76" w:tentative="1">
      <w:start w:val="1"/>
      <w:numFmt w:val="bullet"/>
      <w:lvlText w:val="o"/>
      <w:lvlJc w:val="left"/>
      <w:pPr>
        <w:tabs>
          <w:tab w:val="num" w:pos="1440"/>
        </w:tabs>
        <w:ind w:left="1440" w:hanging="360"/>
      </w:pPr>
      <w:rPr>
        <w:rFonts w:ascii="Courier New" w:hAnsi="Courier New" w:hint="default"/>
      </w:rPr>
    </w:lvl>
    <w:lvl w:ilvl="2" w:tplc="6BEE06A4" w:tentative="1">
      <w:start w:val="1"/>
      <w:numFmt w:val="bullet"/>
      <w:lvlText w:val=""/>
      <w:lvlJc w:val="left"/>
      <w:pPr>
        <w:tabs>
          <w:tab w:val="num" w:pos="2160"/>
        </w:tabs>
        <w:ind w:left="2160" w:hanging="360"/>
      </w:pPr>
      <w:rPr>
        <w:rFonts w:ascii="Wingdings" w:hAnsi="Wingdings" w:hint="default"/>
      </w:rPr>
    </w:lvl>
    <w:lvl w:ilvl="3" w:tplc="12BAE4A2" w:tentative="1">
      <w:start w:val="1"/>
      <w:numFmt w:val="bullet"/>
      <w:lvlText w:val=""/>
      <w:lvlJc w:val="left"/>
      <w:pPr>
        <w:tabs>
          <w:tab w:val="num" w:pos="2880"/>
        </w:tabs>
        <w:ind w:left="2880" w:hanging="360"/>
      </w:pPr>
      <w:rPr>
        <w:rFonts w:ascii="Symbol" w:hAnsi="Symbol" w:hint="default"/>
      </w:rPr>
    </w:lvl>
    <w:lvl w:ilvl="4" w:tplc="B3F8A984" w:tentative="1">
      <w:start w:val="1"/>
      <w:numFmt w:val="bullet"/>
      <w:lvlText w:val="o"/>
      <w:lvlJc w:val="left"/>
      <w:pPr>
        <w:tabs>
          <w:tab w:val="num" w:pos="3600"/>
        </w:tabs>
        <w:ind w:left="3600" w:hanging="360"/>
      </w:pPr>
      <w:rPr>
        <w:rFonts w:ascii="Courier New" w:hAnsi="Courier New" w:hint="default"/>
      </w:rPr>
    </w:lvl>
    <w:lvl w:ilvl="5" w:tplc="D5E65F98" w:tentative="1">
      <w:start w:val="1"/>
      <w:numFmt w:val="bullet"/>
      <w:lvlText w:val=""/>
      <w:lvlJc w:val="left"/>
      <w:pPr>
        <w:tabs>
          <w:tab w:val="num" w:pos="4320"/>
        </w:tabs>
        <w:ind w:left="4320" w:hanging="360"/>
      </w:pPr>
      <w:rPr>
        <w:rFonts w:ascii="Wingdings" w:hAnsi="Wingdings" w:hint="default"/>
      </w:rPr>
    </w:lvl>
    <w:lvl w:ilvl="6" w:tplc="E2F6BA0E" w:tentative="1">
      <w:start w:val="1"/>
      <w:numFmt w:val="bullet"/>
      <w:lvlText w:val=""/>
      <w:lvlJc w:val="left"/>
      <w:pPr>
        <w:tabs>
          <w:tab w:val="num" w:pos="5040"/>
        </w:tabs>
        <w:ind w:left="5040" w:hanging="360"/>
      </w:pPr>
      <w:rPr>
        <w:rFonts w:ascii="Symbol" w:hAnsi="Symbol" w:hint="default"/>
      </w:rPr>
    </w:lvl>
    <w:lvl w:ilvl="7" w:tplc="43A46C6C" w:tentative="1">
      <w:start w:val="1"/>
      <w:numFmt w:val="bullet"/>
      <w:lvlText w:val="o"/>
      <w:lvlJc w:val="left"/>
      <w:pPr>
        <w:tabs>
          <w:tab w:val="num" w:pos="5760"/>
        </w:tabs>
        <w:ind w:left="5760" w:hanging="360"/>
      </w:pPr>
      <w:rPr>
        <w:rFonts w:ascii="Courier New" w:hAnsi="Courier New" w:hint="default"/>
      </w:rPr>
    </w:lvl>
    <w:lvl w:ilvl="8" w:tplc="E79A8BEE"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3"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4"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6"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7" w15:restartNumberingAfterBreak="0">
    <w:nsid w:val="71FB76EB"/>
    <w:multiLevelType w:val="hybridMultilevel"/>
    <w:tmpl w:val="CC66055E"/>
    <w:lvl w:ilvl="0" w:tplc="A1720ECA">
      <w:start w:val="1"/>
      <w:numFmt w:val="decimal"/>
      <w:lvlText w:val="%1."/>
      <w:lvlJc w:val="left"/>
      <w:pPr>
        <w:tabs>
          <w:tab w:val="num" w:pos="720"/>
        </w:tabs>
        <w:ind w:left="720" w:hanging="360"/>
      </w:pPr>
    </w:lvl>
    <w:lvl w:ilvl="1" w:tplc="9A72AD64" w:tentative="1">
      <w:start w:val="1"/>
      <w:numFmt w:val="lowerLetter"/>
      <w:lvlText w:val="%2."/>
      <w:lvlJc w:val="left"/>
      <w:pPr>
        <w:tabs>
          <w:tab w:val="num" w:pos="1440"/>
        </w:tabs>
        <w:ind w:left="1440" w:hanging="360"/>
      </w:pPr>
    </w:lvl>
    <w:lvl w:ilvl="2" w:tplc="4EE64DDA" w:tentative="1">
      <w:start w:val="1"/>
      <w:numFmt w:val="lowerRoman"/>
      <w:lvlText w:val="%3."/>
      <w:lvlJc w:val="right"/>
      <w:pPr>
        <w:tabs>
          <w:tab w:val="num" w:pos="2160"/>
        </w:tabs>
        <w:ind w:left="2160" w:hanging="180"/>
      </w:pPr>
    </w:lvl>
    <w:lvl w:ilvl="3" w:tplc="00843F4E" w:tentative="1">
      <w:start w:val="1"/>
      <w:numFmt w:val="decimal"/>
      <w:lvlText w:val="%4."/>
      <w:lvlJc w:val="left"/>
      <w:pPr>
        <w:tabs>
          <w:tab w:val="num" w:pos="2880"/>
        </w:tabs>
        <w:ind w:left="2880" w:hanging="360"/>
      </w:pPr>
    </w:lvl>
    <w:lvl w:ilvl="4" w:tplc="F59C1C96" w:tentative="1">
      <w:start w:val="1"/>
      <w:numFmt w:val="lowerLetter"/>
      <w:lvlText w:val="%5."/>
      <w:lvlJc w:val="left"/>
      <w:pPr>
        <w:tabs>
          <w:tab w:val="num" w:pos="3600"/>
        </w:tabs>
        <w:ind w:left="3600" w:hanging="360"/>
      </w:pPr>
    </w:lvl>
    <w:lvl w:ilvl="5" w:tplc="0EC059E6" w:tentative="1">
      <w:start w:val="1"/>
      <w:numFmt w:val="lowerRoman"/>
      <w:lvlText w:val="%6."/>
      <w:lvlJc w:val="right"/>
      <w:pPr>
        <w:tabs>
          <w:tab w:val="num" w:pos="4320"/>
        </w:tabs>
        <w:ind w:left="4320" w:hanging="180"/>
      </w:pPr>
    </w:lvl>
    <w:lvl w:ilvl="6" w:tplc="30DA7D02" w:tentative="1">
      <w:start w:val="1"/>
      <w:numFmt w:val="decimal"/>
      <w:lvlText w:val="%7."/>
      <w:lvlJc w:val="left"/>
      <w:pPr>
        <w:tabs>
          <w:tab w:val="num" w:pos="5040"/>
        </w:tabs>
        <w:ind w:left="5040" w:hanging="360"/>
      </w:pPr>
    </w:lvl>
    <w:lvl w:ilvl="7" w:tplc="3DDA3FE8" w:tentative="1">
      <w:start w:val="1"/>
      <w:numFmt w:val="lowerLetter"/>
      <w:lvlText w:val="%8."/>
      <w:lvlJc w:val="left"/>
      <w:pPr>
        <w:tabs>
          <w:tab w:val="num" w:pos="5760"/>
        </w:tabs>
        <w:ind w:left="5760" w:hanging="360"/>
      </w:pPr>
    </w:lvl>
    <w:lvl w:ilvl="8" w:tplc="381013FC" w:tentative="1">
      <w:start w:val="1"/>
      <w:numFmt w:val="lowerRoman"/>
      <w:lvlText w:val="%9."/>
      <w:lvlJc w:val="right"/>
      <w:pPr>
        <w:tabs>
          <w:tab w:val="num" w:pos="6480"/>
        </w:tabs>
        <w:ind w:left="6480" w:hanging="180"/>
      </w:pPr>
    </w:lvl>
  </w:abstractNum>
  <w:abstractNum w:abstractNumId="38" w15:restartNumberingAfterBreak="0">
    <w:nsid w:val="72087B01"/>
    <w:multiLevelType w:val="hybridMultilevel"/>
    <w:tmpl w:val="D4C290BC"/>
    <w:lvl w:ilvl="0" w:tplc="10829DAC">
      <w:start w:val="4"/>
      <w:numFmt w:val="upperLetter"/>
      <w:lvlText w:val="%1."/>
      <w:lvlJc w:val="left"/>
      <w:pPr>
        <w:tabs>
          <w:tab w:val="num" w:pos="930"/>
        </w:tabs>
        <w:ind w:left="930" w:hanging="570"/>
      </w:pPr>
      <w:rPr>
        <w:rFonts w:hint="default"/>
      </w:rPr>
    </w:lvl>
    <w:lvl w:ilvl="1" w:tplc="69DCB85E" w:tentative="1">
      <w:start w:val="1"/>
      <w:numFmt w:val="lowerLetter"/>
      <w:lvlText w:val="%2."/>
      <w:lvlJc w:val="left"/>
      <w:pPr>
        <w:tabs>
          <w:tab w:val="num" w:pos="1440"/>
        </w:tabs>
        <w:ind w:left="1440" w:hanging="360"/>
      </w:pPr>
    </w:lvl>
    <w:lvl w:ilvl="2" w:tplc="7F041F6A" w:tentative="1">
      <w:start w:val="1"/>
      <w:numFmt w:val="lowerRoman"/>
      <w:lvlText w:val="%3."/>
      <w:lvlJc w:val="right"/>
      <w:pPr>
        <w:tabs>
          <w:tab w:val="num" w:pos="2160"/>
        </w:tabs>
        <w:ind w:left="2160" w:hanging="180"/>
      </w:pPr>
    </w:lvl>
    <w:lvl w:ilvl="3" w:tplc="9462F9E8" w:tentative="1">
      <w:start w:val="1"/>
      <w:numFmt w:val="decimal"/>
      <w:lvlText w:val="%4."/>
      <w:lvlJc w:val="left"/>
      <w:pPr>
        <w:tabs>
          <w:tab w:val="num" w:pos="2880"/>
        </w:tabs>
        <w:ind w:left="2880" w:hanging="360"/>
      </w:pPr>
    </w:lvl>
    <w:lvl w:ilvl="4" w:tplc="E280D178" w:tentative="1">
      <w:start w:val="1"/>
      <w:numFmt w:val="lowerLetter"/>
      <w:lvlText w:val="%5."/>
      <w:lvlJc w:val="left"/>
      <w:pPr>
        <w:tabs>
          <w:tab w:val="num" w:pos="3600"/>
        </w:tabs>
        <w:ind w:left="3600" w:hanging="360"/>
      </w:pPr>
    </w:lvl>
    <w:lvl w:ilvl="5" w:tplc="8E8AD76C" w:tentative="1">
      <w:start w:val="1"/>
      <w:numFmt w:val="lowerRoman"/>
      <w:lvlText w:val="%6."/>
      <w:lvlJc w:val="right"/>
      <w:pPr>
        <w:tabs>
          <w:tab w:val="num" w:pos="4320"/>
        </w:tabs>
        <w:ind w:left="4320" w:hanging="180"/>
      </w:pPr>
    </w:lvl>
    <w:lvl w:ilvl="6" w:tplc="ED14B76C" w:tentative="1">
      <w:start w:val="1"/>
      <w:numFmt w:val="decimal"/>
      <w:lvlText w:val="%7."/>
      <w:lvlJc w:val="left"/>
      <w:pPr>
        <w:tabs>
          <w:tab w:val="num" w:pos="5040"/>
        </w:tabs>
        <w:ind w:left="5040" w:hanging="360"/>
      </w:pPr>
    </w:lvl>
    <w:lvl w:ilvl="7" w:tplc="3656EE88" w:tentative="1">
      <w:start w:val="1"/>
      <w:numFmt w:val="lowerLetter"/>
      <w:lvlText w:val="%8."/>
      <w:lvlJc w:val="left"/>
      <w:pPr>
        <w:tabs>
          <w:tab w:val="num" w:pos="5760"/>
        </w:tabs>
        <w:ind w:left="5760" w:hanging="360"/>
      </w:pPr>
    </w:lvl>
    <w:lvl w:ilvl="8" w:tplc="896445B0" w:tentative="1">
      <w:start w:val="1"/>
      <w:numFmt w:val="lowerRoman"/>
      <w:lvlText w:val="%9."/>
      <w:lvlJc w:val="right"/>
      <w:pPr>
        <w:tabs>
          <w:tab w:val="num" w:pos="6480"/>
        </w:tabs>
        <w:ind w:left="6480" w:hanging="180"/>
      </w:pPr>
    </w:lvl>
  </w:abstractNum>
  <w:abstractNum w:abstractNumId="39" w15:restartNumberingAfterBreak="0">
    <w:nsid w:val="75E1091A"/>
    <w:multiLevelType w:val="hybridMultilevel"/>
    <w:tmpl w:val="9D5C3D80"/>
    <w:lvl w:ilvl="0" w:tplc="87A66C66">
      <w:start w:val="1"/>
      <w:numFmt w:val="decimal"/>
      <w:lvlText w:val="%1."/>
      <w:lvlJc w:val="left"/>
      <w:pPr>
        <w:ind w:left="720" w:hanging="360"/>
      </w:pPr>
    </w:lvl>
    <w:lvl w:ilvl="1" w:tplc="DD246BE8" w:tentative="1">
      <w:start w:val="1"/>
      <w:numFmt w:val="lowerLetter"/>
      <w:lvlText w:val="%2."/>
      <w:lvlJc w:val="left"/>
      <w:pPr>
        <w:ind w:left="1440" w:hanging="360"/>
      </w:pPr>
    </w:lvl>
    <w:lvl w:ilvl="2" w:tplc="1AF818DC" w:tentative="1">
      <w:start w:val="1"/>
      <w:numFmt w:val="lowerRoman"/>
      <w:lvlText w:val="%3."/>
      <w:lvlJc w:val="right"/>
      <w:pPr>
        <w:ind w:left="2160" w:hanging="180"/>
      </w:pPr>
    </w:lvl>
    <w:lvl w:ilvl="3" w:tplc="FC76C5C4" w:tentative="1">
      <w:start w:val="1"/>
      <w:numFmt w:val="decimal"/>
      <w:lvlText w:val="%4."/>
      <w:lvlJc w:val="left"/>
      <w:pPr>
        <w:ind w:left="2880" w:hanging="360"/>
      </w:pPr>
    </w:lvl>
    <w:lvl w:ilvl="4" w:tplc="91747522" w:tentative="1">
      <w:start w:val="1"/>
      <w:numFmt w:val="lowerLetter"/>
      <w:lvlText w:val="%5."/>
      <w:lvlJc w:val="left"/>
      <w:pPr>
        <w:ind w:left="3600" w:hanging="360"/>
      </w:pPr>
    </w:lvl>
    <w:lvl w:ilvl="5" w:tplc="1CEAA482" w:tentative="1">
      <w:start w:val="1"/>
      <w:numFmt w:val="lowerRoman"/>
      <w:lvlText w:val="%6."/>
      <w:lvlJc w:val="right"/>
      <w:pPr>
        <w:ind w:left="4320" w:hanging="180"/>
      </w:pPr>
    </w:lvl>
    <w:lvl w:ilvl="6" w:tplc="B902248C" w:tentative="1">
      <w:start w:val="1"/>
      <w:numFmt w:val="decimal"/>
      <w:lvlText w:val="%7."/>
      <w:lvlJc w:val="left"/>
      <w:pPr>
        <w:ind w:left="5040" w:hanging="360"/>
      </w:pPr>
    </w:lvl>
    <w:lvl w:ilvl="7" w:tplc="6028486E" w:tentative="1">
      <w:start w:val="1"/>
      <w:numFmt w:val="lowerLetter"/>
      <w:lvlText w:val="%8."/>
      <w:lvlJc w:val="left"/>
      <w:pPr>
        <w:ind w:left="5760" w:hanging="360"/>
      </w:pPr>
    </w:lvl>
    <w:lvl w:ilvl="8" w:tplc="276255B6" w:tentative="1">
      <w:start w:val="1"/>
      <w:numFmt w:val="lowerRoman"/>
      <w:lvlText w:val="%9."/>
      <w:lvlJc w:val="right"/>
      <w:pPr>
        <w:ind w:left="6480" w:hanging="180"/>
      </w:pPr>
    </w:lvl>
  </w:abstractNum>
  <w:abstractNum w:abstractNumId="40" w15:restartNumberingAfterBreak="0">
    <w:nsid w:val="7A8A5987"/>
    <w:multiLevelType w:val="hybridMultilevel"/>
    <w:tmpl w:val="D73EEE10"/>
    <w:lvl w:ilvl="0" w:tplc="608C57B8">
      <w:start w:val="1"/>
      <w:numFmt w:val="bullet"/>
      <w:lvlText w:val=""/>
      <w:lvlJc w:val="left"/>
      <w:pPr>
        <w:tabs>
          <w:tab w:val="num" w:pos="278"/>
        </w:tabs>
        <w:ind w:left="278" w:hanging="360"/>
      </w:pPr>
      <w:rPr>
        <w:rFonts w:ascii="Symbol" w:hAnsi="Symbol" w:hint="default"/>
      </w:rPr>
    </w:lvl>
    <w:lvl w:ilvl="1" w:tplc="C04A4BF6">
      <w:start w:val="1"/>
      <w:numFmt w:val="bullet"/>
      <w:lvlText w:val="o"/>
      <w:lvlJc w:val="left"/>
      <w:pPr>
        <w:tabs>
          <w:tab w:val="num" w:pos="1440"/>
        </w:tabs>
        <w:ind w:left="1440" w:hanging="360"/>
      </w:pPr>
      <w:rPr>
        <w:rFonts w:ascii="Courier New" w:hAnsi="Courier New" w:hint="default"/>
      </w:rPr>
    </w:lvl>
    <w:lvl w:ilvl="2" w:tplc="86C0D512" w:tentative="1">
      <w:start w:val="1"/>
      <w:numFmt w:val="bullet"/>
      <w:lvlText w:val=""/>
      <w:lvlJc w:val="left"/>
      <w:pPr>
        <w:tabs>
          <w:tab w:val="num" w:pos="2160"/>
        </w:tabs>
        <w:ind w:left="2160" w:hanging="360"/>
      </w:pPr>
      <w:rPr>
        <w:rFonts w:ascii="Wingdings" w:hAnsi="Wingdings" w:hint="default"/>
      </w:rPr>
    </w:lvl>
    <w:lvl w:ilvl="3" w:tplc="D22ED4D4" w:tentative="1">
      <w:start w:val="1"/>
      <w:numFmt w:val="bullet"/>
      <w:lvlText w:val=""/>
      <w:lvlJc w:val="left"/>
      <w:pPr>
        <w:tabs>
          <w:tab w:val="num" w:pos="2880"/>
        </w:tabs>
        <w:ind w:left="2880" w:hanging="360"/>
      </w:pPr>
      <w:rPr>
        <w:rFonts w:ascii="Symbol" w:hAnsi="Symbol" w:hint="default"/>
      </w:rPr>
    </w:lvl>
    <w:lvl w:ilvl="4" w:tplc="55400CAA" w:tentative="1">
      <w:start w:val="1"/>
      <w:numFmt w:val="bullet"/>
      <w:lvlText w:val="o"/>
      <w:lvlJc w:val="left"/>
      <w:pPr>
        <w:tabs>
          <w:tab w:val="num" w:pos="3600"/>
        </w:tabs>
        <w:ind w:left="3600" w:hanging="360"/>
      </w:pPr>
      <w:rPr>
        <w:rFonts w:ascii="Courier New" w:hAnsi="Courier New" w:hint="default"/>
      </w:rPr>
    </w:lvl>
    <w:lvl w:ilvl="5" w:tplc="2A009284" w:tentative="1">
      <w:start w:val="1"/>
      <w:numFmt w:val="bullet"/>
      <w:lvlText w:val=""/>
      <w:lvlJc w:val="left"/>
      <w:pPr>
        <w:tabs>
          <w:tab w:val="num" w:pos="4320"/>
        </w:tabs>
        <w:ind w:left="4320" w:hanging="360"/>
      </w:pPr>
      <w:rPr>
        <w:rFonts w:ascii="Wingdings" w:hAnsi="Wingdings" w:hint="default"/>
      </w:rPr>
    </w:lvl>
    <w:lvl w:ilvl="6" w:tplc="4B766794" w:tentative="1">
      <w:start w:val="1"/>
      <w:numFmt w:val="bullet"/>
      <w:lvlText w:val=""/>
      <w:lvlJc w:val="left"/>
      <w:pPr>
        <w:tabs>
          <w:tab w:val="num" w:pos="5040"/>
        </w:tabs>
        <w:ind w:left="5040" w:hanging="360"/>
      </w:pPr>
      <w:rPr>
        <w:rFonts w:ascii="Symbol" w:hAnsi="Symbol" w:hint="default"/>
      </w:rPr>
    </w:lvl>
    <w:lvl w:ilvl="7" w:tplc="04E65BE0" w:tentative="1">
      <w:start w:val="1"/>
      <w:numFmt w:val="bullet"/>
      <w:lvlText w:val="o"/>
      <w:lvlJc w:val="left"/>
      <w:pPr>
        <w:tabs>
          <w:tab w:val="num" w:pos="5760"/>
        </w:tabs>
        <w:ind w:left="5760" w:hanging="360"/>
      </w:pPr>
      <w:rPr>
        <w:rFonts w:ascii="Courier New" w:hAnsi="Courier New" w:hint="default"/>
      </w:rPr>
    </w:lvl>
    <w:lvl w:ilvl="8" w:tplc="022CA5D4"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6"/>
  </w:num>
  <w:num w:numId="4">
    <w:abstractNumId w:val="35"/>
  </w:num>
  <w:num w:numId="5">
    <w:abstractNumId w:val="14"/>
  </w:num>
  <w:num w:numId="6">
    <w:abstractNumId w:val="26"/>
  </w:num>
  <w:num w:numId="7">
    <w:abstractNumId w:val="21"/>
  </w:num>
  <w:num w:numId="8">
    <w:abstractNumId w:val="10"/>
  </w:num>
  <w:num w:numId="9">
    <w:abstractNumId w:val="33"/>
  </w:num>
  <w:num w:numId="10">
    <w:abstractNumId w:val="34"/>
  </w:num>
  <w:num w:numId="11">
    <w:abstractNumId w:val="16"/>
  </w:num>
  <w:num w:numId="12">
    <w:abstractNumId w:val="15"/>
  </w:num>
  <w:num w:numId="13">
    <w:abstractNumId w:val="3"/>
  </w:num>
  <w:num w:numId="14">
    <w:abstractNumId w:val="32"/>
  </w:num>
  <w:num w:numId="15">
    <w:abstractNumId w:val="20"/>
  </w:num>
  <w:num w:numId="16">
    <w:abstractNumId w:val="37"/>
  </w:num>
  <w:num w:numId="17">
    <w:abstractNumId w:val="11"/>
  </w:num>
  <w:num w:numId="18">
    <w:abstractNumId w:val="1"/>
  </w:num>
  <w:num w:numId="19">
    <w:abstractNumId w:val="17"/>
  </w:num>
  <w:num w:numId="20">
    <w:abstractNumId w:val="4"/>
  </w:num>
  <w:num w:numId="21">
    <w:abstractNumId w:val="8"/>
  </w:num>
  <w:num w:numId="22">
    <w:abstractNumId w:val="29"/>
  </w:num>
  <w:num w:numId="23">
    <w:abstractNumId w:val="38"/>
  </w:num>
  <w:num w:numId="24">
    <w:abstractNumId w:val="23"/>
  </w:num>
  <w:num w:numId="25">
    <w:abstractNumId w:val="12"/>
  </w:num>
  <w:num w:numId="26">
    <w:abstractNumId w:val="13"/>
  </w:num>
  <w:num w:numId="27">
    <w:abstractNumId w:val="6"/>
  </w:num>
  <w:num w:numId="28">
    <w:abstractNumId w:val="7"/>
  </w:num>
  <w:num w:numId="29">
    <w:abstractNumId w:val="24"/>
  </w:num>
  <w:num w:numId="30">
    <w:abstractNumId w:val="40"/>
  </w:num>
  <w:num w:numId="31">
    <w:abstractNumId w:val="41"/>
  </w:num>
  <w:num w:numId="32">
    <w:abstractNumId w:val="22"/>
  </w:num>
  <w:num w:numId="33">
    <w:abstractNumId w:val="31"/>
  </w:num>
  <w:num w:numId="34">
    <w:abstractNumId w:val="25"/>
  </w:num>
  <w:num w:numId="35">
    <w:abstractNumId w:val="2"/>
  </w:num>
  <w:num w:numId="36">
    <w:abstractNumId w:val="5"/>
  </w:num>
  <w:num w:numId="37">
    <w:abstractNumId w:val="27"/>
  </w:num>
  <w:num w:numId="38">
    <w:abstractNumId w:val="18"/>
  </w:num>
  <w:num w:numId="39">
    <w:abstractNumId w:val="39"/>
  </w:num>
  <w:num w:numId="40">
    <w:abstractNumId w:val="30"/>
  </w:num>
  <w:num w:numId="41">
    <w:abstractNumId w:val="9"/>
  </w:num>
  <w:num w:numId="42">
    <w:abstractNumId w:val="28"/>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C114FF"/>
    <w:rsid w:val="00017F20"/>
    <w:rsid w:val="00021B82"/>
    <w:rsid w:val="00024777"/>
    <w:rsid w:val="00024E21"/>
    <w:rsid w:val="00027100"/>
    <w:rsid w:val="000349AA"/>
    <w:rsid w:val="00036C50"/>
    <w:rsid w:val="000377EA"/>
    <w:rsid w:val="000434DC"/>
    <w:rsid w:val="00052D2B"/>
    <w:rsid w:val="00054F55"/>
    <w:rsid w:val="00062945"/>
    <w:rsid w:val="00063946"/>
    <w:rsid w:val="000741F4"/>
    <w:rsid w:val="00080453"/>
    <w:rsid w:val="0008169A"/>
    <w:rsid w:val="00082200"/>
    <w:rsid w:val="000838BB"/>
    <w:rsid w:val="000860CE"/>
    <w:rsid w:val="00092A37"/>
    <w:rsid w:val="000938A6"/>
    <w:rsid w:val="00096E78"/>
    <w:rsid w:val="00097C1E"/>
    <w:rsid w:val="000A1DF5"/>
    <w:rsid w:val="000A3303"/>
    <w:rsid w:val="000B7873"/>
    <w:rsid w:val="000C02A1"/>
    <w:rsid w:val="000C1D4F"/>
    <w:rsid w:val="000C3ED7"/>
    <w:rsid w:val="000C55E6"/>
    <w:rsid w:val="000C687A"/>
    <w:rsid w:val="000D0CC7"/>
    <w:rsid w:val="000D67D0"/>
    <w:rsid w:val="000E115E"/>
    <w:rsid w:val="000E195C"/>
    <w:rsid w:val="000E3602"/>
    <w:rsid w:val="000E705A"/>
    <w:rsid w:val="000F38DA"/>
    <w:rsid w:val="000F5822"/>
    <w:rsid w:val="000F796B"/>
    <w:rsid w:val="0010031E"/>
    <w:rsid w:val="001012EB"/>
    <w:rsid w:val="001078D1"/>
    <w:rsid w:val="00111185"/>
    <w:rsid w:val="00115782"/>
    <w:rsid w:val="00115BD5"/>
    <w:rsid w:val="00116067"/>
    <w:rsid w:val="00120F52"/>
    <w:rsid w:val="00124F36"/>
    <w:rsid w:val="00125666"/>
    <w:rsid w:val="001259E3"/>
    <w:rsid w:val="00125C80"/>
    <w:rsid w:val="00136DCF"/>
    <w:rsid w:val="0013799F"/>
    <w:rsid w:val="00140DF6"/>
    <w:rsid w:val="00145C3F"/>
    <w:rsid w:val="00145D34"/>
    <w:rsid w:val="00146284"/>
    <w:rsid w:val="0014690F"/>
    <w:rsid w:val="0015098E"/>
    <w:rsid w:val="00153B3A"/>
    <w:rsid w:val="00164543"/>
    <w:rsid w:val="00164C48"/>
    <w:rsid w:val="00165A09"/>
    <w:rsid w:val="001674D3"/>
    <w:rsid w:val="00174721"/>
    <w:rsid w:val="00175264"/>
    <w:rsid w:val="001803D2"/>
    <w:rsid w:val="0018228B"/>
    <w:rsid w:val="00185B50"/>
    <w:rsid w:val="0018625C"/>
    <w:rsid w:val="0018657D"/>
    <w:rsid w:val="00187A5D"/>
    <w:rsid w:val="00187DE7"/>
    <w:rsid w:val="00187E62"/>
    <w:rsid w:val="0019142D"/>
    <w:rsid w:val="00192045"/>
    <w:rsid w:val="00192D98"/>
    <w:rsid w:val="00193B14"/>
    <w:rsid w:val="00193E72"/>
    <w:rsid w:val="00195267"/>
    <w:rsid w:val="0019600B"/>
    <w:rsid w:val="0019686E"/>
    <w:rsid w:val="001A0E2C"/>
    <w:rsid w:val="001A28C9"/>
    <w:rsid w:val="001A34BC"/>
    <w:rsid w:val="001A621E"/>
    <w:rsid w:val="001B1C77"/>
    <w:rsid w:val="001B26EB"/>
    <w:rsid w:val="001B6F4A"/>
    <w:rsid w:val="001B7B38"/>
    <w:rsid w:val="001C5288"/>
    <w:rsid w:val="001C5B03"/>
    <w:rsid w:val="001C5BB5"/>
    <w:rsid w:val="001D4CE4"/>
    <w:rsid w:val="001D6D96"/>
    <w:rsid w:val="001E5621"/>
    <w:rsid w:val="001F3239"/>
    <w:rsid w:val="001F3EF9"/>
    <w:rsid w:val="001F4547"/>
    <w:rsid w:val="001F627D"/>
    <w:rsid w:val="001F6622"/>
    <w:rsid w:val="001F6F38"/>
    <w:rsid w:val="00200EFE"/>
    <w:rsid w:val="0020126C"/>
    <w:rsid w:val="00202A85"/>
    <w:rsid w:val="00202B65"/>
    <w:rsid w:val="00202EA3"/>
    <w:rsid w:val="002100FC"/>
    <w:rsid w:val="00213890"/>
    <w:rsid w:val="00214AB2"/>
    <w:rsid w:val="00214E52"/>
    <w:rsid w:val="00217431"/>
    <w:rsid w:val="002207C0"/>
    <w:rsid w:val="0022380D"/>
    <w:rsid w:val="00224B93"/>
    <w:rsid w:val="0022661D"/>
    <w:rsid w:val="0023676E"/>
    <w:rsid w:val="002414B6"/>
    <w:rsid w:val="002422EB"/>
    <w:rsid w:val="00242397"/>
    <w:rsid w:val="002446DC"/>
    <w:rsid w:val="00247A48"/>
    <w:rsid w:val="00250DD1"/>
    <w:rsid w:val="00251183"/>
    <w:rsid w:val="00251689"/>
    <w:rsid w:val="0025267C"/>
    <w:rsid w:val="00253B6B"/>
    <w:rsid w:val="002559E7"/>
    <w:rsid w:val="00256A03"/>
    <w:rsid w:val="0025748D"/>
    <w:rsid w:val="00265656"/>
    <w:rsid w:val="00265E77"/>
    <w:rsid w:val="00266155"/>
    <w:rsid w:val="0027270B"/>
    <w:rsid w:val="00272B36"/>
    <w:rsid w:val="00273CAE"/>
    <w:rsid w:val="00274D17"/>
    <w:rsid w:val="00282E7B"/>
    <w:rsid w:val="002838C8"/>
    <w:rsid w:val="00287565"/>
    <w:rsid w:val="00290805"/>
    <w:rsid w:val="00290C2A"/>
    <w:rsid w:val="002931DD"/>
    <w:rsid w:val="00295140"/>
    <w:rsid w:val="002A0E7C"/>
    <w:rsid w:val="002A0EED"/>
    <w:rsid w:val="002A21ED"/>
    <w:rsid w:val="002A3F88"/>
    <w:rsid w:val="002A710D"/>
    <w:rsid w:val="002B0F11"/>
    <w:rsid w:val="002B2E17"/>
    <w:rsid w:val="002B6560"/>
    <w:rsid w:val="002C1F27"/>
    <w:rsid w:val="002C3FA8"/>
    <w:rsid w:val="002C450F"/>
    <w:rsid w:val="002C55FF"/>
    <w:rsid w:val="002C592B"/>
    <w:rsid w:val="002D300D"/>
    <w:rsid w:val="002D37F9"/>
    <w:rsid w:val="002E0CD4"/>
    <w:rsid w:val="002E3A90"/>
    <w:rsid w:val="002E46CC"/>
    <w:rsid w:val="002E4F48"/>
    <w:rsid w:val="002E57C8"/>
    <w:rsid w:val="002E62CB"/>
    <w:rsid w:val="002E6DF1"/>
    <w:rsid w:val="002E6ED9"/>
    <w:rsid w:val="002F0957"/>
    <w:rsid w:val="002F3A7F"/>
    <w:rsid w:val="002F41AD"/>
    <w:rsid w:val="002F43F6"/>
    <w:rsid w:val="002F5B43"/>
    <w:rsid w:val="002F6DAA"/>
    <w:rsid w:val="002F6EE3"/>
    <w:rsid w:val="002F71D5"/>
    <w:rsid w:val="003020BB"/>
    <w:rsid w:val="00302266"/>
    <w:rsid w:val="0030237C"/>
    <w:rsid w:val="00304393"/>
    <w:rsid w:val="00305AB2"/>
    <w:rsid w:val="0031032B"/>
    <w:rsid w:val="00316E87"/>
    <w:rsid w:val="0032453E"/>
    <w:rsid w:val="00325053"/>
    <w:rsid w:val="003256AC"/>
    <w:rsid w:val="00330CC1"/>
    <w:rsid w:val="0033129D"/>
    <w:rsid w:val="003320ED"/>
    <w:rsid w:val="0033480E"/>
    <w:rsid w:val="00337123"/>
    <w:rsid w:val="00341866"/>
    <w:rsid w:val="00342C0C"/>
    <w:rsid w:val="003535E0"/>
    <w:rsid w:val="003543AC"/>
    <w:rsid w:val="00355AB8"/>
    <w:rsid w:val="00355D02"/>
    <w:rsid w:val="00361538"/>
    <w:rsid w:val="00365C0D"/>
    <w:rsid w:val="00366F56"/>
    <w:rsid w:val="003737C8"/>
    <w:rsid w:val="00373828"/>
    <w:rsid w:val="0037589D"/>
    <w:rsid w:val="00376BB1"/>
    <w:rsid w:val="00377E23"/>
    <w:rsid w:val="00380765"/>
    <w:rsid w:val="0038103E"/>
    <w:rsid w:val="00381175"/>
    <w:rsid w:val="003817EF"/>
    <w:rsid w:val="00381AFD"/>
    <w:rsid w:val="0038277C"/>
    <w:rsid w:val="00383653"/>
    <w:rsid w:val="003837F1"/>
    <w:rsid w:val="003841FC"/>
    <w:rsid w:val="003859CC"/>
    <w:rsid w:val="0038638B"/>
    <w:rsid w:val="003909E0"/>
    <w:rsid w:val="00391622"/>
    <w:rsid w:val="00391B09"/>
    <w:rsid w:val="00393E09"/>
    <w:rsid w:val="00395B15"/>
    <w:rsid w:val="00396026"/>
    <w:rsid w:val="00397787"/>
    <w:rsid w:val="003A2F8C"/>
    <w:rsid w:val="003A31B9"/>
    <w:rsid w:val="003A3E2F"/>
    <w:rsid w:val="003A6AD1"/>
    <w:rsid w:val="003A6CCB"/>
    <w:rsid w:val="003A7608"/>
    <w:rsid w:val="003B0F22"/>
    <w:rsid w:val="003B10C4"/>
    <w:rsid w:val="003B48EB"/>
    <w:rsid w:val="003B5CD1"/>
    <w:rsid w:val="003C33FF"/>
    <w:rsid w:val="003C3E0E"/>
    <w:rsid w:val="003C426E"/>
    <w:rsid w:val="003C64A5"/>
    <w:rsid w:val="003D03CC"/>
    <w:rsid w:val="003D378C"/>
    <w:rsid w:val="003D3893"/>
    <w:rsid w:val="003D4BB7"/>
    <w:rsid w:val="003E0116"/>
    <w:rsid w:val="003E10EE"/>
    <w:rsid w:val="003E26C3"/>
    <w:rsid w:val="003E34FE"/>
    <w:rsid w:val="003F0BC8"/>
    <w:rsid w:val="003F0D6C"/>
    <w:rsid w:val="003F0F26"/>
    <w:rsid w:val="003F12D9"/>
    <w:rsid w:val="003F1B4C"/>
    <w:rsid w:val="003F3CE6"/>
    <w:rsid w:val="003F677F"/>
    <w:rsid w:val="004008F6"/>
    <w:rsid w:val="00407C22"/>
    <w:rsid w:val="00412BBE"/>
    <w:rsid w:val="00414B20"/>
    <w:rsid w:val="0041628A"/>
    <w:rsid w:val="00417DE3"/>
    <w:rsid w:val="00420335"/>
    <w:rsid w:val="00420850"/>
    <w:rsid w:val="0042356A"/>
    <w:rsid w:val="00423968"/>
    <w:rsid w:val="00427054"/>
    <w:rsid w:val="004304B1"/>
    <w:rsid w:val="00432DA8"/>
    <w:rsid w:val="0043320A"/>
    <w:rsid w:val="004332E3"/>
    <w:rsid w:val="0043586F"/>
    <w:rsid w:val="004371A3"/>
    <w:rsid w:val="0044626C"/>
    <w:rsid w:val="00446960"/>
    <w:rsid w:val="00446F37"/>
    <w:rsid w:val="004518A6"/>
    <w:rsid w:val="00453E1D"/>
    <w:rsid w:val="00454589"/>
    <w:rsid w:val="00456E2E"/>
    <w:rsid w:val="00456ED0"/>
    <w:rsid w:val="00457550"/>
    <w:rsid w:val="00457B74"/>
    <w:rsid w:val="00461B2A"/>
    <w:rsid w:val="004620A4"/>
    <w:rsid w:val="00474191"/>
    <w:rsid w:val="00474C50"/>
    <w:rsid w:val="004768DB"/>
    <w:rsid w:val="004771F9"/>
    <w:rsid w:val="00486006"/>
    <w:rsid w:val="00486BAD"/>
    <w:rsid w:val="00486BBE"/>
    <w:rsid w:val="00487123"/>
    <w:rsid w:val="00495A75"/>
    <w:rsid w:val="00495CAE"/>
    <w:rsid w:val="004A005B"/>
    <w:rsid w:val="004A1BD5"/>
    <w:rsid w:val="004A3D57"/>
    <w:rsid w:val="004A61E1"/>
    <w:rsid w:val="004A6389"/>
    <w:rsid w:val="004B1A75"/>
    <w:rsid w:val="004B2344"/>
    <w:rsid w:val="004B5797"/>
    <w:rsid w:val="004B5DDC"/>
    <w:rsid w:val="004B798E"/>
    <w:rsid w:val="004C0568"/>
    <w:rsid w:val="004C2ABD"/>
    <w:rsid w:val="004C5F62"/>
    <w:rsid w:val="004D01F8"/>
    <w:rsid w:val="004D2601"/>
    <w:rsid w:val="004D3E58"/>
    <w:rsid w:val="004D6746"/>
    <w:rsid w:val="004D767B"/>
    <w:rsid w:val="004E0274"/>
    <w:rsid w:val="004E0F32"/>
    <w:rsid w:val="004E185A"/>
    <w:rsid w:val="004E23A1"/>
    <w:rsid w:val="004E493C"/>
    <w:rsid w:val="004E623E"/>
    <w:rsid w:val="004E7092"/>
    <w:rsid w:val="004E7ECE"/>
    <w:rsid w:val="004F4DB1"/>
    <w:rsid w:val="004F6F64"/>
    <w:rsid w:val="005004EC"/>
    <w:rsid w:val="005014AA"/>
    <w:rsid w:val="00506AAE"/>
    <w:rsid w:val="00507FCE"/>
    <w:rsid w:val="00515FDE"/>
    <w:rsid w:val="00516EE0"/>
    <w:rsid w:val="00517756"/>
    <w:rsid w:val="005202C6"/>
    <w:rsid w:val="00523C53"/>
    <w:rsid w:val="005272F4"/>
    <w:rsid w:val="00527B8F"/>
    <w:rsid w:val="00536031"/>
    <w:rsid w:val="0054134B"/>
    <w:rsid w:val="00542012"/>
    <w:rsid w:val="00543C44"/>
    <w:rsid w:val="00543DF5"/>
    <w:rsid w:val="00545A61"/>
    <w:rsid w:val="0055260D"/>
    <w:rsid w:val="00554B2F"/>
    <w:rsid w:val="00555422"/>
    <w:rsid w:val="00555810"/>
    <w:rsid w:val="00562715"/>
    <w:rsid w:val="00562DCA"/>
    <w:rsid w:val="0056568F"/>
    <w:rsid w:val="0057436C"/>
    <w:rsid w:val="00575DE3"/>
    <w:rsid w:val="00582578"/>
    <w:rsid w:val="00585343"/>
    <w:rsid w:val="0058621D"/>
    <w:rsid w:val="00587D9C"/>
    <w:rsid w:val="005A4CBE"/>
    <w:rsid w:val="005B04A8"/>
    <w:rsid w:val="005B1FD0"/>
    <w:rsid w:val="005B28AD"/>
    <w:rsid w:val="005B328D"/>
    <w:rsid w:val="005B3503"/>
    <w:rsid w:val="005B3EE7"/>
    <w:rsid w:val="005B4DCD"/>
    <w:rsid w:val="005B4FAD"/>
    <w:rsid w:val="005B5301"/>
    <w:rsid w:val="005C0EEF"/>
    <w:rsid w:val="005C276A"/>
    <w:rsid w:val="005C6C67"/>
    <w:rsid w:val="005D380C"/>
    <w:rsid w:val="005D3F79"/>
    <w:rsid w:val="005D6E04"/>
    <w:rsid w:val="005D7A12"/>
    <w:rsid w:val="005E53EE"/>
    <w:rsid w:val="005E66FC"/>
    <w:rsid w:val="005F0542"/>
    <w:rsid w:val="005F0F72"/>
    <w:rsid w:val="005F1C1F"/>
    <w:rsid w:val="005F346D"/>
    <w:rsid w:val="005F38FB"/>
    <w:rsid w:val="00602D3B"/>
    <w:rsid w:val="0060326F"/>
    <w:rsid w:val="00606C17"/>
    <w:rsid w:val="00606EA1"/>
    <w:rsid w:val="006128F0"/>
    <w:rsid w:val="0061726B"/>
    <w:rsid w:val="00617B81"/>
    <w:rsid w:val="0062387A"/>
    <w:rsid w:val="0062434A"/>
    <w:rsid w:val="006326D8"/>
    <w:rsid w:val="0063377D"/>
    <w:rsid w:val="006344BE"/>
    <w:rsid w:val="00634A66"/>
    <w:rsid w:val="00640336"/>
    <w:rsid w:val="00640FC9"/>
    <w:rsid w:val="006414D3"/>
    <w:rsid w:val="0064285A"/>
    <w:rsid w:val="006432F2"/>
    <w:rsid w:val="0065320F"/>
    <w:rsid w:val="00653D64"/>
    <w:rsid w:val="00654E13"/>
    <w:rsid w:val="00666450"/>
    <w:rsid w:val="00667489"/>
    <w:rsid w:val="00670D44"/>
    <w:rsid w:val="00671F8D"/>
    <w:rsid w:val="00673F4C"/>
    <w:rsid w:val="00676AFC"/>
    <w:rsid w:val="006807CD"/>
    <w:rsid w:val="00682D43"/>
    <w:rsid w:val="00685BAF"/>
    <w:rsid w:val="00690463"/>
    <w:rsid w:val="00691797"/>
    <w:rsid w:val="00693DE5"/>
    <w:rsid w:val="006A0D03"/>
    <w:rsid w:val="006A3176"/>
    <w:rsid w:val="006A41E9"/>
    <w:rsid w:val="006A5017"/>
    <w:rsid w:val="006A7C98"/>
    <w:rsid w:val="006B12CB"/>
    <w:rsid w:val="006B2030"/>
    <w:rsid w:val="006B5916"/>
    <w:rsid w:val="006C4775"/>
    <w:rsid w:val="006C4F4A"/>
    <w:rsid w:val="006C5E80"/>
    <w:rsid w:val="006C6ABC"/>
    <w:rsid w:val="006C7CEE"/>
    <w:rsid w:val="006D075E"/>
    <w:rsid w:val="006D09DC"/>
    <w:rsid w:val="006D3509"/>
    <w:rsid w:val="006D7C6E"/>
    <w:rsid w:val="006E15A2"/>
    <w:rsid w:val="006E2F95"/>
    <w:rsid w:val="006F148B"/>
    <w:rsid w:val="00705EAF"/>
    <w:rsid w:val="0070773E"/>
    <w:rsid w:val="007101CC"/>
    <w:rsid w:val="00711081"/>
    <w:rsid w:val="00715C55"/>
    <w:rsid w:val="00724E3B"/>
    <w:rsid w:val="00725EEA"/>
    <w:rsid w:val="007264EA"/>
    <w:rsid w:val="007276B6"/>
    <w:rsid w:val="00730908"/>
    <w:rsid w:val="00730CE9"/>
    <w:rsid w:val="00731D0A"/>
    <w:rsid w:val="0073373D"/>
    <w:rsid w:val="00737A52"/>
    <w:rsid w:val="007439DB"/>
    <w:rsid w:val="007464DA"/>
    <w:rsid w:val="007568D8"/>
    <w:rsid w:val="007616B4"/>
    <w:rsid w:val="00765316"/>
    <w:rsid w:val="007708C8"/>
    <w:rsid w:val="00776424"/>
    <w:rsid w:val="0077719D"/>
    <w:rsid w:val="00780DF0"/>
    <w:rsid w:val="007810B7"/>
    <w:rsid w:val="00782F0F"/>
    <w:rsid w:val="00782F83"/>
    <w:rsid w:val="0078538F"/>
    <w:rsid w:val="00787482"/>
    <w:rsid w:val="00787AD0"/>
    <w:rsid w:val="00791DE5"/>
    <w:rsid w:val="007A286D"/>
    <w:rsid w:val="007A314D"/>
    <w:rsid w:val="007A38DF"/>
    <w:rsid w:val="007B00E5"/>
    <w:rsid w:val="007B20CF"/>
    <w:rsid w:val="007B2499"/>
    <w:rsid w:val="007B3CF5"/>
    <w:rsid w:val="007B6FFA"/>
    <w:rsid w:val="007B72E1"/>
    <w:rsid w:val="007B783A"/>
    <w:rsid w:val="007C1B95"/>
    <w:rsid w:val="007C3DF3"/>
    <w:rsid w:val="007C796D"/>
    <w:rsid w:val="007D73FB"/>
    <w:rsid w:val="007D7608"/>
    <w:rsid w:val="007E0180"/>
    <w:rsid w:val="007E2F2D"/>
    <w:rsid w:val="007F1433"/>
    <w:rsid w:val="007F1491"/>
    <w:rsid w:val="007F16DD"/>
    <w:rsid w:val="007F2F03"/>
    <w:rsid w:val="007F42CE"/>
    <w:rsid w:val="00800FE0"/>
    <w:rsid w:val="0080514E"/>
    <w:rsid w:val="008064B4"/>
    <w:rsid w:val="008066AD"/>
    <w:rsid w:val="00812CD8"/>
    <w:rsid w:val="00812FF3"/>
    <w:rsid w:val="008145D9"/>
    <w:rsid w:val="00814AF1"/>
    <w:rsid w:val="0081517F"/>
    <w:rsid w:val="00815370"/>
    <w:rsid w:val="0082153D"/>
    <w:rsid w:val="008255AA"/>
    <w:rsid w:val="00830FF3"/>
    <w:rsid w:val="008334BF"/>
    <w:rsid w:val="00836B8C"/>
    <w:rsid w:val="00840062"/>
    <w:rsid w:val="008410C5"/>
    <w:rsid w:val="0084465A"/>
    <w:rsid w:val="00846C08"/>
    <w:rsid w:val="00850794"/>
    <w:rsid w:val="008530E7"/>
    <w:rsid w:val="00856BDB"/>
    <w:rsid w:val="00857675"/>
    <w:rsid w:val="00861F86"/>
    <w:rsid w:val="00865CEA"/>
    <w:rsid w:val="00867FD3"/>
    <w:rsid w:val="00872365"/>
    <w:rsid w:val="00872C48"/>
    <w:rsid w:val="00875EC3"/>
    <w:rsid w:val="008763E7"/>
    <w:rsid w:val="008808C5"/>
    <w:rsid w:val="00881A7C"/>
    <w:rsid w:val="00883C78"/>
    <w:rsid w:val="00883F30"/>
    <w:rsid w:val="00885159"/>
    <w:rsid w:val="00885214"/>
    <w:rsid w:val="00887615"/>
    <w:rsid w:val="00890052"/>
    <w:rsid w:val="008905A4"/>
    <w:rsid w:val="008947AE"/>
    <w:rsid w:val="00894E3A"/>
    <w:rsid w:val="00895426"/>
    <w:rsid w:val="00895A2F"/>
    <w:rsid w:val="00896EBD"/>
    <w:rsid w:val="008A026F"/>
    <w:rsid w:val="008A0EB2"/>
    <w:rsid w:val="008A5665"/>
    <w:rsid w:val="008B24A8"/>
    <w:rsid w:val="008B25E4"/>
    <w:rsid w:val="008B3D78"/>
    <w:rsid w:val="008C261B"/>
    <w:rsid w:val="008C4FCA"/>
    <w:rsid w:val="008C5C9C"/>
    <w:rsid w:val="008C7882"/>
    <w:rsid w:val="008D2261"/>
    <w:rsid w:val="008D4C28"/>
    <w:rsid w:val="008D577B"/>
    <w:rsid w:val="008D7A98"/>
    <w:rsid w:val="008E17C4"/>
    <w:rsid w:val="008E45C4"/>
    <w:rsid w:val="008E64B1"/>
    <w:rsid w:val="008E64FA"/>
    <w:rsid w:val="008E74ED"/>
    <w:rsid w:val="008E7ED6"/>
    <w:rsid w:val="008F4C42"/>
    <w:rsid w:val="008F4DEF"/>
    <w:rsid w:val="008F5D70"/>
    <w:rsid w:val="00903D0D"/>
    <w:rsid w:val="009048E1"/>
    <w:rsid w:val="0090598C"/>
    <w:rsid w:val="00905CAB"/>
    <w:rsid w:val="00906E14"/>
    <w:rsid w:val="009071BB"/>
    <w:rsid w:val="00913885"/>
    <w:rsid w:val="00915ABF"/>
    <w:rsid w:val="00921CAD"/>
    <w:rsid w:val="009311ED"/>
    <w:rsid w:val="00931D41"/>
    <w:rsid w:val="00933D18"/>
    <w:rsid w:val="00942221"/>
    <w:rsid w:val="00950FBB"/>
    <w:rsid w:val="00951118"/>
    <w:rsid w:val="0095122F"/>
    <w:rsid w:val="00953349"/>
    <w:rsid w:val="00953E4C"/>
    <w:rsid w:val="00954E0C"/>
    <w:rsid w:val="00957251"/>
    <w:rsid w:val="00961156"/>
    <w:rsid w:val="00963D56"/>
    <w:rsid w:val="00964F03"/>
    <w:rsid w:val="00966F1F"/>
    <w:rsid w:val="00975676"/>
    <w:rsid w:val="00976467"/>
    <w:rsid w:val="00976D32"/>
    <w:rsid w:val="00976F9C"/>
    <w:rsid w:val="009844F7"/>
    <w:rsid w:val="009938F7"/>
    <w:rsid w:val="009A05AA"/>
    <w:rsid w:val="009A2D5A"/>
    <w:rsid w:val="009A5459"/>
    <w:rsid w:val="009A6509"/>
    <w:rsid w:val="009A6E2F"/>
    <w:rsid w:val="009B0101"/>
    <w:rsid w:val="009B2969"/>
    <w:rsid w:val="009B2C7E"/>
    <w:rsid w:val="009B6DBD"/>
    <w:rsid w:val="009C108A"/>
    <w:rsid w:val="009C2E47"/>
    <w:rsid w:val="009C6BFB"/>
    <w:rsid w:val="009D0C05"/>
    <w:rsid w:val="009E24B7"/>
    <w:rsid w:val="009E2C00"/>
    <w:rsid w:val="009E49AD"/>
    <w:rsid w:val="009E4CC5"/>
    <w:rsid w:val="009E59E2"/>
    <w:rsid w:val="009E66FE"/>
    <w:rsid w:val="009E70F4"/>
    <w:rsid w:val="009E72A3"/>
    <w:rsid w:val="009F1AD2"/>
    <w:rsid w:val="00A00C78"/>
    <w:rsid w:val="00A01BC2"/>
    <w:rsid w:val="00A0479E"/>
    <w:rsid w:val="00A07979"/>
    <w:rsid w:val="00A11755"/>
    <w:rsid w:val="00A16BAC"/>
    <w:rsid w:val="00A207FB"/>
    <w:rsid w:val="00A24016"/>
    <w:rsid w:val="00A265BF"/>
    <w:rsid w:val="00A26F44"/>
    <w:rsid w:val="00A34FAB"/>
    <w:rsid w:val="00A42C43"/>
    <w:rsid w:val="00A4313D"/>
    <w:rsid w:val="00A50120"/>
    <w:rsid w:val="00A561A1"/>
    <w:rsid w:val="00A60351"/>
    <w:rsid w:val="00A61C6D"/>
    <w:rsid w:val="00A63015"/>
    <w:rsid w:val="00A6387B"/>
    <w:rsid w:val="00A6430E"/>
    <w:rsid w:val="00A6613C"/>
    <w:rsid w:val="00A66254"/>
    <w:rsid w:val="00A678B4"/>
    <w:rsid w:val="00A704A3"/>
    <w:rsid w:val="00A75A23"/>
    <w:rsid w:val="00A75E23"/>
    <w:rsid w:val="00A82AA0"/>
    <w:rsid w:val="00A82F8A"/>
    <w:rsid w:val="00A84622"/>
    <w:rsid w:val="00A84BF0"/>
    <w:rsid w:val="00A90CB5"/>
    <w:rsid w:val="00A9226B"/>
    <w:rsid w:val="00A92B93"/>
    <w:rsid w:val="00A9575C"/>
    <w:rsid w:val="00A95B56"/>
    <w:rsid w:val="00A969AF"/>
    <w:rsid w:val="00AA7C29"/>
    <w:rsid w:val="00AB0398"/>
    <w:rsid w:val="00AB1A2E"/>
    <w:rsid w:val="00AB328A"/>
    <w:rsid w:val="00AB4918"/>
    <w:rsid w:val="00AB4BC8"/>
    <w:rsid w:val="00AB6BA7"/>
    <w:rsid w:val="00AB7BE8"/>
    <w:rsid w:val="00AD0710"/>
    <w:rsid w:val="00AD429B"/>
    <w:rsid w:val="00AD4DB9"/>
    <w:rsid w:val="00AD63C0"/>
    <w:rsid w:val="00AE35B2"/>
    <w:rsid w:val="00AE68C7"/>
    <w:rsid w:val="00AE6AA0"/>
    <w:rsid w:val="00AF406C"/>
    <w:rsid w:val="00AF45ED"/>
    <w:rsid w:val="00B00CA4"/>
    <w:rsid w:val="00B075D6"/>
    <w:rsid w:val="00B113B9"/>
    <w:rsid w:val="00B119A2"/>
    <w:rsid w:val="00B13B6D"/>
    <w:rsid w:val="00B1569E"/>
    <w:rsid w:val="00B160C8"/>
    <w:rsid w:val="00B177F2"/>
    <w:rsid w:val="00B201F1"/>
    <w:rsid w:val="00B20D53"/>
    <w:rsid w:val="00B2603F"/>
    <w:rsid w:val="00B304E7"/>
    <w:rsid w:val="00B318B6"/>
    <w:rsid w:val="00B3499B"/>
    <w:rsid w:val="00B36E65"/>
    <w:rsid w:val="00B41D57"/>
    <w:rsid w:val="00B41F47"/>
    <w:rsid w:val="00B44468"/>
    <w:rsid w:val="00B60AC9"/>
    <w:rsid w:val="00B660D6"/>
    <w:rsid w:val="00B67323"/>
    <w:rsid w:val="00B715F2"/>
    <w:rsid w:val="00B74071"/>
    <w:rsid w:val="00B7428E"/>
    <w:rsid w:val="00B74508"/>
    <w:rsid w:val="00B74B67"/>
    <w:rsid w:val="00B75580"/>
    <w:rsid w:val="00B77015"/>
    <w:rsid w:val="00B779AA"/>
    <w:rsid w:val="00B81C95"/>
    <w:rsid w:val="00B82330"/>
    <w:rsid w:val="00B82ED4"/>
    <w:rsid w:val="00B840B8"/>
    <w:rsid w:val="00B8424F"/>
    <w:rsid w:val="00B86896"/>
    <w:rsid w:val="00B875A6"/>
    <w:rsid w:val="00B93E4C"/>
    <w:rsid w:val="00B94A1B"/>
    <w:rsid w:val="00BA5C89"/>
    <w:rsid w:val="00BB04EB"/>
    <w:rsid w:val="00BB2539"/>
    <w:rsid w:val="00BB4CE2"/>
    <w:rsid w:val="00BB5EF0"/>
    <w:rsid w:val="00BB6724"/>
    <w:rsid w:val="00BC0EFB"/>
    <w:rsid w:val="00BC2E39"/>
    <w:rsid w:val="00BD2364"/>
    <w:rsid w:val="00BD24A1"/>
    <w:rsid w:val="00BD28E3"/>
    <w:rsid w:val="00BE117E"/>
    <w:rsid w:val="00BE3261"/>
    <w:rsid w:val="00BE569B"/>
    <w:rsid w:val="00BF00EF"/>
    <w:rsid w:val="00BF58FC"/>
    <w:rsid w:val="00C01F77"/>
    <w:rsid w:val="00C01FFC"/>
    <w:rsid w:val="00C025E5"/>
    <w:rsid w:val="00C03252"/>
    <w:rsid w:val="00C05321"/>
    <w:rsid w:val="00C06AE4"/>
    <w:rsid w:val="00C10FD1"/>
    <w:rsid w:val="00C114FF"/>
    <w:rsid w:val="00C11D49"/>
    <w:rsid w:val="00C12F42"/>
    <w:rsid w:val="00C15B76"/>
    <w:rsid w:val="00C171A1"/>
    <w:rsid w:val="00C171A4"/>
    <w:rsid w:val="00C17D7A"/>
    <w:rsid w:val="00C17F12"/>
    <w:rsid w:val="00C20734"/>
    <w:rsid w:val="00C21C1A"/>
    <w:rsid w:val="00C237E9"/>
    <w:rsid w:val="00C32989"/>
    <w:rsid w:val="00C32BD1"/>
    <w:rsid w:val="00C352F7"/>
    <w:rsid w:val="00C36883"/>
    <w:rsid w:val="00C40928"/>
    <w:rsid w:val="00C40CFF"/>
    <w:rsid w:val="00C42697"/>
    <w:rsid w:val="00C43F01"/>
    <w:rsid w:val="00C47552"/>
    <w:rsid w:val="00C56F31"/>
    <w:rsid w:val="00C57A81"/>
    <w:rsid w:val="00C60193"/>
    <w:rsid w:val="00C62888"/>
    <w:rsid w:val="00C634D4"/>
    <w:rsid w:val="00C63AA5"/>
    <w:rsid w:val="00C65071"/>
    <w:rsid w:val="00C65FCC"/>
    <w:rsid w:val="00C6727C"/>
    <w:rsid w:val="00C6744C"/>
    <w:rsid w:val="00C73134"/>
    <w:rsid w:val="00C73F6D"/>
    <w:rsid w:val="00C74F6E"/>
    <w:rsid w:val="00C77FA4"/>
    <w:rsid w:val="00C77FFA"/>
    <w:rsid w:val="00C80401"/>
    <w:rsid w:val="00C81C97"/>
    <w:rsid w:val="00C825DE"/>
    <w:rsid w:val="00C828CF"/>
    <w:rsid w:val="00C840C2"/>
    <w:rsid w:val="00C84101"/>
    <w:rsid w:val="00C8535F"/>
    <w:rsid w:val="00C90EDA"/>
    <w:rsid w:val="00C959E7"/>
    <w:rsid w:val="00CA28D8"/>
    <w:rsid w:val="00CA5902"/>
    <w:rsid w:val="00CC1B04"/>
    <w:rsid w:val="00CC1E65"/>
    <w:rsid w:val="00CC1EF7"/>
    <w:rsid w:val="00CC567A"/>
    <w:rsid w:val="00CC720B"/>
    <w:rsid w:val="00CD145F"/>
    <w:rsid w:val="00CD2524"/>
    <w:rsid w:val="00CD4059"/>
    <w:rsid w:val="00CD4E5A"/>
    <w:rsid w:val="00CD6AFD"/>
    <w:rsid w:val="00CE03CE"/>
    <w:rsid w:val="00CE0F5D"/>
    <w:rsid w:val="00CE1A6A"/>
    <w:rsid w:val="00CF069C"/>
    <w:rsid w:val="00CF0DFF"/>
    <w:rsid w:val="00CF3084"/>
    <w:rsid w:val="00D028A9"/>
    <w:rsid w:val="00D0359D"/>
    <w:rsid w:val="00D04DED"/>
    <w:rsid w:val="00D1089A"/>
    <w:rsid w:val="00D116BD"/>
    <w:rsid w:val="00D16FE0"/>
    <w:rsid w:val="00D2001A"/>
    <w:rsid w:val="00D20684"/>
    <w:rsid w:val="00D2545D"/>
    <w:rsid w:val="00D26B62"/>
    <w:rsid w:val="00D26EE1"/>
    <w:rsid w:val="00D32624"/>
    <w:rsid w:val="00D3691A"/>
    <w:rsid w:val="00D377E2"/>
    <w:rsid w:val="00D403E9"/>
    <w:rsid w:val="00D42DCB"/>
    <w:rsid w:val="00D44A37"/>
    <w:rsid w:val="00D45482"/>
    <w:rsid w:val="00D46DF2"/>
    <w:rsid w:val="00D47674"/>
    <w:rsid w:val="00D5338C"/>
    <w:rsid w:val="00D55C5B"/>
    <w:rsid w:val="00D606B2"/>
    <w:rsid w:val="00D625A7"/>
    <w:rsid w:val="00D63575"/>
    <w:rsid w:val="00D64074"/>
    <w:rsid w:val="00D65777"/>
    <w:rsid w:val="00D728A0"/>
    <w:rsid w:val="00D73634"/>
    <w:rsid w:val="00D74018"/>
    <w:rsid w:val="00D774A4"/>
    <w:rsid w:val="00D821BD"/>
    <w:rsid w:val="00D83661"/>
    <w:rsid w:val="00D91965"/>
    <w:rsid w:val="00D9216A"/>
    <w:rsid w:val="00D95BBB"/>
    <w:rsid w:val="00D97E7D"/>
    <w:rsid w:val="00DB2647"/>
    <w:rsid w:val="00DB3439"/>
    <w:rsid w:val="00DB3618"/>
    <w:rsid w:val="00DB468A"/>
    <w:rsid w:val="00DC2946"/>
    <w:rsid w:val="00DC2CE3"/>
    <w:rsid w:val="00DC4340"/>
    <w:rsid w:val="00DC550F"/>
    <w:rsid w:val="00DC64FD"/>
    <w:rsid w:val="00DD3501"/>
    <w:rsid w:val="00DD53C3"/>
    <w:rsid w:val="00DD669D"/>
    <w:rsid w:val="00DE127F"/>
    <w:rsid w:val="00DE424A"/>
    <w:rsid w:val="00DE4419"/>
    <w:rsid w:val="00DE67C4"/>
    <w:rsid w:val="00DF0ACA"/>
    <w:rsid w:val="00DF2245"/>
    <w:rsid w:val="00DF35C8"/>
    <w:rsid w:val="00DF4CE9"/>
    <w:rsid w:val="00DF77CF"/>
    <w:rsid w:val="00E0068C"/>
    <w:rsid w:val="00E026E8"/>
    <w:rsid w:val="00E060F7"/>
    <w:rsid w:val="00E1267F"/>
    <w:rsid w:val="00E14C47"/>
    <w:rsid w:val="00E22698"/>
    <w:rsid w:val="00E25B7C"/>
    <w:rsid w:val="00E3076B"/>
    <w:rsid w:val="00E3725B"/>
    <w:rsid w:val="00E434D1"/>
    <w:rsid w:val="00E4583B"/>
    <w:rsid w:val="00E56CBB"/>
    <w:rsid w:val="00E61950"/>
    <w:rsid w:val="00E61E51"/>
    <w:rsid w:val="00E65154"/>
    <w:rsid w:val="00E6552A"/>
    <w:rsid w:val="00E65731"/>
    <w:rsid w:val="00E6707D"/>
    <w:rsid w:val="00E70337"/>
    <w:rsid w:val="00E70E7C"/>
    <w:rsid w:val="00E71313"/>
    <w:rsid w:val="00E72606"/>
    <w:rsid w:val="00E73C3E"/>
    <w:rsid w:val="00E74050"/>
    <w:rsid w:val="00E82496"/>
    <w:rsid w:val="00E834CD"/>
    <w:rsid w:val="00E846DC"/>
    <w:rsid w:val="00E84E9D"/>
    <w:rsid w:val="00E86CEE"/>
    <w:rsid w:val="00E87E4E"/>
    <w:rsid w:val="00E935AF"/>
    <w:rsid w:val="00E939C2"/>
    <w:rsid w:val="00E945C6"/>
    <w:rsid w:val="00EA308C"/>
    <w:rsid w:val="00EB0E20"/>
    <w:rsid w:val="00EB1682"/>
    <w:rsid w:val="00EB1A80"/>
    <w:rsid w:val="00EB457B"/>
    <w:rsid w:val="00EC0A72"/>
    <w:rsid w:val="00EC47C4"/>
    <w:rsid w:val="00EC4F3A"/>
    <w:rsid w:val="00EC5045"/>
    <w:rsid w:val="00EC5E74"/>
    <w:rsid w:val="00ED594D"/>
    <w:rsid w:val="00EE36E1"/>
    <w:rsid w:val="00EE6228"/>
    <w:rsid w:val="00EE7AC7"/>
    <w:rsid w:val="00EE7B3F"/>
    <w:rsid w:val="00EF3A8A"/>
    <w:rsid w:val="00F0054D"/>
    <w:rsid w:val="00F02467"/>
    <w:rsid w:val="00F038E8"/>
    <w:rsid w:val="00F04D0E"/>
    <w:rsid w:val="00F12214"/>
    <w:rsid w:val="00F12565"/>
    <w:rsid w:val="00F144BE"/>
    <w:rsid w:val="00F14ACA"/>
    <w:rsid w:val="00F172F5"/>
    <w:rsid w:val="00F17A0C"/>
    <w:rsid w:val="00F23025"/>
    <w:rsid w:val="00F23927"/>
    <w:rsid w:val="00F26644"/>
    <w:rsid w:val="00F26A05"/>
    <w:rsid w:val="00F307CE"/>
    <w:rsid w:val="00F343C8"/>
    <w:rsid w:val="00F345A8"/>
    <w:rsid w:val="00F354C5"/>
    <w:rsid w:val="00F37108"/>
    <w:rsid w:val="00F40449"/>
    <w:rsid w:val="00F45B8E"/>
    <w:rsid w:val="00F47BAA"/>
    <w:rsid w:val="00F50315"/>
    <w:rsid w:val="00F520FE"/>
    <w:rsid w:val="00F52EAB"/>
    <w:rsid w:val="00F55A04"/>
    <w:rsid w:val="00F55E08"/>
    <w:rsid w:val="00F572EF"/>
    <w:rsid w:val="00F57EFB"/>
    <w:rsid w:val="00F6063E"/>
    <w:rsid w:val="00F61A31"/>
    <w:rsid w:val="00F62DEC"/>
    <w:rsid w:val="00F652E9"/>
    <w:rsid w:val="00F66F00"/>
    <w:rsid w:val="00F67A2D"/>
    <w:rsid w:val="00F70A1B"/>
    <w:rsid w:val="00F72FDF"/>
    <w:rsid w:val="00F75960"/>
    <w:rsid w:val="00F801AF"/>
    <w:rsid w:val="00F82526"/>
    <w:rsid w:val="00F84672"/>
    <w:rsid w:val="00F84802"/>
    <w:rsid w:val="00F95A8C"/>
    <w:rsid w:val="00FA06FD"/>
    <w:rsid w:val="00FA515B"/>
    <w:rsid w:val="00FA6B90"/>
    <w:rsid w:val="00FA70F9"/>
    <w:rsid w:val="00FA74CB"/>
    <w:rsid w:val="00FB207A"/>
    <w:rsid w:val="00FB2886"/>
    <w:rsid w:val="00FB466E"/>
    <w:rsid w:val="00FB6F2F"/>
    <w:rsid w:val="00FC02F3"/>
    <w:rsid w:val="00FC752C"/>
    <w:rsid w:val="00FD0492"/>
    <w:rsid w:val="00FD13EC"/>
    <w:rsid w:val="00FD1E45"/>
    <w:rsid w:val="00FD4DA8"/>
    <w:rsid w:val="00FD4EEF"/>
    <w:rsid w:val="00FD5461"/>
    <w:rsid w:val="00FD642D"/>
    <w:rsid w:val="00FD6BDB"/>
    <w:rsid w:val="00FD6F00"/>
    <w:rsid w:val="00FD6FF1"/>
    <w:rsid w:val="00FD7AB4"/>
    <w:rsid w:val="00FD7B98"/>
    <w:rsid w:val="00FF18D2"/>
    <w:rsid w:val="00FF22F5"/>
    <w:rsid w:val="00FF395A"/>
    <w:rsid w:val="00FF4664"/>
    <w:rsid w:val="00FF7577"/>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14C30FB1"/>
  <w15:docId w15:val="{F704BE37-4664-40B4-A33C-DE5E2E31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3A6CCB"/>
    <w:pPr>
      <w:tabs>
        <w:tab w:val="left" w:pos="567"/>
      </w:tabs>
      <w:spacing w:line="260" w:lineRule="exact"/>
    </w:pPr>
    <w:rPr>
      <w:sz w:val="22"/>
      <w:lang w:eastAsia="en-US"/>
    </w:rPr>
  </w:style>
  <w:style w:type="paragraph" w:styleId="Nadpis1">
    <w:name w:val="heading 1"/>
    <w:basedOn w:val="Normln"/>
    <w:next w:val="Normln"/>
    <w:qFormat/>
    <w:pPr>
      <w:spacing w:before="240" w:after="120"/>
      <w:ind w:left="357" w:hanging="357"/>
      <w:outlineLvl w:val="0"/>
    </w:pPr>
    <w:rPr>
      <w:b/>
      <w:caps/>
      <w:sz w:val="26"/>
    </w:rPr>
  </w:style>
  <w:style w:type="paragraph" w:styleId="Nadpis2">
    <w:name w:val="heading 2"/>
    <w:basedOn w:val="Normln"/>
    <w:next w:val="Normln"/>
    <w:qFormat/>
    <w:pPr>
      <w:keepNext/>
      <w:spacing w:before="240" w:after="60"/>
      <w:outlineLvl w:val="1"/>
    </w:pPr>
    <w:rPr>
      <w:rFonts w:ascii="Helvetica" w:hAnsi="Helvetica"/>
      <w:b/>
      <w:i/>
      <w:sz w:val="24"/>
    </w:rPr>
  </w:style>
  <w:style w:type="paragraph" w:styleId="Nadpis3">
    <w:name w:val="heading 3"/>
    <w:basedOn w:val="Normln"/>
    <w:next w:val="Normln"/>
    <w:qFormat/>
    <w:pPr>
      <w:keepNext/>
      <w:keepLines/>
      <w:spacing w:before="120" w:after="80"/>
      <w:outlineLvl w:val="2"/>
    </w:pPr>
    <w:rPr>
      <w:b/>
      <w:kern w:val="28"/>
      <w:sz w:val="24"/>
    </w:rPr>
  </w:style>
  <w:style w:type="paragraph" w:styleId="Nadpis4">
    <w:name w:val="heading 4"/>
    <w:basedOn w:val="Normln"/>
    <w:next w:val="Normln"/>
    <w:qFormat/>
    <w:pPr>
      <w:keepNext/>
      <w:tabs>
        <w:tab w:val="clear" w:pos="567"/>
      </w:tabs>
      <w:outlineLvl w:val="3"/>
    </w:pPr>
    <w:rPr>
      <w:b/>
      <w:noProof/>
    </w:rPr>
  </w:style>
  <w:style w:type="paragraph" w:styleId="Nadpis5">
    <w:name w:val="heading 5"/>
    <w:basedOn w:val="Normln"/>
    <w:next w:val="Normln"/>
    <w:qFormat/>
    <w:pPr>
      <w:keepNext/>
      <w:tabs>
        <w:tab w:val="clear" w:pos="567"/>
      </w:tabs>
      <w:jc w:val="center"/>
      <w:outlineLvl w:val="4"/>
    </w:pPr>
    <w:rPr>
      <w:b/>
      <w:noProof/>
    </w:rPr>
  </w:style>
  <w:style w:type="paragraph" w:styleId="Nadpis6">
    <w:name w:val="heading 6"/>
    <w:basedOn w:val="Normln"/>
    <w:next w:val="Normln"/>
    <w:qFormat/>
    <w:pPr>
      <w:keepNext/>
      <w:tabs>
        <w:tab w:val="left" w:pos="-720"/>
        <w:tab w:val="left" w:pos="4536"/>
      </w:tabs>
      <w:suppressAutoHyphens/>
      <w:outlineLvl w:val="5"/>
    </w:pPr>
    <w:rPr>
      <w:i/>
    </w:rPr>
  </w:style>
  <w:style w:type="paragraph" w:styleId="Nadpis7">
    <w:name w:val="heading 7"/>
    <w:basedOn w:val="Normln"/>
    <w:next w:val="Normln"/>
    <w:qFormat/>
    <w:pPr>
      <w:keepNext/>
      <w:tabs>
        <w:tab w:val="left" w:pos="-720"/>
        <w:tab w:val="left" w:pos="4536"/>
      </w:tabs>
      <w:suppressAutoHyphens/>
      <w:jc w:val="both"/>
      <w:outlineLvl w:val="6"/>
    </w:pPr>
    <w:rPr>
      <w:i/>
    </w:rPr>
  </w:style>
  <w:style w:type="paragraph" w:styleId="Nadpis8">
    <w:name w:val="heading 8"/>
    <w:basedOn w:val="Normln"/>
    <w:next w:val="Normln"/>
    <w:qFormat/>
    <w:pPr>
      <w:keepNext/>
      <w:tabs>
        <w:tab w:val="clear" w:pos="567"/>
      </w:tabs>
      <w:ind w:right="-318"/>
      <w:outlineLvl w:val="7"/>
    </w:pPr>
    <w:rPr>
      <w:b/>
    </w:rPr>
  </w:style>
  <w:style w:type="paragraph" w:styleId="Nadpis9">
    <w:name w:val="heading 9"/>
    <w:basedOn w:val="Normln"/>
    <w:next w:val="Normln"/>
    <w:qFormat/>
    <w:pPr>
      <w:keepNext/>
      <w:tabs>
        <w:tab w:val="clear" w:pos="567"/>
      </w:tabs>
      <w:ind w:left="2268" w:right="1711" w:hanging="567"/>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153"/>
        <w:tab w:val="right" w:pos="8306"/>
      </w:tabs>
      <w:spacing w:line="240" w:lineRule="auto"/>
    </w:pPr>
    <w:rPr>
      <w:rFonts w:ascii="Helvetica" w:hAnsi="Helvetica"/>
      <w:sz w:val="20"/>
    </w:rPr>
  </w:style>
  <w:style w:type="paragraph" w:styleId="Zpat">
    <w:name w:val="footer"/>
    <w:basedOn w:val="Normln"/>
    <w:pPr>
      <w:tabs>
        <w:tab w:val="clear" w:pos="567"/>
        <w:tab w:val="center" w:pos="4536"/>
        <w:tab w:val="center" w:pos="8930"/>
      </w:tabs>
      <w:spacing w:line="240" w:lineRule="auto"/>
    </w:pPr>
    <w:rPr>
      <w:rFonts w:ascii="Helvetica" w:hAnsi="Helvetica"/>
      <w:sz w:val="16"/>
    </w:rPr>
  </w:style>
  <w:style w:type="paragraph" w:styleId="Obsah9">
    <w:name w:val="toc 9"/>
    <w:basedOn w:val="Normln"/>
    <w:next w:val="Normln"/>
    <w:semiHidden/>
    <w:pPr>
      <w:tabs>
        <w:tab w:val="clear" w:pos="567"/>
      </w:tabs>
      <w:ind w:left="1760"/>
    </w:pPr>
  </w:style>
  <w:style w:type="character" w:styleId="Odkaznavysvtlivky">
    <w:name w:val="endnote reference"/>
    <w:semiHidden/>
    <w:rPr>
      <w:vertAlign w:val="superscript"/>
    </w:rPr>
  </w:style>
  <w:style w:type="character" w:styleId="Znakapoznpodarou">
    <w:name w:val="footnote reference"/>
    <w:semiHidden/>
    <w:rPr>
      <w:vertAlign w:val="superscript"/>
    </w:rPr>
  </w:style>
  <w:style w:type="paragraph" w:styleId="Textpoznpodarou">
    <w:name w:val="footnote text"/>
    <w:basedOn w:val="Normln"/>
    <w:semiHidden/>
    <w:pPr>
      <w:tabs>
        <w:tab w:val="clear" w:pos="567"/>
      </w:tabs>
      <w:spacing w:line="240" w:lineRule="auto"/>
      <w:jc w:val="both"/>
    </w:pPr>
    <w:rPr>
      <w:sz w:val="20"/>
    </w:rPr>
  </w:style>
  <w:style w:type="paragraph" w:styleId="Zkladntext">
    <w:name w:val="Body Text"/>
    <w:basedOn w:val="Normln"/>
    <w:pPr>
      <w:tabs>
        <w:tab w:val="clear" w:pos="567"/>
      </w:tabs>
      <w:spacing w:line="240" w:lineRule="auto"/>
      <w:jc w:val="both"/>
    </w:pPr>
  </w:style>
  <w:style w:type="paragraph" w:styleId="Textvbloku">
    <w:name w:val="Block Text"/>
    <w:basedOn w:val="Normln"/>
    <w:pPr>
      <w:tabs>
        <w:tab w:val="clear" w:pos="567"/>
      </w:tabs>
      <w:ind w:left="2268" w:right="1711" w:hanging="567"/>
    </w:pPr>
    <w:rPr>
      <w:b/>
    </w:rPr>
  </w:style>
  <w:style w:type="paragraph" w:styleId="Zkladntext2">
    <w:name w:val="Body Text 2"/>
    <w:basedOn w:val="Normln"/>
    <w:pPr>
      <w:tabs>
        <w:tab w:val="clear" w:pos="567"/>
      </w:tabs>
      <w:spacing w:line="240" w:lineRule="auto"/>
    </w:pPr>
    <w:rPr>
      <w:i/>
      <w:color w:val="008000"/>
    </w:rPr>
  </w:style>
  <w:style w:type="paragraph" w:styleId="Zkladntext3">
    <w:name w:val="Body Text 3"/>
    <w:basedOn w:val="Normln"/>
    <w:pPr>
      <w:ind w:right="113"/>
      <w:jc w:val="both"/>
    </w:pPr>
    <w:rPr>
      <w:b/>
    </w:rPr>
  </w:style>
  <w:style w:type="paragraph" w:styleId="Textvysvtlivek">
    <w:name w:val="endnote text"/>
    <w:basedOn w:val="Normln"/>
    <w:link w:val="TextvysvtlivekChar"/>
    <w:semiHidden/>
    <w:pPr>
      <w:spacing w:line="240" w:lineRule="auto"/>
    </w:pPr>
  </w:style>
  <w:style w:type="character" w:styleId="Odkaznakoment">
    <w:name w:val="annotation reference"/>
    <w:qFormat/>
    <w:rPr>
      <w:sz w:val="16"/>
    </w:rPr>
  </w:style>
  <w:style w:type="paragraph" w:styleId="Zkladntextodsazen2">
    <w:name w:val="Body Text Indent 2"/>
    <w:basedOn w:val="Normln"/>
    <w:pPr>
      <w:ind w:left="567" w:hanging="567"/>
      <w:jc w:val="both"/>
    </w:pPr>
    <w:rPr>
      <w:b/>
    </w:rPr>
  </w:style>
  <w:style w:type="paragraph" w:styleId="Textkomente">
    <w:name w:val="annotation text"/>
    <w:aliases w:val="Kommentarer"/>
    <w:basedOn w:val="Normln"/>
    <w:link w:val="TextkomenteChar"/>
    <w:uiPriority w:val="99"/>
    <w:qFormat/>
    <w:rPr>
      <w:sz w:val="20"/>
    </w:rPr>
  </w:style>
  <w:style w:type="paragraph" w:customStyle="1" w:styleId="BodyText20">
    <w:name w:val="Body Text 2_0"/>
    <w:basedOn w:val="Normln"/>
    <w:pPr>
      <w:ind w:left="567" w:hanging="567"/>
    </w:pPr>
    <w:rPr>
      <w:b/>
    </w:rPr>
  </w:style>
  <w:style w:type="paragraph" w:customStyle="1" w:styleId="BodyText21">
    <w:name w:val="Body Text 2_1"/>
    <w:basedOn w:val="Normln"/>
    <w:pPr>
      <w:tabs>
        <w:tab w:val="clear" w:pos="567"/>
      </w:tabs>
      <w:spacing w:line="240" w:lineRule="auto"/>
      <w:ind w:left="567" w:hanging="567"/>
    </w:pPr>
    <w:rPr>
      <w:b/>
    </w:rPr>
  </w:style>
  <w:style w:type="paragraph" w:styleId="Zkladntextodsazen3">
    <w:name w:val="Body Text Indent 3"/>
    <w:basedOn w:val="Normln"/>
    <w:pPr>
      <w:spacing w:line="240" w:lineRule="auto"/>
      <w:ind w:left="567" w:hanging="567"/>
    </w:pPr>
  </w:style>
  <w:style w:type="paragraph" w:customStyle="1" w:styleId="BodyText22">
    <w:name w:val="Body Text 2_2"/>
    <w:basedOn w:val="Normln"/>
    <w:pPr>
      <w:spacing w:line="240" w:lineRule="auto"/>
      <w:ind w:left="567" w:hanging="567"/>
    </w:pPr>
    <w:rPr>
      <w:b/>
    </w:rPr>
  </w:style>
  <w:style w:type="character" w:styleId="Hypertextovodkaz">
    <w:name w:val="Hyperlink"/>
    <w:rPr>
      <w:color w:val="0000FF"/>
      <w:u w:val="single"/>
    </w:rPr>
  </w:style>
  <w:style w:type="paragraph" w:customStyle="1" w:styleId="AHeader1">
    <w:name w:val="AHeader 1"/>
    <w:basedOn w:val="Normln"/>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Sledovanodkaz">
    <w:name w:val="FollowedHyperlink"/>
    <w:rPr>
      <w:color w:val="800080"/>
      <w:u w:val="single"/>
    </w:rPr>
  </w:style>
  <w:style w:type="paragraph" w:styleId="Zkladntextodsazen">
    <w:name w:val="Body Text Indent"/>
    <w:basedOn w:val="Normln"/>
    <w:pPr>
      <w:tabs>
        <w:tab w:val="clear" w:pos="567"/>
      </w:tabs>
      <w:spacing w:line="240" w:lineRule="auto"/>
      <w:ind w:left="567" w:hanging="567"/>
    </w:pPr>
    <w:rPr>
      <w:b/>
    </w:rPr>
  </w:style>
  <w:style w:type="paragraph" w:styleId="Textbubliny">
    <w:name w:val="Balloon Text"/>
    <w:basedOn w:val="Normln"/>
    <w:semiHidden/>
    <w:rPr>
      <w:rFonts w:ascii="Tahoma" w:hAnsi="Tahoma" w:cs="Tahoma"/>
      <w:sz w:val="16"/>
      <w:szCs w:val="16"/>
    </w:rPr>
  </w:style>
  <w:style w:type="paragraph" w:styleId="Pedmtkomente">
    <w:name w:val="annotation subject"/>
    <w:basedOn w:val="Textkomente"/>
    <w:next w:val="Textkomente"/>
    <w:semiHidden/>
    <w:rPr>
      <w:b/>
      <w:bCs/>
    </w:rPr>
  </w:style>
  <w:style w:type="table" w:styleId="Mkatabulky">
    <w:name w:val="Table Grid"/>
    <w:basedOn w:val="Normlntabulka"/>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ln"/>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Bezseznamu"/>
    <w:rsid w:val="00FF4664"/>
    <w:pPr>
      <w:numPr>
        <w:numId w:val="36"/>
      </w:numPr>
    </w:pPr>
  </w:style>
  <w:style w:type="paragraph" w:customStyle="1" w:styleId="DraftingNotesAgency">
    <w:name w:val="Drafting Notes (Agency)"/>
    <w:basedOn w:val="Normln"/>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ln"/>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rPr>
  </w:style>
  <w:style w:type="table" w:customStyle="1" w:styleId="TablegridAgencyblack">
    <w:name w:val="Table grid (Agency) black"/>
    <w:basedOn w:val="Normlntabulka"/>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ln"/>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cs-CZ" w:eastAsia="en-GB" w:bidi="ar-SA"/>
    </w:rPr>
  </w:style>
  <w:style w:type="character" w:customStyle="1" w:styleId="NormalAgencyChar">
    <w:name w:val="Normal (Agency) Char"/>
    <w:link w:val="NormalAgency"/>
    <w:rsid w:val="00FF4664"/>
    <w:rPr>
      <w:rFonts w:ascii="Verdana" w:eastAsia="Verdana" w:hAnsi="Verdana" w:cs="Verdana"/>
      <w:sz w:val="18"/>
      <w:szCs w:val="18"/>
      <w:lang w:val="cs-CZ"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cs-CZ"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cs-CZ" w:eastAsia="en-GB" w:bidi="ar-SA"/>
    </w:rPr>
  </w:style>
  <w:style w:type="paragraph" w:customStyle="1" w:styleId="Normalold">
    <w:name w:val="Normal (old)"/>
    <w:basedOn w:val="Normln"/>
    <w:rsid w:val="00FF4664"/>
    <w:pPr>
      <w:tabs>
        <w:tab w:val="clear" w:pos="567"/>
      </w:tabs>
      <w:spacing w:line="240" w:lineRule="auto"/>
      <w:ind w:left="720" w:hanging="720"/>
    </w:pPr>
    <w:rPr>
      <w:rFonts w:eastAsia="SimSun"/>
      <w:szCs w:val="18"/>
      <w:lang w:eastAsia="zh-CN"/>
    </w:rPr>
  </w:style>
  <w:style w:type="character" w:customStyle="1" w:styleId="TextkomenteChar">
    <w:name w:val="Text komentáře Char"/>
    <w:aliases w:val="Kommentarer Char"/>
    <w:link w:val="Textkomente"/>
    <w:uiPriority w:val="99"/>
    <w:qFormat/>
    <w:locked/>
    <w:rsid w:val="003909E0"/>
    <w:rPr>
      <w:lang w:val="cs-CZ" w:eastAsia="en-US" w:bidi="ar-SA"/>
    </w:rPr>
  </w:style>
  <w:style w:type="character" w:customStyle="1" w:styleId="TextvysvtlivekChar">
    <w:name w:val="Text vysvětlivek Char"/>
    <w:link w:val="Textvysvtlivek"/>
    <w:semiHidden/>
    <w:rsid w:val="00673F4C"/>
    <w:rPr>
      <w:sz w:val="22"/>
      <w:lang w:eastAsia="en-US"/>
    </w:rPr>
  </w:style>
  <w:style w:type="paragraph" w:customStyle="1" w:styleId="Style1">
    <w:name w:val="Style1"/>
    <w:basedOn w:val="Normln"/>
    <w:qFormat/>
    <w:rsid w:val="00B13B6D"/>
    <w:pPr>
      <w:tabs>
        <w:tab w:val="clear" w:pos="567"/>
        <w:tab w:val="left" w:pos="0"/>
      </w:tabs>
      <w:spacing w:line="240" w:lineRule="auto"/>
      <w:ind w:left="567" w:hanging="567"/>
    </w:pPr>
    <w:rPr>
      <w:b/>
      <w:szCs w:val="22"/>
    </w:rPr>
  </w:style>
  <w:style w:type="paragraph" w:customStyle="1" w:styleId="Style2">
    <w:name w:val="Style2"/>
    <w:basedOn w:val="Normln"/>
    <w:qFormat/>
    <w:rsid w:val="00D16FE0"/>
    <w:pPr>
      <w:pBdr>
        <w:top w:val="single" w:sz="4" w:space="1" w:color="auto"/>
        <w:left w:val="single" w:sz="4" w:space="0" w:color="auto"/>
        <w:bottom w:val="single" w:sz="4" w:space="1" w:color="auto"/>
        <w:right w:val="single" w:sz="4" w:space="4" w:color="auto"/>
      </w:pBdr>
      <w:tabs>
        <w:tab w:val="clear" w:pos="567"/>
        <w:tab w:val="left" w:pos="0"/>
      </w:tabs>
      <w:spacing w:line="240" w:lineRule="auto"/>
      <w:ind w:left="567" w:hanging="567"/>
    </w:pPr>
    <w:rPr>
      <w:b/>
      <w:szCs w:val="22"/>
    </w:rPr>
  </w:style>
  <w:style w:type="paragraph" w:customStyle="1" w:styleId="Style3">
    <w:name w:val="Style3"/>
    <w:basedOn w:val="Normln"/>
    <w:qFormat/>
    <w:rsid w:val="00407C22"/>
    <w:pPr>
      <w:numPr>
        <w:numId w:val="40"/>
      </w:numPr>
      <w:tabs>
        <w:tab w:val="clear" w:pos="567"/>
      </w:tabs>
      <w:spacing w:line="240" w:lineRule="auto"/>
      <w:jc w:val="center"/>
    </w:pPr>
    <w:rPr>
      <w:b/>
      <w:szCs w:val="22"/>
    </w:rPr>
  </w:style>
  <w:style w:type="paragraph" w:customStyle="1" w:styleId="Style4">
    <w:name w:val="Style4"/>
    <w:basedOn w:val="Normln"/>
    <w:qFormat/>
    <w:rsid w:val="0018657D"/>
    <w:rPr>
      <w:szCs w:val="22"/>
    </w:rPr>
  </w:style>
  <w:style w:type="paragraph" w:customStyle="1" w:styleId="Style5">
    <w:name w:val="Style5"/>
    <w:basedOn w:val="Normln"/>
    <w:qFormat/>
    <w:rsid w:val="001D4CE4"/>
    <w:pPr>
      <w:numPr>
        <w:ilvl w:val="12"/>
      </w:numPr>
      <w:tabs>
        <w:tab w:val="clear" w:pos="567"/>
      </w:tabs>
      <w:spacing w:line="240" w:lineRule="auto"/>
    </w:pPr>
    <w:rPr>
      <w:szCs w:val="22"/>
    </w:rPr>
  </w:style>
  <w:style w:type="paragraph" w:customStyle="1" w:styleId="spc2">
    <w:name w:val="spc2"/>
    <w:basedOn w:val="Normln"/>
    <w:rsid w:val="005C6C67"/>
    <w:pPr>
      <w:tabs>
        <w:tab w:val="clear" w:pos="567"/>
        <w:tab w:val="left" w:pos="1134"/>
        <w:tab w:val="left" w:pos="1701"/>
        <w:tab w:val="left" w:pos="2268"/>
        <w:tab w:val="left" w:pos="2835"/>
        <w:tab w:val="left" w:pos="3402"/>
        <w:tab w:val="left" w:pos="3969"/>
        <w:tab w:val="left" w:pos="5670"/>
        <w:tab w:val="left" w:pos="8505"/>
      </w:tabs>
      <w:spacing w:line="240" w:lineRule="auto"/>
      <w:ind w:left="567"/>
    </w:pPr>
    <w:rPr>
      <w:rFonts w:eastAsia="MS Mincho"/>
      <w:lang w:val="en-US"/>
    </w:rPr>
  </w:style>
  <w:style w:type="paragraph" w:customStyle="1" w:styleId="spc1">
    <w:name w:val="spc1"/>
    <w:basedOn w:val="Normln"/>
    <w:rsid w:val="00711081"/>
    <w:pPr>
      <w:tabs>
        <w:tab w:val="left" w:pos="1134"/>
        <w:tab w:val="left" w:pos="1701"/>
        <w:tab w:val="left" w:pos="2268"/>
        <w:tab w:val="left" w:pos="2835"/>
        <w:tab w:val="left" w:pos="3402"/>
        <w:tab w:val="left" w:pos="3969"/>
        <w:tab w:val="left" w:pos="5670"/>
        <w:tab w:val="left" w:pos="8505"/>
      </w:tabs>
      <w:spacing w:line="240" w:lineRule="auto"/>
      <w:ind w:left="567" w:hanging="567"/>
    </w:pPr>
    <w:rPr>
      <w:rFonts w:eastAsia="MS Mincho"/>
      <w:b/>
      <w:lang w:val="en-US"/>
    </w:rPr>
  </w:style>
  <w:style w:type="paragraph" w:styleId="FormtovanvHTML">
    <w:name w:val="HTML Preformatted"/>
    <w:basedOn w:val="Normln"/>
    <w:link w:val="FormtovanvHTMLChar"/>
    <w:semiHidden/>
    <w:unhideWhenUsed/>
    <w:rsid w:val="008F5D70"/>
    <w:pPr>
      <w:spacing w:line="240" w:lineRule="auto"/>
    </w:pPr>
    <w:rPr>
      <w:rFonts w:ascii="Consolas" w:hAnsi="Consolas"/>
      <w:sz w:val="20"/>
    </w:rPr>
  </w:style>
  <w:style w:type="character" w:customStyle="1" w:styleId="FormtovanvHTMLChar">
    <w:name w:val="Formátovaný v HTML Char"/>
    <w:basedOn w:val="Standardnpsmoodstavce"/>
    <w:link w:val="FormtovanvHTML"/>
    <w:semiHidden/>
    <w:rsid w:val="008F5D70"/>
    <w:rPr>
      <w:rFonts w:ascii="Consolas" w:hAnsi="Consolas"/>
      <w:lang w:eastAsia="en-US"/>
    </w:rPr>
  </w:style>
  <w:style w:type="character" w:customStyle="1" w:styleId="UnresolvedMention1">
    <w:name w:val="Unresolved Mention1"/>
    <w:basedOn w:val="Standardnpsmoodstavce"/>
    <w:rsid w:val="00963D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523914">
      <w:bodyDiv w:val="1"/>
      <w:marLeft w:val="0"/>
      <w:marRight w:val="0"/>
      <w:marTop w:val="0"/>
      <w:marBottom w:val="0"/>
      <w:divBdr>
        <w:top w:val="none" w:sz="0" w:space="0" w:color="auto"/>
        <w:left w:val="none" w:sz="0" w:space="0" w:color="auto"/>
        <w:bottom w:val="none" w:sz="0" w:space="0" w:color="auto"/>
        <w:right w:val="none" w:sz="0" w:space="0" w:color="auto"/>
      </w:divBdr>
    </w:div>
    <w:div w:id="457988172">
      <w:bodyDiv w:val="1"/>
      <w:marLeft w:val="0"/>
      <w:marRight w:val="0"/>
      <w:marTop w:val="0"/>
      <w:marBottom w:val="0"/>
      <w:divBdr>
        <w:top w:val="none" w:sz="0" w:space="0" w:color="auto"/>
        <w:left w:val="none" w:sz="0" w:space="0" w:color="auto"/>
        <w:bottom w:val="none" w:sz="0" w:space="0" w:color="auto"/>
        <w:right w:val="none" w:sz="0" w:space="0" w:color="auto"/>
      </w:divBdr>
      <w:divsChild>
        <w:div w:id="1287932636">
          <w:marLeft w:val="0"/>
          <w:marRight w:val="0"/>
          <w:marTop w:val="0"/>
          <w:marBottom w:val="0"/>
          <w:divBdr>
            <w:top w:val="none" w:sz="0" w:space="0" w:color="auto"/>
            <w:left w:val="none" w:sz="0" w:space="0" w:color="auto"/>
            <w:bottom w:val="none" w:sz="0" w:space="0" w:color="auto"/>
            <w:right w:val="none" w:sz="0" w:space="0" w:color="auto"/>
          </w:divBdr>
        </w:div>
      </w:divsChild>
    </w:div>
    <w:div w:id="732315763">
      <w:bodyDiv w:val="1"/>
      <w:marLeft w:val="0"/>
      <w:marRight w:val="0"/>
      <w:marTop w:val="0"/>
      <w:marBottom w:val="0"/>
      <w:divBdr>
        <w:top w:val="none" w:sz="0" w:space="0" w:color="auto"/>
        <w:left w:val="none" w:sz="0" w:space="0" w:color="auto"/>
        <w:bottom w:val="none" w:sz="0" w:space="0" w:color="auto"/>
        <w:right w:val="none" w:sz="0" w:space="0" w:color="auto"/>
      </w:divBdr>
    </w:div>
    <w:div w:id="854464240">
      <w:bodyDiv w:val="1"/>
      <w:marLeft w:val="0"/>
      <w:marRight w:val="0"/>
      <w:marTop w:val="0"/>
      <w:marBottom w:val="0"/>
      <w:divBdr>
        <w:top w:val="none" w:sz="0" w:space="0" w:color="auto"/>
        <w:left w:val="none" w:sz="0" w:space="0" w:color="auto"/>
        <w:bottom w:val="none" w:sz="0" w:space="0" w:color="auto"/>
        <w:right w:val="none" w:sz="0" w:space="0" w:color="auto"/>
      </w:divBdr>
    </w:div>
    <w:div w:id="862062277">
      <w:bodyDiv w:val="1"/>
      <w:marLeft w:val="0"/>
      <w:marRight w:val="0"/>
      <w:marTop w:val="0"/>
      <w:marBottom w:val="0"/>
      <w:divBdr>
        <w:top w:val="none" w:sz="0" w:space="0" w:color="auto"/>
        <w:left w:val="none" w:sz="0" w:space="0" w:color="auto"/>
        <w:bottom w:val="none" w:sz="0" w:space="0" w:color="auto"/>
        <w:right w:val="none" w:sz="0" w:space="0" w:color="auto"/>
      </w:divBdr>
    </w:div>
    <w:div w:id="1095904106">
      <w:bodyDiv w:val="1"/>
      <w:marLeft w:val="0"/>
      <w:marRight w:val="0"/>
      <w:marTop w:val="0"/>
      <w:marBottom w:val="0"/>
      <w:divBdr>
        <w:top w:val="none" w:sz="0" w:space="0" w:color="auto"/>
        <w:left w:val="none" w:sz="0" w:space="0" w:color="auto"/>
        <w:bottom w:val="none" w:sz="0" w:space="0" w:color="auto"/>
        <w:right w:val="none" w:sz="0" w:space="0" w:color="auto"/>
      </w:divBdr>
    </w:div>
    <w:div w:id="1174343000">
      <w:bodyDiv w:val="1"/>
      <w:marLeft w:val="0"/>
      <w:marRight w:val="0"/>
      <w:marTop w:val="0"/>
      <w:marBottom w:val="0"/>
      <w:divBdr>
        <w:top w:val="none" w:sz="0" w:space="0" w:color="auto"/>
        <w:left w:val="none" w:sz="0" w:space="0" w:color="auto"/>
        <w:bottom w:val="none" w:sz="0" w:space="0" w:color="auto"/>
        <w:right w:val="none" w:sz="0" w:space="0" w:color="auto"/>
      </w:divBdr>
    </w:div>
    <w:div w:id="1181510747">
      <w:bodyDiv w:val="1"/>
      <w:marLeft w:val="0"/>
      <w:marRight w:val="0"/>
      <w:marTop w:val="0"/>
      <w:marBottom w:val="0"/>
      <w:divBdr>
        <w:top w:val="none" w:sz="0" w:space="0" w:color="auto"/>
        <w:left w:val="none" w:sz="0" w:space="0" w:color="auto"/>
        <w:bottom w:val="none" w:sz="0" w:space="0" w:color="auto"/>
        <w:right w:val="none" w:sz="0" w:space="0" w:color="auto"/>
      </w:divBdr>
    </w:div>
    <w:div w:id="1583875991">
      <w:bodyDiv w:val="1"/>
      <w:marLeft w:val="0"/>
      <w:marRight w:val="0"/>
      <w:marTop w:val="0"/>
      <w:marBottom w:val="0"/>
      <w:divBdr>
        <w:top w:val="none" w:sz="0" w:space="0" w:color="auto"/>
        <w:left w:val="none" w:sz="0" w:space="0" w:color="auto"/>
        <w:bottom w:val="none" w:sz="0" w:space="0" w:color="auto"/>
        <w:right w:val="none" w:sz="0" w:space="0" w:color="auto"/>
      </w:divBdr>
    </w:div>
    <w:div w:id="1622298949">
      <w:bodyDiv w:val="1"/>
      <w:marLeft w:val="0"/>
      <w:marRight w:val="0"/>
      <w:marTop w:val="0"/>
      <w:marBottom w:val="0"/>
      <w:divBdr>
        <w:top w:val="none" w:sz="0" w:space="0" w:color="auto"/>
        <w:left w:val="none" w:sz="0" w:space="0" w:color="auto"/>
        <w:bottom w:val="none" w:sz="0" w:space="0" w:color="auto"/>
        <w:right w:val="none" w:sz="0" w:space="0" w:color="auto"/>
      </w:divBdr>
    </w:div>
    <w:div w:id="1717973201">
      <w:bodyDiv w:val="1"/>
      <w:marLeft w:val="0"/>
      <w:marRight w:val="0"/>
      <w:marTop w:val="0"/>
      <w:marBottom w:val="0"/>
      <w:divBdr>
        <w:top w:val="none" w:sz="0" w:space="0" w:color="auto"/>
        <w:left w:val="none" w:sz="0" w:space="0" w:color="auto"/>
        <w:bottom w:val="none" w:sz="0" w:space="0" w:color="auto"/>
        <w:right w:val="none" w:sz="0" w:space="0" w:color="auto"/>
      </w:divBdr>
    </w:div>
    <w:div w:id="1880774877">
      <w:bodyDiv w:val="1"/>
      <w:marLeft w:val="0"/>
      <w:marRight w:val="0"/>
      <w:marTop w:val="0"/>
      <w:marBottom w:val="0"/>
      <w:divBdr>
        <w:top w:val="none" w:sz="0" w:space="0" w:color="auto"/>
        <w:left w:val="none" w:sz="0" w:space="0" w:color="auto"/>
        <w:bottom w:val="none" w:sz="0" w:space="0" w:color="auto"/>
        <w:right w:val="none" w:sz="0" w:space="0" w:color="auto"/>
      </w:divBdr>
    </w:div>
    <w:div w:id="1987587498">
      <w:bodyDiv w:val="1"/>
      <w:marLeft w:val="0"/>
      <w:marRight w:val="0"/>
      <w:marTop w:val="0"/>
      <w:marBottom w:val="0"/>
      <w:divBdr>
        <w:top w:val="none" w:sz="0" w:space="0" w:color="auto"/>
        <w:left w:val="none" w:sz="0" w:space="0" w:color="auto"/>
        <w:bottom w:val="none" w:sz="0" w:space="0" w:color="auto"/>
        <w:right w:val="none" w:sz="0" w:space="0" w:color="auto"/>
      </w:divBdr>
    </w:div>
    <w:div w:id="2065983474">
      <w:bodyDiv w:val="1"/>
      <w:marLeft w:val="0"/>
      <w:marRight w:val="0"/>
      <w:marTop w:val="0"/>
      <w:marBottom w:val="0"/>
      <w:divBdr>
        <w:top w:val="none" w:sz="0" w:space="0" w:color="auto"/>
        <w:left w:val="none" w:sz="0" w:space="0" w:color="auto"/>
        <w:bottom w:val="none" w:sz="0" w:space="0" w:color="auto"/>
        <w:right w:val="none" w:sz="0" w:space="0" w:color="auto"/>
      </w:divBdr>
    </w:div>
    <w:div w:id="21380579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cines.health.europa.eu/veterinar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skvbl.cz/cs/registrace-a-schvalovani/registrace-vlp/seznam-vlp/aktualne-registrovane-vl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6B5B07-D837-497F-AC15-F2C386F40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2910</TotalTime>
  <Pages>6</Pages>
  <Words>973</Words>
  <Characters>5747</Characters>
  <Application>Microsoft Office Word</Application>
  <DocSecurity>0</DocSecurity>
  <Lines>47</Lines>
  <Paragraphs>13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Vqrdtemplateclean_cs</vt:lpstr>
      <vt:lpstr>Vqrdtemplateclean_cs</vt:lpstr>
    </vt:vector>
  </TitlesOfParts>
  <Company>CDT</Company>
  <LinksUpToDate>false</LinksUpToDate>
  <CharactersWithSpaces>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Vqrdtemplateclean_cs</dc:title>
  <dc:subject>General-EMA/201224/2010</dc:subject>
  <dc:creator>CDT</dc:creator>
  <cp:lastModifiedBy>Leona Nepejchalová</cp:lastModifiedBy>
  <cp:revision>104</cp:revision>
  <cp:lastPrinted>2024-07-09T15:02:00Z</cp:lastPrinted>
  <dcterms:created xsi:type="dcterms:W3CDTF">2022-06-10T09:47:00Z</dcterms:created>
  <dcterms:modified xsi:type="dcterms:W3CDTF">2024-07-09T15:04:00Z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General</vt:lpwstr>
  </property>
  <property fmtid="{D5CDD505-2E9C-101B-9397-08002B2CF9AE}" pid="5" name="DM_Creation_Date">
    <vt:lpwstr>14/10/2021 11:48:16</vt:lpwstr>
  </property>
  <property fmtid="{D5CDD505-2E9C-101B-9397-08002B2CF9AE}" pid="6" name="DM_Creator_Name">
    <vt:lpwstr>Prizzi Monica</vt:lpwstr>
  </property>
  <property fmtid="{D5CDD505-2E9C-101B-9397-08002B2CF9AE}" pid="7" name="DM_DocRefId">
    <vt:lpwstr>EMA/563051/2021</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201224</vt:lpwstr>
  </property>
  <property fmtid="{D5CDD505-2E9C-101B-9397-08002B2CF9AE}" pid="13" name="DM_emea_doc_ref_id">
    <vt:lpwstr>EMA/563051/2021</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Prizzi Monica</vt:lpwstr>
  </property>
  <property fmtid="{D5CDD505-2E9C-101B-9397-08002B2CF9AE}" pid="33" name="DM_Modified_Date">
    <vt:lpwstr>14/10/2021 11:48:16</vt:lpwstr>
  </property>
  <property fmtid="{D5CDD505-2E9C-101B-9397-08002B2CF9AE}" pid="34" name="DM_Modifier_Name">
    <vt:lpwstr>Prizzi Monica</vt:lpwstr>
  </property>
  <property fmtid="{D5CDD505-2E9C-101B-9397-08002B2CF9AE}" pid="35" name="DM_Modify_Date">
    <vt:lpwstr>14/10/2021 11:48:16</vt:lpwstr>
  </property>
  <property fmtid="{D5CDD505-2E9C-101B-9397-08002B2CF9AE}" pid="36" name="DM_Name">
    <vt:lpwstr>Vqrdtemplateclean_cs</vt:lpwstr>
  </property>
  <property fmtid="{D5CDD505-2E9C-101B-9397-08002B2CF9AE}" pid="37" name="DM_Owner">
    <vt:lpwstr>Prizzi Monica</vt:lpwstr>
  </property>
  <property fmtid="{D5CDD505-2E9C-101B-9397-08002B2CF9AE}" pid="38" name="DM_Path">
    <vt:lpwstr>/02b. Administration of Scientific Meeting/WPs SAGs DGs and other WGs/CxMP - QRD/3. Other activities/02. Procedures/01. QRD PI templates/02 QRD Veterinary templates/18 V-Template v.9 - new vet legislation 2020-2021/07 Clean templates (word) update/02 Tran</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4.0,CURRENT</vt:lpwstr>
  </property>
  <property fmtid="{D5CDD505-2E9C-101B-9397-08002B2CF9AE}" pid="44" name="EMEADocClassificationCode">
    <vt:lpwstr/>
  </property>
  <property fmtid="{D5CDD505-2E9C-101B-9397-08002B2CF9AE}" pid="45" name="EMEADocClassificationHidden">
    <vt:lpwstr>N</vt:lpwstr>
  </property>
  <property fmtid="{D5CDD505-2E9C-101B-9397-08002B2CF9AE}" pid="46" name="EMEADocClassificationText">
    <vt:lpwstr/>
  </property>
  <property fmtid="{D5CDD505-2E9C-101B-9397-08002B2CF9AE}" pid="47" name="EMEADocDate">
    <vt:lpwstr>20020723</vt:lpwstr>
  </property>
  <property fmtid="{D5CDD505-2E9C-101B-9397-08002B2CF9AE}" pid="48" name="EMEADocDateDay">
    <vt:lpwstr>23</vt:lpwstr>
  </property>
  <property fmtid="{D5CDD505-2E9C-101B-9397-08002B2CF9AE}" pid="49" name="EMEADocDateMonth">
    <vt:lpwstr>July</vt:lpwstr>
  </property>
  <property fmtid="{D5CDD505-2E9C-101B-9397-08002B2CF9AE}" pid="50" name="EMEADocDateYear">
    <vt:lpwstr>2002</vt:lpwstr>
  </property>
  <property fmtid="{D5CDD505-2E9C-101B-9397-08002B2CF9AE}" pid="51" name="EMEADocExtCatTitle">
    <vt:lpwstr>The Title will not be included in the External Catalogue.</vt:lpwstr>
  </property>
  <property fmtid="{D5CDD505-2E9C-101B-9397-08002B2CF9AE}" pid="52" name="EMEADocLanguage">
    <vt:lpwstr>en</vt:lpwstr>
  </property>
  <property fmtid="{D5CDD505-2E9C-101B-9397-08002B2CF9AE}" pid="53" name="EMEADocRefFull">
    <vt:lpwstr>EMEA/18389/02/en</vt:lpwstr>
  </property>
  <property fmtid="{D5CDD505-2E9C-101B-9397-08002B2CF9AE}" pid="54" name="EMEADocRefNum">
    <vt:lpwstr>18389</vt:lpwstr>
  </property>
  <property fmtid="{D5CDD505-2E9C-101B-9397-08002B2CF9AE}" pid="55" name="EMEADocRefPart0">
    <vt:lpwstr>EMEA</vt:lpwstr>
  </property>
  <property fmtid="{D5CDD505-2E9C-101B-9397-08002B2CF9AE}" pid="56" name="EMEADocRefPart1">
    <vt:lpwstr/>
  </property>
  <property fmtid="{D5CDD505-2E9C-101B-9397-08002B2CF9AE}" pid="57" name="EMEADocRefPart2">
    <vt:lpwstr/>
  </property>
  <property fmtid="{D5CDD505-2E9C-101B-9397-08002B2CF9AE}" pid="58" name="EMEADocRefPart3">
    <vt:lpwstr/>
  </property>
  <property fmtid="{D5CDD505-2E9C-101B-9397-08002B2CF9AE}" pid="59" name="EMEADocRefPartFreeText">
    <vt:lpwstr/>
  </property>
  <property fmtid="{D5CDD505-2E9C-101B-9397-08002B2CF9AE}" pid="60" name="EMEADocRefRoot">
    <vt:lpwstr>EMEA/18389/02</vt:lpwstr>
  </property>
  <property fmtid="{D5CDD505-2E9C-101B-9397-08002B2CF9AE}" pid="61" name="EMEADocRefYear">
    <vt:lpwstr>02</vt:lpwstr>
  </property>
  <property fmtid="{D5CDD505-2E9C-101B-9397-08002B2CF9AE}" pid="62" name="EMEADocStatus">
    <vt:lpwstr/>
  </property>
  <property fmtid="{D5CDD505-2E9C-101B-9397-08002B2CF9AE}" pid="63" name="EMEADocTitle">
    <vt:lpwstr> SPC veterinary template</vt:lpwstr>
  </property>
  <property fmtid="{D5CDD505-2E9C-101B-9397-08002B2CF9AE}" pid="64" name="EMEADocTypeCode">
    <vt:lpwstr>tran</vt:lpwstr>
  </property>
  <property fmtid="{D5CDD505-2E9C-101B-9397-08002B2CF9AE}" pid="65" name="EMEADocVersion">
    <vt:lpwstr/>
  </property>
  <property fmtid="{D5CDD505-2E9C-101B-9397-08002B2CF9AE}" pid="66" name="JobId">
    <vt:lpwstr>358fdcd6-0801-48e0-844c-ad6b00ea55ef</vt:lpwstr>
  </property>
  <property fmtid="{D5CDD505-2E9C-101B-9397-08002B2CF9AE}" pid="67" name="MSIP_Label_0eea11ca-d417-4147-80ed-01a58412c458_ActionId">
    <vt:lpwstr>468663a3-a611-47b0-aa0b-3f0d30abfd7f</vt:lpwstr>
  </property>
  <property fmtid="{D5CDD505-2E9C-101B-9397-08002B2CF9AE}" pid="68" name="MSIP_Label_0eea11ca-d417-4147-80ed-01a58412c458_ContentBits">
    <vt:lpwstr>2</vt:lpwstr>
  </property>
  <property fmtid="{D5CDD505-2E9C-101B-9397-08002B2CF9AE}" pid="69" name="MSIP_Label_0eea11ca-d417-4147-80ed-01a58412c458_Enabled">
    <vt:lpwstr>true</vt:lpwstr>
  </property>
  <property fmtid="{D5CDD505-2E9C-101B-9397-08002B2CF9AE}" pid="70" name="MSIP_Label_0eea11ca-d417-4147-80ed-01a58412c458_Method">
    <vt:lpwstr>Standard</vt:lpwstr>
  </property>
  <property fmtid="{D5CDD505-2E9C-101B-9397-08002B2CF9AE}" pid="71" name="MSIP_Label_0eea11ca-d417-4147-80ed-01a58412c458_Name">
    <vt:lpwstr>0eea11ca-d417-4147-80ed-01a58412c458</vt:lpwstr>
  </property>
  <property fmtid="{D5CDD505-2E9C-101B-9397-08002B2CF9AE}" pid="72" name="MSIP_Label_0eea11ca-d417-4147-80ed-01a58412c458_SetDate">
    <vt:lpwstr>2021-10-14T09:40:10Z</vt:lpwstr>
  </property>
  <property fmtid="{D5CDD505-2E9C-101B-9397-08002B2CF9AE}" pid="73" name="MSIP_Label_0eea11ca-d417-4147-80ed-01a58412c458_SiteId">
    <vt:lpwstr>bc9dc15c-61bc-4f03-b60b-e5b6d8922839</vt:lpwstr>
  </property>
  <property fmtid="{D5CDD505-2E9C-101B-9397-08002B2CF9AE}" pid="74" name="MSIP_Label_e81acc0d-dcc4-4dc9-a2c5-be70b05a2fe6_Enabled">
    <vt:lpwstr>true</vt:lpwstr>
  </property>
  <property fmtid="{D5CDD505-2E9C-101B-9397-08002B2CF9AE}" pid="75" name="MSIP_Label_e81acc0d-dcc4-4dc9-a2c5-be70b05a2fe6_SetDate">
    <vt:lpwstr>2022-03-18T10:30:02Z</vt:lpwstr>
  </property>
  <property fmtid="{D5CDD505-2E9C-101B-9397-08002B2CF9AE}" pid="76" name="MSIP_Label_e81acc0d-dcc4-4dc9-a2c5-be70b05a2fe6_Method">
    <vt:lpwstr>Privileged</vt:lpwstr>
  </property>
  <property fmtid="{D5CDD505-2E9C-101B-9397-08002B2CF9AE}" pid="77" name="MSIP_Label_e81acc0d-dcc4-4dc9-a2c5-be70b05a2fe6_Name">
    <vt:lpwstr>e81acc0d-dcc4-4dc9-a2c5-be70b05a2fe6</vt:lpwstr>
  </property>
  <property fmtid="{D5CDD505-2E9C-101B-9397-08002B2CF9AE}" pid="78" name="MSIP_Label_e81acc0d-dcc4-4dc9-a2c5-be70b05a2fe6_SiteId">
    <vt:lpwstr>a00de4ec-48a8-43a6-be74-e31274e2060d</vt:lpwstr>
  </property>
  <property fmtid="{D5CDD505-2E9C-101B-9397-08002B2CF9AE}" pid="79" name="MSIP_Label_e81acc0d-dcc4-4dc9-a2c5-be70b05a2fe6_ActionId">
    <vt:lpwstr>96741fc2-84d2-4d1d-b023-8f1870063e5a</vt:lpwstr>
  </property>
  <property fmtid="{D5CDD505-2E9C-101B-9397-08002B2CF9AE}" pid="80" name="MSIP_Label_e81acc0d-dcc4-4dc9-a2c5-be70b05a2fe6_ContentBits">
    <vt:lpwstr>0</vt:lpwstr>
  </property>
  <property fmtid="{D5CDD505-2E9C-101B-9397-08002B2CF9AE}" pid="81" name="MerckAIPLabel">
    <vt:lpwstr>NotClassified</vt:lpwstr>
  </property>
  <property fmtid="{D5CDD505-2E9C-101B-9397-08002B2CF9AE}" pid="82" name="MerckAIPDataExchange">
    <vt:lpwstr>!MRKMIP@NotClassified</vt:lpwstr>
  </property>
  <property fmtid="{D5CDD505-2E9C-101B-9397-08002B2CF9AE}" pid="83" name="_NewReviewCycle">
    <vt:lpwstr/>
  </property>
  <property fmtid="{D5CDD505-2E9C-101B-9397-08002B2CF9AE}" pid="84" name="_AdHocReviewCycleID">
    <vt:i4>16935816</vt:i4>
  </property>
  <property fmtid="{D5CDD505-2E9C-101B-9397-08002B2CF9AE}" pid="85" name="_EmailSubject">
    <vt:lpwstr>Porcilis App</vt:lpwstr>
  </property>
  <property fmtid="{D5CDD505-2E9C-101B-9397-08002B2CF9AE}" pid="86" name="_AuthorEmail">
    <vt:lpwstr>jan.dolezal@merck.com</vt:lpwstr>
  </property>
  <property fmtid="{D5CDD505-2E9C-101B-9397-08002B2CF9AE}" pid="87" name="_AuthorEmailDisplayName">
    <vt:lpwstr>Dolezal, Jan</vt:lpwstr>
  </property>
  <property fmtid="{D5CDD505-2E9C-101B-9397-08002B2CF9AE}" pid="88" name="_PreviousAdHocReviewCycleID">
    <vt:i4>1144886432</vt:i4>
  </property>
  <property fmtid="{D5CDD505-2E9C-101B-9397-08002B2CF9AE}" pid="89" name="_ReviewingToolsShownOnce">
    <vt:lpwstr/>
  </property>
</Properties>
</file>