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E3F1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E3F1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E3F13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2E3E8" w14:textId="17276C40" w:rsidR="005D3DF7" w:rsidRPr="0053071D" w:rsidRDefault="005D3DF7" w:rsidP="00E7230E">
      <w:pPr>
        <w:rPr>
          <w:bCs/>
          <w:noProof/>
          <w:szCs w:val="22"/>
        </w:rPr>
      </w:pPr>
      <w:r w:rsidRPr="0053071D">
        <w:rPr>
          <w:bCs/>
          <w:noProof/>
          <w:szCs w:val="22"/>
        </w:rPr>
        <w:t>ROTAGAL injekční emulze pro skot</w:t>
      </w:r>
    </w:p>
    <w:p w14:paraId="5906BB1F" w14:textId="77777777" w:rsidR="00C114FF" w:rsidRPr="0053071D" w:rsidRDefault="00C114FF" w:rsidP="00E7230E">
      <w:pPr>
        <w:rPr>
          <w:bCs/>
          <w:noProof/>
          <w:szCs w:val="22"/>
        </w:rPr>
      </w:pPr>
    </w:p>
    <w:p w14:paraId="7245778A" w14:textId="77777777" w:rsidR="00C114FF" w:rsidRPr="0053071D" w:rsidRDefault="00C114FF" w:rsidP="00E7230E">
      <w:pPr>
        <w:rPr>
          <w:bCs/>
          <w:noProof/>
          <w:szCs w:val="22"/>
        </w:rPr>
      </w:pPr>
    </w:p>
    <w:p w14:paraId="6E07DCD2" w14:textId="77777777" w:rsidR="00C114FF" w:rsidRPr="0053071D" w:rsidRDefault="00EE3F13" w:rsidP="00E7230E">
      <w:pPr>
        <w:rPr>
          <w:b/>
          <w:noProof/>
          <w:szCs w:val="22"/>
        </w:rPr>
      </w:pPr>
      <w:r w:rsidRPr="0053071D">
        <w:rPr>
          <w:b/>
          <w:noProof/>
          <w:szCs w:val="22"/>
        </w:rPr>
        <w:t>2.</w:t>
      </w:r>
      <w:r w:rsidRPr="0053071D">
        <w:rPr>
          <w:b/>
          <w:noProof/>
          <w:szCs w:val="22"/>
        </w:rPr>
        <w:tab/>
        <w:t>KVALITATIVNÍ A KVANTITATIVNÍ SLOŽENÍ</w:t>
      </w:r>
    </w:p>
    <w:p w14:paraId="3EAF4F83" w14:textId="77777777" w:rsidR="00C114FF" w:rsidRPr="0053071D" w:rsidRDefault="00C114FF" w:rsidP="00E7230E">
      <w:pPr>
        <w:rPr>
          <w:bCs/>
          <w:noProof/>
          <w:szCs w:val="22"/>
        </w:rPr>
      </w:pPr>
    </w:p>
    <w:p w14:paraId="5D409C32" w14:textId="12F87AB3" w:rsidR="005D3DF7" w:rsidRPr="0053071D" w:rsidRDefault="005D3DF7" w:rsidP="00E7230E">
      <w:pPr>
        <w:rPr>
          <w:bCs/>
          <w:noProof/>
          <w:szCs w:val="22"/>
        </w:rPr>
      </w:pPr>
      <w:r w:rsidRPr="0053071D">
        <w:rPr>
          <w:bCs/>
          <w:noProof/>
          <w:szCs w:val="22"/>
        </w:rPr>
        <w:t>Každá 3 ml dávka vakcíny obsahuje:</w:t>
      </w:r>
    </w:p>
    <w:p w14:paraId="12B52427" w14:textId="77777777" w:rsidR="005D3DF7" w:rsidRPr="0053071D" w:rsidRDefault="005D3DF7" w:rsidP="00E7230E">
      <w:pPr>
        <w:rPr>
          <w:bCs/>
          <w:noProof/>
          <w:szCs w:val="22"/>
        </w:rPr>
      </w:pPr>
    </w:p>
    <w:p w14:paraId="4A38948E" w14:textId="6187CDA3" w:rsidR="005D3DF7" w:rsidRPr="0053071D" w:rsidRDefault="005D3DF7" w:rsidP="00E7230E">
      <w:pPr>
        <w:rPr>
          <w:b/>
          <w:noProof/>
          <w:szCs w:val="22"/>
        </w:rPr>
      </w:pPr>
      <w:r w:rsidRPr="0053071D">
        <w:rPr>
          <w:b/>
          <w:noProof/>
          <w:szCs w:val="22"/>
        </w:rPr>
        <w:t>Léčivé látky:</w:t>
      </w:r>
    </w:p>
    <w:p w14:paraId="7E8C7E9A" w14:textId="702CA6AB" w:rsidR="005D3DF7" w:rsidRPr="0053071D" w:rsidRDefault="00A35D17" w:rsidP="00E7230E">
      <w:pPr>
        <w:rPr>
          <w:bCs/>
          <w:noProof/>
          <w:szCs w:val="22"/>
          <w:lang w:val="pt-PT"/>
        </w:rPr>
      </w:pPr>
      <w:bookmarkStart w:id="0" w:name="_Hlk224117876"/>
      <w:bookmarkStart w:id="1" w:name="_Hlk224119502"/>
      <w:r>
        <w:rPr>
          <w:bCs/>
          <w:noProof/>
          <w:szCs w:val="22"/>
        </w:rPr>
        <w:t>Bovinní</w:t>
      </w:r>
      <w:bookmarkEnd w:id="0"/>
      <w:r>
        <w:rPr>
          <w:bCs/>
          <w:noProof/>
          <w:szCs w:val="22"/>
        </w:rPr>
        <w:t xml:space="preserve"> r</w:t>
      </w:r>
      <w:r w:rsidR="005D3DF7" w:rsidRPr="0053071D">
        <w:rPr>
          <w:bCs/>
          <w:noProof/>
          <w:szCs w:val="22"/>
        </w:rPr>
        <w:t>otavirus</w:t>
      </w:r>
      <w:bookmarkEnd w:id="1"/>
      <w:r w:rsidR="00AD47AC" w:rsidRPr="0053071D">
        <w:rPr>
          <w:bCs/>
          <w:noProof/>
          <w:szCs w:val="22"/>
        </w:rPr>
        <w:t>,</w:t>
      </w:r>
      <w:r w:rsidR="005D3DF7" w:rsidRPr="0053071D">
        <w:rPr>
          <w:bCs/>
          <w:noProof/>
          <w:szCs w:val="22"/>
        </w:rPr>
        <w:t xml:space="preserve"> kmen TM-91</w:t>
      </w:r>
      <w:r w:rsidR="008D4F59" w:rsidRPr="0053071D">
        <w:rPr>
          <w:bCs/>
          <w:noProof/>
          <w:szCs w:val="22"/>
        </w:rPr>
        <w:t xml:space="preserve">, inaktivovaný </w:t>
      </w:r>
      <w:r w:rsidR="005D3DF7" w:rsidRPr="0053071D">
        <w:rPr>
          <w:bCs/>
          <w:noProof/>
          <w:szCs w:val="22"/>
          <w:lang w:val="pt-PT"/>
        </w:rPr>
        <w:t>≥ 32,1</w:t>
      </w:r>
      <w:r w:rsidR="008D4F59" w:rsidRPr="0053071D">
        <w:rPr>
          <w:bCs/>
          <w:noProof/>
          <w:szCs w:val="22"/>
          <w:lang w:val="pt-PT"/>
        </w:rPr>
        <w:t xml:space="preserve"> ELISA</w:t>
      </w:r>
      <w:r w:rsidR="005D3DF7" w:rsidRPr="0053071D">
        <w:rPr>
          <w:bCs/>
          <w:noProof/>
          <w:szCs w:val="22"/>
          <w:lang w:val="pt-PT"/>
        </w:rPr>
        <w:t xml:space="preserve">*  </w:t>
      </w:r>
    </w:p>
    <w:p w14:paraId="6AF064BD" w14:textId="2E41471F" w:rsidR="005D3DF7" w:rsidRPr="0053071D" w:rsidRDefault="004C3EEE" w:rsidP="00E7230E">
      <w:pPr>
        <w:rPr>
          <w:bCs/>
          <w:noProof/>
          <w:szCs w:val="22"/>
          <w:lang w:val="pt-PT"/>
        </w:rPr>
      </w:pPr>
      <w:bookmarkStart w:id="2" w:name="_Hlk224117894"/>
      <w:bookmarkStart w:id="3" w:name="_Hlk224119512"/>
      <w:r>
        <w:rPr>
          <w:bCs/>
          <w:noProof/>
          <w:szCs w:val="22"/>
          <w:lang w:val="pt-PT"/>
        </w:rPr>
        <w:t>Bovinní</w:t>
      </w:r>
      <w:bookmarkEnd w:id="2"/>
      <w:r>
        <w:rPr>
          <w:bCs/>
          <w:noProof/>
          <w:szCs w:val="22"/>
          <w:lang w:val="pt-PT"/>
        </w:rPr>
        <w:t xml:space="preserve"> </w:t>
      </w:r>
      <w:r w:rsidR="00A35D17">
        <w:rPr>
          <w:bCs/>
          <w:noProof/>
          <w:szCs w:val="22"/>
          <w:lang w:val="pt-PT"/>
        </w:rPr>
        <w:t>k</w:t>
      </w:r>
      <w:r w:rsidR="005D3DF7" w:rsidRPr="0053071D">
        <w:rPr>
          <w:bCs/>
          <w:noProof/>
          <w:szCs w:val="22"/>
          <w:lang w:val="pt-PT"/>
        </w:rPr>
        <w:t>oronavirus</w:t>
      </w:r>
      <w:bookmarkEnd w:id="3"/>
      <w:r w:rsidR="008D4F59" w:rsidRPr="0053071D">
        <w:rPr>
          <w:bCs/>
          <w:noProof/>
          <w:szCs w:val="22"/>
          <w:lang w:val="pt-PT"/>
        </w:rPr>
        <w:t>,</w:t>
      </w:r>
      <w:r w:rsidR="00AD1A26">
        <w:rPr>
          <w:bCs/>
          <w:noProof/>
          <w:szCs w:val="22"/>
          <w:lang w:val="pt-PT"/>
        </w:rPr>
        <w:t xml:space="preserve"> </w:t>
      </w:r>
      <w:r w:rsidR="005D3DF7" w:rsidRPr="0053071D">
        <w:rPr>
          <w:bCs/>
          <w:noProof/>
          <w:szCs w:val="22"/>
          <w:lang w:val="pt-PT"/>
        </w:rPr>
        <w:t>kmen C-197</w:t>
      </w:r>
      <w:r w:rsidR="008D4F59" w:rsidRPr="0053071D">
        <w:rPr>
          <w:bCs/>
          <w:noProof/>
          <w:szCs w:val="22"/>
          <w:lang w:val="pt-PT"/>
        </w:rPr>
        <w:t xml:space="preserve">, inaktivovaný </w:t>
      </w:r>
      <w:r w:rsidR="005D3DF7" w:rsidRPr="0053071D">
        <w:rPr>
          <w:bCs/>
          <w:noProof/>
          <w:szCs w:val="22"/>
          <w:lang w:val="pt-PT"/>
        </w:rPr>
        <w:t>≥ 44,8</w:t>
      </w:r>
      <w:r w:rsidR="008D4F59" w:rsidRPr="0053071D">
        <w:rPr>
          <w:bCs/>
          <w:noProof/>
          <w:szCs w:val="22"/>
          <w:lang w:val="pt-PT"/>
        </w:rPr>
        <w:t xml:space="preserve"> ELISA</w:t>
      </w:r>
      <w:r w:rsidR="005D3DF7" w:rsidRPr="0053071D">
        <w:rPr>
          <w:bCs/>
          <w:noProof/>
          <w:szCs w:val="22"/>
          <w:lang w:val="pt-PT"/>
        </w:rPr>
        <w:t xml:space="preserve">*  </w:t>
      </w:r>
    </w:p>
    <w:p w14:paraId="2360328A" w14:textId="705BC25A" w:rsidR="005D3DF7" w:rsidRPr="00DC2048" w:rsidRDefault="005D3DF7" w:rsidP="00E7230E">
      <w:pPr>
        <w:rPr>
          <w:sz w:val="24"/>
        </w:rPr>
      </w:pPr>
      <w:r w:rsidRPr="00F6123B">
        <w:rPr>
          <w:bCs/>
          <w:i/>
          <w:noProof/>
          <w:szCs w:val="22"/>
          <w:lang w:val="pt-PT"/>
        </w:rPr>
        <w:t>Escherichia coli</w:t>
      </w:r>
      <w:r w:rsidRPr="0053071D">
        <w:rPr>
          <w:bCs/>
          <w:noProof/>
          <w:szCs w:val="22"/>
          <w:lang w:val="pt-PT"/>
        </w:rPr>
        <w:t xml:space="preserve"> </w:t>
      </w:r>
      <w:r w:rsidR="008D4F59" w:rsidRPr="0053071D">
        <w:rPr>
          <w:bCs/>
          <w:noProof/>
          <w:szCs w:val="22"/>
          <w:lang w:val="pt-PT"/>
        </w:rPr>
        <w:t>(</w:t>
      </w:r>
      <w:bookmarkStart w:id="4" w:name="_Hlk224119590"/>
      <w:r w:rsidR="008D4F59" w:rsidRPr="0053071D">
        <w:rPr>
          <w:bCs/>
          <w:noProof/>
          <w:szCs w:val="22"/>
          <w:lang w:val="pt-PT"/>
        </w:rPr>
        <w:t>fi</w:t>
      </w:r>
      <w:r w:rsidR="00EE7846">
        <w:rPr>
          <w:bCs/>
          <w:noProof/>
          <w:szCs w:val="22"/>
          <w:lang w:val="pt-PT"/>
        </w:rPr>
        <w:t>m</w:t>
      </w:r>
      <w:r w:rsidR="008D4F59" w:rsidRPr="0053071D">
        <w:rPr>
          <w:bCs/>
          <w:noProof/>
          <w:szCs w:val="22"/>
          <w:lang w:val="pt-PT"/>
        </w:rPr>
        <w:t>bri</w:t>
      </w:r>
      <w:r w:rsidR="00EE7846">
        <w:rPr>
          <w:bCs/>
          <w:noProof/>
          <w:szCs w:val="22"/>
          <w:lang w:val="pt-PT"/>
        </w:rPr>
        <w:t>á</w:t>
      </w:r>
      <w:r w:rsidR="008D4F59" w:rsidRPr="0053071D">
        <w:rPr>
          <w:bCs/>
          <w:noProof/>
          <w:szCs w:val="22"/>
          <w:lang w:val="pt-PT"/>
        </w:rPr>
        <w:t>ln</w:t>
      </w:r>
      <w:r w:rsidR="00EE7846">
        <w:rPr>
          <w:bCs/>
          <w:noProof/>
          <w:szCs w:val="22"/>
          <w:lang w:val="pt-PT"/>
        </w:rPr>
        <w:t>í</w:t>
      </w:r>
      <w:bookmarkEnd w:id="4"/>
      <w:r w:rsidR="008D4F59" w:rsidRPr="0053071D">
        <w:rPr>
          <w:bCs/>
          <w:noProof/>
          <w:szCs w:val="22"/>
          <w:lang w:val="pt-PT"/>
        </w:rPr>
        <w:t xml:space="preserve"> </w:t>
      </w:r>
      <w:r w:rsidRPr="0053071D">
        <w:rPr>
          <w:bCs/>
          <w:noProof/>
          <w:szCs w:val="22"/>
          <w:lang w:val="pt-PT"/>
        </w:rPr>
        <w:t>adhezin F5</w:t>
      </w:r>
      <w:r w:rsidR="008D4F59" w:rsidRPr="0053071D">
        <w:rPr>
          <w:bCs/>
          <w:noProof/>
          <w:szCs w:val="22"/>
          <w:lang w:val="pt-PT"/>
        </w:rPr>
        <w:t>), kme</w:t>
      </w:r>
      <w:r w:rsidR="00EE7846">
        <w:rPr>
          <w:bCs/>
          <w:noProof/>
          <w:szCs w:val="22"/>
          <w:lang w:val="pt-PT"/>
        </w:rPr>
        <w:t>n</w:t>
      </w:r>
      <w:r w:rsidR="008D4F59" w:rsidRPr="0053071D">
        <w:rPr>
          <w:bCs/>
          <w:noProof/>
          <w:szCs w:val="22"/>
          <w:lang w:val="pt-PT"/>
        </w:rPr>
        <w:t xml:space="preserve"> EC/17, inaktivovan</w:t>
      </w:r>
      <w:r w:rsidR="00A35D17">
        <w:rPr>
          <w:bCs/>
          <w:noProof/>
          <w:szCs w:val="22"/>
          <w:lang w:val="pt-PT"/>
        </w:rPr>
        <w:t>á</w:t>
      </w:r>
      <w:r w:rsidR="008D4F59" w:rsidRPr="0053071D">
        <w:rPr>
          <w:bCs/>
          <w:noProof/>
          <w:szCs w:val="22"/>
          <w:lang w:val="pt-PT"/>
        </w:rPr>
        <w:t xml:space="preserve"> </w:t>
      </w:r>
      <w:r w:rsidRPr="00DC2048">
        <w:t>≥ 39,7</w:t>
      </w:r>
      <w:r w:rsidR="008D4F59">
        <w:t xml:space="preserve"> ELISA</w:t>
      </w:r>
      <w:r w:rsidRPr="00DC2048">
        <w:rPr>
          <w:vertAlign w:val="superscript"/>
        </w:rPr>
        <w:t>*</w:t>
      </w:r>
    </w:p>
    <w:p w14:paraId="5391F3B6" w14:textId="77777777" w:rsidR="00E7230E" w:rsidRDefault="00E7230E" w:rsidP="005D3DF7">
      <w:pPr>
        <w:spacing w:line="300" w:lineRule="auto"/>
        <w:rPr>
          <w:sz w:val="24"/>
        </w:rPr>
      </w:pPr>
    </w:p>
    <w:p w14:paraId="3C7FA9A8" w14:textId="35C54C8E" w:rsidR="005D3DF7" w:rsidRPr="0026357E" w:rsidRDefault="005D3DF7" w:rsidP="005D3DF7">
      <w:pPr>
        <w:spacing w:line="300" w:lineRule="auto"/>
        <w:rPr>
          <w:szCs w:val="22"/>
        </w:rPr>
      </w:pPr>
      <w:r w:rsidRPr="0026357E">
        <w:rPr>
          <w:szCs w:val="22"/>
        </w:rPr>
        <w:t>*</w:t>
      </w:r>
      <w:bookmarkStart w:id="5" w:name="_Hlk224115249"/>
      <w:r w:rsidR="009E0DEF">
        <w:rPr>
          <w:szCs w:val="22"/>
        </w:rPr>
        <w:t>Množství</w:t>
      </w:r>
      <w:r w:rsidR="00C026F1">
        <w:rPr>
          <w:szCs w:val="22"/>
        </w:rPr>
        <w:t xml:space="preserve"> protilátek</w:t>
      </w:r>
      <w:r w:rsidR="0026357E" w:rsidRPr="0026357E">
        <w:rPr>
          <w:szCs w:val="22"/>
        </w:rPr>
        <w:t xml:space="preserve"> </w:t>
      </w:r>
      <w:bookmarkEnd w:id="5"/>
      <w:r w:rsidR="0026357E" w:rsidRPr="0026357E">
        <w:rPr>
          <w:szCs w:val="22"/>
        </w:rPr>
        <w:t>u králíků</w:t>
      </w:r>
      <w:r w:rsidRPr="0026357E">
        <w:rPr>
          <w:szCs w:val="22"/>
        </w:rPr>
        <w:t xml:space="preserve"> vyjádřen</w:t>
      </w:r>
      <w:r w:rsidR="009E0DEF">
        <w:rPr>
          <w:szCs w:val="22"/>
        </w:rPr>
        <w:t>é</w:t>
      </w:r>
      <w:r w:rsidRPr="0026357E">
        <w:rPr>
          <w:szCs w:val="22"/>
        </w:rPr>
        <w:t xml:space="preserve"> procentem inhibice</w:t>
      </w:r>
      <w:r w:rsidR="0026357E" w:rsidRPr="0026357E">
        <w:rPr>
          <w:szCs w:val="22"/>
        </w:rPr>
        <w:t xml:space="preserve"> vyvolané 2/3 dávky</w:t>
      </w:r>
    </w:p>
    <w:p w14:paraId="5FEB1EB1" w14:textId="77777777" w:rsidR="0026357E" w:rsidRPr="00AA2E91" w:rsidRDefault="0026357E" w:rsidP="00E7230E">
      <w:pPr>
        <w:rPr>
          <w:b/>
          <w:noProof/>
          <w:szCs w:val="22"/>
        </w:rPr>
      </w:pPr>
    </w:p>
    <w:p w14:paraId="71BB3483" w14:textId="6D16C5F7" w:rsidR="005D3DF7" w:rsidRPr="00AD1A26" w:rsidRDefault="005D3DF7" w:rsidP="00E7230E">
      <w:pPr>
        <w:rPr>
          <w:b/>
          <w:noProof/>
          <w:szCs w:val="22"/>
        </w:rPr>
      </w:pPr>
      <w:r w:rsidRPr="00AD1A26">
        <w:rPr>
          <w:b/>
          <w:noProof/>
          <w:szCs w:val="22"/>
        </w:rPr>
        <w:t xml:space="preserve">Adjuvans: </w:t>
      </w:r>
    </w:p>
    <w:p w14:paraId="35DA76F5" w14:textId="706ECDD7" w:rsidR="005D3DF7" w:rsidRPr="00AD1A26" w:rsidRDefault="009E0DEF" w:rsidP="00E7230E">
      <w:pPr>
        <w:rPr>
          <w:bCs/>
          <w:noProof/>
          <w:szCs w:val="22"/>
        </w:rPr>
      </w:pPr>
      <w:r>
        <w:rPr>
          <w:bCs/>
          <w:noProof/>
          <w:szCs w:val="22"/>
        </w:rPr>
        <w:t>M</w:t>
      </w:r>
      <w:r w:rsidR="005D3DF7" w:rsidRPr="00AD1A26">
        <w:rPr>
          <w:bCs/>
          <w:noProof/>
          <w:szCs w:val="22"/>
        </w:rPr>
        <w:t>inerální olej</w:t>
      </w:r>
      <w:r>
        <w:rPr>
          <w:bCs/>
          <w:noProof/>
          <w:szCs w:val="22"/>
        </w:rPr>
        <w:tab/>
      </w:r>
      <w:r w:rsidR="005D3DF7" w:rsidRPr="00AD1A26">
        <w:rPr>
          <w:bCs/>
          <w:noProof/>
          <w:szCs w:val="22"/>
        </w:rPr>
        <w:tab/>
      </w:r>
      <w:r w:rsidR="005D3DF7" w:rsidRPr="00AD1A26">
        <w:rPr>
          <w:bCs/>
          <w:noProof/>
          <w:szCs w:val="22"/>
        </w:rPr>
        <w:tab/>
        <w:t>1,5 ml</w:t>
      </w:r>
    </w:p>
    <w:p w14:paraId="1912681A" w14:textId="77777777" w:rsidR="005D3DF7" w:rsidRPr="00AD1A26" w:rsidRDefault="005D3DF7" w:rsidP="005D3DF7">
      <w:pPr>
        <w:rPr>
          <w:bCs/>
          <w:noProof/>
          <w:szCs w:val="22"/>
        </w:rPr>
      </w:pPr>
    </w:p>
    <w:p w14:paraId="0CE81DA5" w14:textId="61D5895E" w:rsidR="005D3DF7" w:rsidRPr="00A97DA7" w:rsidRDefault="005D3DF7" w:rsidP="00E7230E">
      <w:pPr>
        <w:rPr>
          <w:b/>
          <w:noProof/>
          <w:szCs w:val="22"/>
        </w:rPr>
      </w:pPr>
      <w:r w:rsidRPr="00A97DA7">
        <w:rPr>
          <w:b/>
          <w:noProof/>
          <w:szCs w:val="22"/>
        </w:rPr>
        <w:t>Pomocné látky: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00687C" w14:paraId="12C38508" w14:textId="77777777" w:rsidTr="00723BBD">
        <w:tc>
          <w:tcPr>
            <w:tcW w:w="4527" w:type="dxa"/>
            <w:vAlign w:val="center"/>
          </w:tcPr>
          <w:p w14:paraId="2156E99F" w14:textId="77777777" w:rsidR="0000687C" w:rsidRPr="00B41D57" w:rsidRDefault="0000687C" w:rsidP="00723BB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1E4D33A8" w14:textId="77777777" w:rsidR="0000687C" w:rsidRPr="00B41D57" w:rsidRDefault="0000687C" w:rsidP="00723BB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0687C" w14:paraId="5875411A" w14:textId="77777777" w:rsidTr="00723BBD">
        <w:tc>
          <w:tcPr>
            <w:tcW w:w="4527" w:type="dxa"/>
            <w:vAlign w:val="center"/>
          </w:tcPr>
          <w:p w14:paraId="71D344F1" w14:textId="5803C578" w:rsidR="0000687C" w:rsidRPr="00B41D57" w:rsidRDefault="0000687C" w:rsidP="00723BB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Formaldehyd</w:t>
            </w:r>
          </w:p>
        </w:tc>
        <w:tc>
          <w:tcPr>
            <w:tcW w:w="4534" w:type="dxa"/>
            <w:vAlign w:val="center"/>
          </w:tcPr>
          <w:p w14:paraId="5108C4DD" w14:textId="77777777" w:rsidR="0000687C" w:rsidRPr="00B41D57" w:rsidRDefault="0000687C" w:rsidP="00723BBD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max. 5,4 mg</w:t>
            </w:r>
          </w:p>
        </w:tc>
      </w:tr>
      <w:tr w:rsidR="0000687C" w14:paraId="14C7D101" w14:textId="77777777" w:rsidTr="00723BBD">
        <w:tc>
          <w:tcPr>
            <w:tcW w:w="4527" w:type="dxa"/>
            <w:vAlign w:val="center"/>
          </w:tcPr>
          <w:p w14:paraId="254F7516" w14:textId="77777777" w:rsidR="0000687C" w:rsidRPr="00B41D57" w:rsidRDefault="0000687C" w:rsidP="00723BBD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Thiomersal</w:t>
            </w:r>
          </w:p>
        </w:tc>
        <w:tc>
          <w:tcPr>
            <w:tcW w:w="4534" w:type="dxa"/>
            <w:vAlign w:val="center"/>
          </w:tcPr>
          <w:p w14:paraId="744BA362" w14:textId="77777777" w:rsidR="0000687C" w:rsidRPr="00B41D57" w:rsidRDefault="0000687C" w:rsidP="00723BBD">
            <w:pPr>
              <w:spacing w:before="60" w:after="60"/>
              <w:rPr>
                <w:iCs/>
                <w:szCs w:val="22"/>
              </w:rPr>
            </w:pPr>
            <w:r w:rsidRPr="00E7230E">
              <w:rPr>
                <w:bCs/>
                <w:noProof/>
                <w:szCs w:val="22"/>
                <w:lang w:val="en-GB"/>
              </w:rPr>
              <w:t>max. 0,36 mg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18938" w14:textId="51C15926" w:rsidR="0026357E" w:rsidRPr="00DC2048" w:rsidRDefault="0026357E" w:rsidP="0026357E">
      <w:pPr>
        <w:pStyle w:val="Zkladntext"/>
        <w:spacing w:line="300" w:lineRule="auto"/>
      </w:pPr>
      <w:r w:rsidRPr="00DC2048">
        <w:t>Emulze bílé barvy. Stáním se může vytvořit leh</w:t>
      </w:r>
      <w:r w:rsidR="00A35D17">
        <w:t>ce</w:t>
      </w:r>
      <w:r w:rsidRPr="00DC2048">
        <w:t xml:space="preserve"> </w:t>
      </w:r>
      <w:proofErr w:type="spellStart"/>
      <w:r w:rsidRPr="00DC2048">
        <w:t>roztřepatelný</w:t>
      </w:r>
      <w:proofErr w:type="spellEnd"/>
      <w:r w:rsidRPr="00DC2048">
        <w:t xml:space="preserve"> sediment.</w:t>
      </w:r>
    </w:p>
    <w:p w14:paraId="609E0687" w14:textId="77777777" w:rsidR="00E7230E" w:rsidRPr="0026357E" w:rsidRDefault="00E7230E" w:rsidP="00E7230E">
      <w:pPr>
        <w:rPr>
          <w:bCs/>
          <w:noProof/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E3F13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EE3F13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F7DFAD9" w14:textId="77777777" w:rsidR="0026357E" w:rsidRDefault="0026357E" w:rsidP="00B13B6D">
      <w:pPr>
        <w:pStyle w:val="Style1"/>
      </w:pPr>
    </w:p>
    <w:p w14:paraId="51639B00" w14:textId="35D36BEC" w:rsidR="0026357E" w:rsidRPr="00DC2048" w:rsidRDefault="0026357E" w:rsidP="0026357E">
      <w:pPr>
        <w:pStyle w:val="Zkladntext"/>
        <w:spacing w:line="300" w:lineRule="auto"/>
        <w:rPr>
          <w:color w:val="FF0000"/>
          <w:szCs w:val="24"/>
        </w:rPr>
      </w:pPr>
      <w:r w:rsidRPr="00DC2048">
        <w:rPr>
          <w:szCs w:val="24"/>
        </w:rPr>
        <w:t>Skot (březí krávy a jalovice)</w:t>
      </w:r>
      <w:r>
        <w:rPr>
          <w:szCs w:val="24"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E3F13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66402" w14:textId="2B2E9F88" w:rsidR="0026357E" w:rsidRPr="002B0E02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>K aktivní imunizac</w:t>
      </w:r>
      <w:r w:rsidR="008579FB">
        <w:t>i</w:t>
      </w:r>
      <w:r w:rsidRPr="002B0E02">
        <w:t xml:space="preserve"> </w:t>
      </w:r>
      <w:r w:rsidR="00B44B6E">
        <w:t xml:space="preserve">březích </w:t>
      </w:r>
      <w:r w:rsidRPr="002B0E02">
        <w:t xml:space="preserve">krav a jalovic </w:t>
      </w:r>
      <w:bookmarkStart w:id="6" w:name="_Hlk224118122"/>
      <w:bookmarkStart w:id="7" w:name="_Hlk224115314"/>
      <w:r w:rsidR="00802129">
        <w:t xml:space="preserve">k </w:t>
      </w:r>
      <w:r w:rsidR="00273194">
        <w:t xml:space="preserve">zajištění </w:t>
      </w:r>
      <w:r w:rsidR="00273194" w:rsidRPr="002B0E02">
        <w:t>pasivní imunit</w:t>
      </w:r>
      <w:r w:rsidR="00273194">
        <w:t>y</w:t>
      </w:r>
      <w:bookmarkEnd w:id="6"/>
      <w:r w:rsidR="00273194" w:rsidRPr="002B0E02">
        <w:t xml:space="preserve"> </w:t>
      </w:r>
      <w:bookmarkEnd w:id="7"/>
      <w:r w:rsidRPr="002B0E02">
        <w:t xml:space="preserve">u telat </w:t>
      </w:r>
      <w:bookmarkStart w:id="8" w:name="_Hlk224115333"/>
      <w:r w:rsidR="00B44B6E">
        <w:t>zaměřené</w:t>
      </w:r>
      <w:r w:rsidR="00802129">
        <w:t xml:space="preserve"> na snížení</w:t>
      </w:r>
      <w:r w:rsidRPr="002B0E02">
        <w:t xml:space="preserve"> </w:t>
      </w:r>
      <w:bookmarkEnd w:id="8"/>
      <w:r w:rsidRPr="002B0E02">
        <w:t xml:space="preserve">mortality, výskytu a </w:t>
      </w:r>
      <w:r w:rsidR="00273194">
        <w:t>závažnosti</w:t>
      </w:r>
      <w:r w:rsidR="00273194" w:rsidRPr="002B0E02">
        <w:t xml:space="preserve"> </w:t>
      </w:r>
      <w:r w:rsidRPr="002B0E02">
        <w:t xml:space="preserve">průjmů vyvolaných bovinním </w:t>
      </w:r>
      <w:proofErr w:type="spellStart"/>
      <w:r w:rsidRPr="002B0E02">
        <w:t>rotavirem</w:t>
      </w:r>
      <w:proofErr w:type="spellEnd"/>
      <w:r w:rsidRPr="002B0E02">
        <w:t xml:space="preserve">, </w:t>
      </w:r>
      <w:proofErr w:type="spellStart"/>
      <w:r w:rsidRPr="002B0E02">
        <w:t>koronavirem</w:t>
      </w:r>
      <w:proofErr w:type="spellEnd"/>
      <w:r w:rsidRPr="002B0E02">
        <w:t xml:space="preserve"> a </w:t>
      </w:r>
      <w:proofErr w:type="spellStart"/>
      <w:r w:rsidRPr="002B0E02">
        <w:t>enteropatogenními</w:t>
      </w:r>
      <w:proofErr w:type="spellEnd"/>
      <w:r w:rsidRPr="002B0E02">
        <w:t xml:space="preserve"> </w:t>
      </w:r>
      <w:r w:rsidRPr="00F6123B">
        <w:rPr>
          <w:i/>
        </w:rPr>
        <w:t>E.</w:t>
      </w:r>
      <w:r w:rsidR="00B44B6E" w:rsidRPr="00F6123B">
        <w:rPr>
          <w:i/>
        </w:rPr>
        <w:t xml:space="preserve"> </w:t>
      </w:r>
      <w:r w:rsidRPr="00F6123B">
        <w:rPr>
          <w:i/>
        </w:rPr>
        <w:t>coli</w:t>
      </w:r>
      <w:r w:rsidRPr="002B0E02">
        <w:t xml:space="preserve"> F5 a </w:t>
      </w:r>
      <w:bookmarkStart w:id="9" w:name="_Hlk224115393"/>
      <w:r w:rsidR="00B44B6E">
        <w:t>k</w:t>
      </w:r>
      <w:r w:rsidR="00802129">
        <w:t>e snížení</w:t>
      </w:r>
      <w:r w:rsidRPr="002B0E02">
        <w:t xml:space="preserve"> </w:t>
      </w:r>
      <w:bookmarkEnd w:id="9"/>
      <w:r w:rsidRPr="002B0E02">
        <w:t xml:space="preserve">vylučování </w:t>
      </w:r>
      <w:proofErr w:type="spellStart"/>
      <w:r w:rsidRPr="002B0E02">
        <w:t>rotaviru</w:t>
      </w:r>
      <w:proofErr w:type="spellEnd"/>
      <w:r w:rsidRPr="002B0E02">
        <w:t xml:space="preserve"> a </w:t>
      </w:r>
      <w:proofErr w:type="spellStart"/>
      <w:r w:rsidRPr="002B0E02">
        <w:t>koronaviru</w:t>
      </w:r>
      <w:proofErr w:type="spellEnd"/>
      <w:r w:rsidRPr="002B0E02">
        <w:t xml:space="preserve"> infikovanými telaty.</w:t>
      </w:r>
    </w:p>
    <w:p w14:paraId="6E643B99" w14:textId="77777777" w:rsidR="0026357E" w:rsidRPr="002B0E02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382790F8" w14:textId="75E9B531" w:rsidR="0026357E" w:rsidRPr="002B0E02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 xml:space="preserve">Nástup imunity: Pasivní </w:t>
      </w:r>
      <w:bookmarkStart w:id="10" w:name="_Hlk224115444"/>
      <w:bookmarkStart w:id="11" w:name="_Hlk224118562"/>
      <w:r w:rsidR="00B44B6E">
        <w:t>imunita</w:t>
      </w:r>
      <w:r w:rsidR="00FC142D">
        <w:t xml:space="preserve"> nastupuje</w:t>
      </w:r>
      <w:r w:rsidRPr="002B0E02">
        <w:t xml:space="preserve"> s </w:t>
      </w:r>
      <w:r w:rsidR="00FC142D" w:rsidRPr="002B0E02">
        <w:t xml:space="preserve">výživou </w:t>
      </w:r>
      <w:r w:rsidRPr="002B0E02">
        <w:t>kolostr</w:t>
      </w:r>
      <w:r w:rsidR="00FC142D">
        <w:t>em</w:t>
      </w:r>
      <w:bookmarkEnd w:id="10"/>
      <w:r w:rsidRPr="002B0E02">
        <w:t>.</w:t>
      </w:r>
      <w:bookmarkEnd w:id="11"/>
    </w:p>
    <w:p w14:paraId="01479029" w14:textId="77777777" w:rsidR="0026357E" w:rsidRPr="002B0E02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60F157AD" w14:textId="352A3004" w:rsidR="0026357E" w:rsidRPr="002B0E02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B0E02">
        <w:t xml:space="preserve">Trvání imunity: Telata krmená </w:t>
      </w:r>
      <w:r w:rsidR="00C82363" w:rsidRPr="002B0E02">
        <w:t>s</w:t>
      </w:r>
      <w:r w:rsidR="00C82363">
        <w:t>měsným</w:t>
      </w:r>
      <w:r w:rsidR="00C82363" w:rsidRPr="002B0E02">
        <w:t xml:space="preserve"> </w:t>
      </w:r>
      <w:r w:rsidRPr="002B0E02">
        <w:t>kolostrem jsou chráněn</w:t>
      </w:r>
      <w:r w:rsidR="00C82363">
        <w:t>a</w:t>
      </w:r>
      <w:r w:rsidRPr="002B0E02">
        <w:t xml:space="preserve"> až do ukončení kolostrální výživy. </w:t>
      </w:r>
      <w:r w:rsidR="00C82363">
        <w:t>U</w:t>
      </w:r>
      <w:r w:rsidR="00891BD4">
        <w:t> </w:t>
      </w:r>
      <w:r w:rsidR="00C82363" w:rsidRPr="002B0E02">
        <w:t xml:space="preserve">sajících telat </w:t>
      </w:r>
      <w:bookmarkStart w:id="12" w:name="_Hlk224118616"/>
      <w:r w:rsidR="00C82363">
        <w:t>b</w:t>
      </w:r>
      <w:r w:rsidRPr="002B0E02">
        <w:t>yl</w:t>
      </w:r>
      <w:r w:rsidR="00C82363">
        <w:t>a</w:t>
      </w:r>
      <w:r w:rsidRPr="002B0E02">
        <w:t xml:space="preserve"> prokázán</w:t>
      </w:r>
      <w:r w:rsidR="00C82363">
        <w:t>a</w:t>
      </w:r>
      <w:r w:rsidRPr="002B0E02">
        <w:t xml:space="preserve"> chrán</w:t>
      </w:r>
      <w:r w:rsidR="00802129">
        <w:t>ěnost</w:t>
      </w:r>
      <w:r w:rsidRPr="002B0E02">
        <w:t xml:space="preserve"> </w:t>
      </w:r>
      <w:bookmarkEnd w:id="12"/>
      <w:r w:rsidRPr="002B0E02">
        <w:t xml:space="preserve">proti </w:t>
      </w:r>
      <w:proofErr w:type="spellStart"/>
      <w:r w:rsidRPr="002B0E02">
        <w:t>rotaviru</w:t>
      </w:r>
      <w:proofErr w:type="spellEnd"/>
      <w:r w:rsidR="00C61F1D">
        <w:t xml:space="preserve"> a</w:t>
      </w:r>
      <w:r w:rsidRPr="002B0E02">
        <w:t xml:space="preserve"> </w:t>
      </w:r>
      <w:proofErr w:type="spellStart"/>
      <w:r w:rsidRPr="002B0E02">
        <w:t>koronaviru</w:t>
      </w:r>
      <w:proofErr w:type="spellEnd"/>
      <w:r w:rsidRPr="002B0E02">
        <w:t xml:space="preserve"> </w:t>
      </w:r>
      <w:r w:rsidR="00C82363">
        <w:t xml:space="preserve">trvající </w:t>
      </w:r>
      <w:r w:rsidRPr="002B0E02">
        <w:t>nejméně do 7 dne po narození. Během následujících 7 dní dochází k postupnému odbourávání protilátek.</w:t>
      </w:r>
    </w:p>
    <w:p w14:paraId="45A9E78C" w14:textId="77777777" w:rsidR="00E86CEE" w:rsidRPr="002B0E02" w:rsidRDefault="00E86CEE" w:rsidP="002B0E02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224B702" w14:textId="77777777" w:rsidR="00C114FF" w:rsidRPr="00B41D57" w:rsidRDefault="00EE3F13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5F79E273" w:rsidR="00C114FF" w:rsidRPr="00B41D57" w:rsidRDefault="00EE3F1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E3F13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1F01A3ED" w:rsidR="00E86CEE" w:rsidRPr="0026357E" w:rsidRDefault="0026357E" w:rsidP="0026357E">
      <w:pPr>
        <w:pStyle w:val="Zkladntext"/>
        <w:spacing w:line="300" w:lineRule="auto"/>
        <w:rPr>
          <w:szCs w:val="24"/>
        </w:rPr>
      </w:pPr>
      <w:r w:rsidRPr="00B41D57">
        <w:lastRenderedPageBreak/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E3F13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EE3F1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DA67C9" w14:textId="07027E0E" w:rsidR="00C114FF" w:rsidRDefault="00EE3F13" w:rsidP="00A9226B">
      <w:pPr>
        <w:tabs>
          <w:tab w:val="clear" w:pos="567"/>
        </w:tabs>
        <w:spacing w:line="240" w:lineRule="auto"/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EE3F1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5B235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B2135" w14:textId="77777777" w:rsidR="0026357E" w:rsidRPr="00F6123B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F6123B">
        <w:rPr>
          <w:iCs/>
        </w:rPr>
        <w:t>Pro uživatele:</w:t>
      </w:r>
    </w:p>
    <w:p w14:paraId="6B2A767D" w14:textId="3E3F06BC" w:rsidR="0092163D" w:rsidRPr="00B41D57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26357E">
        <w:t>Tento</w:t>
      </w:r>
      <w:r w:rsidR="0092163D" w:rsidRPr="0092163D">
        <w:t xml:space="preserve"> </w:t>
      </w:r>
      <w:r w:rsidR="0092163D" w:rsidRPr="00B41D57">
        <w:t>veterinární</w:t>
      </w:r>
      <w:r w:rsidRPr="0026357E">
        <w:t xml:space="preserve"> </w:t>
      </w:r>
      <w:r w:rsidR="0092163D" w:rsidRPr="00B41D57">
        <w:t xml:space="preserve">léčivý </w:t>
      </w:r>
      <w:r w:rsidRPr="0026357E">
        <w:t>přípravek obsahuje minerální olej. Náhodná injekce/ náhodné sebepoškození injekčně</w:t>
      </w:r>
      <w:r w:rsidR="0092163D" w:rsidRPr="0092163D">
        <w:t xml:space="preserve"> </w:t>
      </w:r>
      <w:r w:rsidR="0092163D" w:rsidRPr="00B41D57">
        <w:t>podaným</w:t>
      </w:r>
      <w:r w:rsidR="0092163D" w:rsidRPr="0026357E" w:rsidDel="0092163D">
        <w:t xml:space="preserve"> </w:t>
      </w:r>
      <w:r w:rsidRPr="0026357E">
        <w:t xml:space="preserve">přípravkem může způsobit silné bolesti a otok, zvláště po injekčním podání do kloubu nebo prstu, a ve vzácných případech může vést k ztrátě postiženého prstu, pokud není poskytnuta rychlá lékařská péče. Pokud u vás došlo k náhodné injekci </w:t>
      </w:r>
      <w:r w:rsidR="0092163D" w:rsidRPr="00B41D57">
        <w:t xml:space="preserve">veterinárního léčivého </w:t>
      </w:r>
      <w:r w:rsidRPr="0026357E">
        <w:t xml:space="preserve">přípravku, vyhledejte lékařskou pomoc, i když šlo jen o malé množství, a vezměte příbalovou informaci s sebou. </w:t>
      </w:r>
      <w:r w:rsidR="0092163D" w:rsidRPr="00B41D57">
        <w:t>Pokud bolest přetrvává více než 12 hodin po lékařské prohlídce, obraťte se na lékaře znovu.</w:t>
      </w:r>
    </w:p>
    <w:p w14:paraId="2B96818E" w14:textId="77777777" w:rsidR="0092163D" w:rsidRDefault="0092163D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u w:val="single"/>
        </w:rPr>
      </w:pPr>
    </w:p>
    <w:p w14:paraId="18FCA7E0" w14:textId="72C69D5D" w:rsidR="0026357E" w:rsidRPr="00F6123B" w:rsidRDefault="00695A21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</w:rPr>
      </w:pPr>
      <w:r>
        <w:rPr>
          <w:iCs/>
        </w:rPr>
        <w:t>Pro l</w:t>
      </w:r>
      <w:r w:rsidR="0026357E" w:rsidRPr="00F6123B">
        <w:rPr>
          <w:iCs/>
        </w:rPr>
        <w:t>ékař</w:t>
      </w:r>
      <w:r>
        <w:rPr>
          <w:iCs/>
        </w:rPr>
        <w:t>e</w:t>
      </w:r>
      <w:r w:rsidR="0026357E" w:rsidRPr="00F6123B">
        <w:rPr>
          <w:iCs/>
        </w:rPr>
        <w:t>:</w:t>
      </w:r>
    </w:p>
    <w:p w14:paraId="2FC0FC5D" w14:textId="04C393D4" w:rsidR="0026357E" w:rsidRPr="0026357E" w:rsidRDefault="0026357E" w:rsidP="00F612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26357E">
        <w:t xml:space="preserve">Tento </w:t>
      </w:r>
      <w:r w:rsidR="00BB2E48" w:rsidRPr="00B41D57">
        <w:t xml:space="preserve">veterinární léčivý </w:t>
      </w:r>
      <w:r w:rsidRPr="0026357E">
        <w:t xml:space="preserve">přípravek obsahuje minerální olej. I když bylo injekčně </w:t>
      </w:r>
      <w:r w:rsidR="00BB2E48" w:rsidRPr="00B41D57">
        <w:t>podané</w:t>
      </w:r>
      <w:r w:rsidRPr="0026357E">
        <w:t xml:space="preserve"> malé množství, náhodná injekce tohoto</w:t>
      </w:r>
      <w:r w:rsidR="00BB2E48" w:rsidRPr="00BB2E48">
        <w:t xml:space="preserve"> </w:t>
      </w:r>
      <w:r w:rsidR="00BB2E48" w:rsidRPr="00B41D57">
        <w:t>veterinárního léčivého</w:t>
      </w:r>
      <w:r w:rsidR="00BB2E48">
        <w:t xml:space="preserve"> </w:t>
      </w:r>
      <w:r w:rsidRPr="0026357E">
        <w:t>přípravku může vyvolat intenzivní otok, který může např. končit ischemickou nekrózou</w:t>
      </w:r>
      <w:r w:rsidR="00BB2E48">
        <w:t>,</w:t>
      </w:r>
      <w:r w:rsidRPr="0026357E">
        <w:t xml:space="preserve"> a dokonce i ztrátu prstu. Odborná, RYCHLÁ chirurgická péče je nutná a</w:t>
      </w:r>
      <w:r w:rsidR="003F11E8">
        <w:t> </w:t>
      </w:r>
      <w:r w:rsidRPr="0026357E">
        <w:t>může vyžadovat včasné chirurgické otevření a výplach místa, kam byla injekce podána, zvláště tam, kde je zasažena pulpa prstu nebo šlacha.</w:t>
      </w:r>
    </w:p>
    <w:p w14:paraId="7D364D19" w14:textId="77777777" w:rsidR="00C114FF" w:rsidRPr="00B41D57" w:rsidRDefault="00C114FF" w:rsidP="00F6123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EE3F1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CE2ACD0" w:rsidR="00C114FF" w:rsidRPr="00B41D57" w:rsidRDefault="00EE3F1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E3F13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60E62EE" w14:textId="77777777" w:rsidR="006B4C64" w:rsidRDefault="006B4C64" w:rsidP="006B4C64">
      <w:pPr>
        <w:tabs>
          <w:tab w:val="clear" w:pos="567"/>
        </w:tabs>
        <w:spacing w:line="240" w:lineRule="auto"/>
      </w:pPr>
      <w:r w:rsidRPr="00DC2048">
        <w:rPr>
          <w:szCs w:val="24"/>
        </w:rPr>
        <w:t>Skot</w:t>
      </w:r>
      <w:r>
        <w:t>:</w:t>
      </w:r>
      <w:r w:rsidRPr="000E2E79">
        <w:t xml:space="preserve"> </w:t>
      </w:r>
    </w:p>
    <w:p w14:paraId="10F60906" w14:textId="77777777" w:rsidR="006B4C64" w:rsidRPr="000E2E79" w:rsidRDefault="006B4C64" w:rsidP="006B4C64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B4C64" w14:paraId="4D2519C4" w14:textId="77777777" w:rsidTr="00014145">
        <w:tc>
          <w:tcPr>
            <w:tcW w:w="1957" w:type="pct"/>
          </w:tcPr>
          <w:p w14:paraId="49C4E65F" w14:textId="61BF7B5C" w:rsidR="006B4C64" w:rsidRPr="00B41D57" w:rsidRDefault="003F11E8" w:rsidP="00014145">
            <w:pPr>
              <w:spacing w:before="60" w:after="60"/>
              <w:rPr>
                <w:szCs w:val="22"/>
              </w:rPr>
            </w:pPr>
            <w:r>
              <w:t>Neznámá četnost</w:t>
            </w:r>
          </w:p>
          <w:p w14:paraId="21C6B762" w14:textId="4A84215B" w:rsidR="006B4C64" w:rsidRPr="00B41D57" w:rsidRDefault="006B4C64" w:rsidP="003F11E8">
            <w:pPr>
              <w:spacing w:before="60" w:after="60"/>
              <w:rPr>
                <w:szCs w:val="22"/>
              </w:rPr>
            </w:pPr>
            <w:r w:rsidRPr="00B41D57">
              <w:t>(</w:t>
            </w:r>
            <w:r w:rsidR="003F11E8">
              <w:t>z dostupných údajů nelze určit)</w:t>
            </w:r>
          </w:p>
        </w:tc>
        <w:tc>
          <w:tcPr>
            <w:tcW w:w="3043" w:type="pct"/>
            <w:hideMark/>
          </w:tcPr>
          <w:p w14:paraId="5F760184" w14:textId="4A007E8B" w:rsidR="006B4C64" w:rsidRPr="00B41D57" w:rsidRDefault="006B4C64" w:rsidP="00014145">
            <w:pPr>
              <w:spacing w:before="60" w:after="60"/>
              <w:rPr>
                <w:iCs/>
                <w:szCs w:val="22"/>
              </w:rPr>
            </w:pPr>
            <w:r>
              <w:t xml:space="preserve">Otok v místě </w:t>
            </w:r>
            <w:r w:rsidR="00802129">
              <w:t>injekčního podání</w:t>
            </w:r>
            <w:r w:rsidRPr="000E2E79">
              <w:rPr>
                <w:vertAlign w:val="superscript"/>
              </w:rPr>
              <w:t>1</w:t>
            </w:r>
          </w:p>
        </w:tc>
      </w:tr>
    </w:tbl>
    <w:p w14:paraId="235A54DD" w14:textId="77777777" w:rsidR="006B4C64" w:rsidRDefault="006B4C64" w:rsidP="006B4C64">
      <w:pPr>
        <w:tabs>
          <w:tab w:val="clear" w:pos="567"/>
        </w:tabs>
        <w:spacing w:line="240" w:lineRule="auto"/>
        <w:rPr>
          <w:vertAlign w:val="superscript"/>
        </w:rPr>
      </w:pPr>
    </w:p>
    <w:p w14:paraId="5B7661E6" w14:textId="10037636" w:rsidR="006B4C64" w:rsidRPr="00B41D57" w:rsidRDefault="006B4C64" w:rsidP="006B4C64">
      <w:pPr>
        <w:tabs>
          <w:tab w:val="clear" w:pos="567"/>
        </w:tabs>
        <w:spacing w:line="240" w:lineRule="auto"/>
        <w:rPr>
          <w:szCs w:val="22"/>
        </w:rPr>
      </w:pPr>
      <w:r w:rsidRPr="000E2E79">
        <w:rPr>
          <w:vertAlign w:val="superscript"/>
        </w:rPr>
        <w:t>1</w:t>
      </w:r>
      <w:r>
        <w:t>mírný, s průměrem do 2 cm, trvající nejvýše 14 dní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26FAAE1" w:rsidR="00247A48" w:rsidRDefault="00EE3F13" w:rsidP="00F6123B">
      <w:pPr>
        <w:jc w:val="both"/>
      </w:pPr>
      <w:bookmarkStart w:id="1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14" w:name="_Hlk184130880"/>
      <w:r w:rsidRPr="00B41D57">
        <w:t>Podrobné kontaktní údaje naleznete</w:t>
      </w:r>
      <w:bookmarkEnd w:id="1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0E2E79">
        <w:t>.</w:t>
      </w:r>
    </w:p>
    <w:bookmarkEnd w:id="1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EE3F13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1517F90" w:rsidR="00C114FF" w:rsidRPr="00DC5447" w:rsidRDefault="00EE3F13" w:rsidP="00E74050">
      <w:pPr>
        <w:tabs>
          <w:tab w:val="clear" w:pos="567"/>
        </w:tabs>
        <w:spacing w:line="240" w:lineRule="auto"/>
        <w:rPr>
          <w:u w:val="single"/>
        </w:rPr>
      </w:pPr>
      <w:r w:rsidRPr="00DC5447">
        <w:rPr>
          <w:u w:val="single"/>
        </w:rPr>
        <w:t>Březost:</w:t>
      </w:r>
    </w:p>
    <w:p w14:paraId="45EDE78D" w14:textId="77777777" w:rsidR="000E2E79" w:rsidRPr="0053071D" w:rsidRDefault="000E2E79" w:rsidP="0053071D">
      <w:pPr>
        <w:tabs>
          <w:tab w:val="clear" w:pos="567"/>
        </w:tabs>
        <w:spacing w:line="240" w:lineRule="auto"/>
      </w:pPr>
    </w:p>
    <w:p w14:paraId="3A811BA8" w14:textId="03BD5E0F" w:rsidR="00C114FF" w:rsidRPr="0053071D" w:rsidRDefault="000E2E79" w:rsidP="0053071D">
      <w:pPr>
        <w:tabs>
          <w:tab w:val="clear" w:pos="567"/>
        </w:tabs>
        <w:spacing w:line="240" w:lineRule="auto"/>
      </w:pPr>
      <w:r w:rsidRPr="0053071D">
        <w:t xml:space="preserve">Používá se během posledního trimestru březosti.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E3F13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8E7B8" w14:textId="0DE8EB48" w:rsidR="000E2E79" w:rsidRPr="000E2E79" w:rsidRDefault="000E2E79" w:rsidP="00F6123B">
      <w:pPr>
        <w:tabs>
          <w:tab w:val="clear" w:pos="567"/>
        </w:tabs>
        <w:spacing w:line="240" w:lineRule="auto"/>
        <w:jc w:val="both"/>
      </w:pPr>
      <w:r w:rsidRPr="000E2E79">
        <w:t xml:space="preserve">Nejsou dostupné informace o bezpečnosti a účinnosti této vakcíny, pokud </w:t>
      </w:r>
      <w:r w:rsidR="000D41AC" w:rsidRPr="00B41D57">
        <w:t xml:space="preserve">se používá </w:t>
      </w:r>
      <w:r w:rsidRPr="000E2E79">
        <w:t>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EE3F13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15D3D7" w14:textId="77777777" w:rsidR="009C4804" w:rsidRDefault="009C4804" w:rsidP="009C4804">
      <w:r>
        <w:t>Intramuskulární podání.</w:t>
      </w:r>
    </w:p>
    <w:p w14:paraId="216CB487" w14:textId="3B96ED91" w:rsidR="009C4804" w:rsidRPr="000D41AC" w:rsidRDefault="009C4804" w:rsidP="009C4804">
      <w:r>
        <w:t xml:space="preserve">Jedna dávka: </w:t>
      </w:r>
      <w:r w:rsidRPr="000D41AC">
        <w:t xml:space="preserve">3 ml </w:t>
      </w:r>
    </w:p>
    <w:p w14:paraId="62565537" w14:textId="77777777" w:rsidR="009C4804" w:rsidRPr="000D41AC" w:rsidRDefault="009C4804" w:rsidP="009C4804"/>
    <w:p w14:paraId="007E3988" w14:textId="2824A74C" w:rsidR="003A768A" w:rsidRDefault="009C4804" w:rsidP="009C4804">
      <w:r w:rsidRPr="00174C7D">
        <w:rPr>
          <w:i/>
        </w:rPr>
        <w:t>Nevakcinované krávy, jalovice</w:t>
      </w:r>
      <w:r w:rsidR="00174C7D">
        <w:rPr>
          <w:i/>
        </w:rPr>
        <w:t>:</w:t>
      </w:r>
      <w:r w:rsidR="00174C7D">
        <w:tab/>
      </w:r>
      <w:r w:rsidR="00174C7D">
        <w:tab/>
      </w:r>
    </w:p>
    <w:p w14:paraId="25100556" w14:textId="3762E897" w:rsidR="009C4804" w:rsidRPr="00174C7D" w:rsidRDefault="00174C7D" w:rsidP="009C4804">
      <w:r>
        <w:t>prv</w:t>
      </w:r>
      <w:r w:rsidR="003A768A">
        <w:t>ní</w:t>
      </w:r>
      <w:r>
        <w:t xml:space="preserve"> dávka </w:t>
      </w:r>
      <w:r w:rsidR="009C4804" w:rsidRPr="00174C7D">
        <w:t>v 6.</w:t>
      </w:r>
      <w:r w:rsidRPr="00174C7D">
        <w:t xml:space="preserve"> – </w:t>
      </w:r>
      <w:r w:rsidR="009C4804" w:rsidRPr="00174C7D">
        <w:t>5.</w:t>
      </w:r>
      <w:r w:rsidRPr="00174C7D">
        <w:t xml:space="preserve"> </w:t>
      </w:r>
      <w:r w:rsidR="009C4804" w:rsidRPr="00174C7D">
        <w:t>týdnu před očekávaným porodem</w:t>
      </w:r>
    </w:p>
    <w:p w14:paraId="79DE1BF7" w14:textId="6881BE59" w:rsidR="003A768A" w:rsidRDefault="009C4804" w:rsidP="009C4804">
      <w:r w:rsidRPr="00174C7D">
        <w:t xml:space="preserve">    </w:t>
      </w:r>
      <w:r w:rsidRPr="00174C7D">
        <w:tab/>
      </w:r>
      <w:r w:rsidRPr="00174C7D">
        <w:tab/>
      </w:r>
      <w:r w:rsidRPr="00174C7D">
        <w:tab/>
      </w:r>
      <w:r w:rsidRPr="00174C7D">
        <w:tab/>
      </w:r>
      <w:r w:rsidRPr="00174C7D">
        <w:tab/>
      </w:r>
      <w:r w:rsidR="00174C7D">
        <w:tab/>
      </w:r>
    </w:p>
    <w:p w14:paraId="72A96C5C" w14:textId="54703FD6" w:rsidR="009C4804" w:rsidRPr="00174C7D" w:rsidRDefault="00174C7D" w:rsidP="009C4804">
      <w:r>
        <w:t xml:space="preserve">druhá dávka </w:t>
      </w:r>
      <w:r w:rsidR="009C4804" w:rsidRPr="00174C7D">
        <w:t xml:space="preserve">ve 3. </w:t>
      </w:r>
      <w:r w:rsidRPr="00174C7D">
        <w:t xml:space="preserve">– </w:t>
      </w:r>
      <w:r w:rsidR="009C4804" w:rsidRPr="00174C7D">
        <w:t>2. týdnu před očekávaným porodem</w:t>
      </w:r>
    </w:p>
    <w:p w14:paraId="68AF077F" w14:textId="77777777" w:rsidR="009C4804" w:rsidRPr="00174C7D" w:rsidRDefault="009C4804" w:rsidP="009C4804">
      <w:pPr>
        <w:rPr>
          <w:i/>
          <w:iCs/>
        </w:rPr>
      </w:pPr>
    </w:p>
    <w:p w14:paraId="1DBF7991" w14:textId="195B9E95" w:rsidR="009C4804" w:rsidRPr="00174C7D" w:rsidRDefault="009C4804" w:rsidP="009C4804">
      <w:pPr>
        <w:rPr>
          <w:i/>
          <w:iCs/>
        </w:rPr>
      </w:pPr>
      <w:r w:rsidRPr="00174C7D">
        <w:rPr>
          <w:i/>
          <w:iCs/>
        </w:rPr>
        <w:t>Vakcinované krávy</w:t>
      </w:r>
      <w:r w:rsidR="00174C7D">
        <w:rPr>
          <w:i/>
          <w:iCs/>
        </w:rPr>
        <w:t>:</w:t>
      </w:r>
    </w:p>
    <w:p w14:paraId="55A76EC4" w14:textId="4702F673" w:rsidR="009C4804" w:rsidRPr="00174C7D" w:rsidRDefault="009C4804" w:rsidP="009C4804">
      <w:r w:rsidRPr="00174C7D">
        <w:t>jedn</w:t>
      </w:r>
      <w:r w:rsidR="003A768A">
        <w:t>a</w:t>
      </w:r>
      <w:r w:rsidRPr="00174C7D">
        <w:t xml:space="preserve"> dávk</w:t>
      </w:r>
      <w:r w:rsidR="003A768A">
        <w:t>a</w:t>
      </w:r>
      <w:r w:rsidRPr="00174C7D">
        <w:t xml:space="preserve"> během každé březosti mezi 6</w:t>
      </w:r>
      <w:r w:rsidR="003A768A">
        <w:t>.</w:t>
      </w:r>
      <w:r w:rsidR="00174C7D" w:rsidRPr="00174C7D">
        <w:t xml:space="preserve"> – </w:t>
      </w:r>
      <w:r w:rsidRPr="00174C7D">
        <w:t>3</w:t>
      </w:r>
      <w:r w:rsidR="003A768A">
        <w:t>.</w:t>
      </w:r>
      <w:r w:rsidRPr="00174C7D">
        <w:t xml:space="preserve"> týdnem před očekávaným porodem. </w:t>
      </w:r>
    </w:p>
    <w:p w14:paraId="13512CCC" w14:textId="77777777" w:rsidR="009C4804" w:rsidRPr="00174C7D" w:rsidRDefault="009C4804" w:rsidP="009C4804"/>
    <w:p w14:paraId="2C304E8D" w14:textId="57B586DF" w:rsidR="009C4804" w:rsidRPr="00174C7D" w:rsidRDefault="009C4804" w:rsidP="009C4804">
      <w:pPr>
        <w:rPr>
          <w:i/>
          <w:iCs/>
        </w:rPr>
      </w:pPr>
      <w:r w:rsidRPr="00174C7D">
        <w:rPr>
          <w:i/>
          <w:iCs/>
        </w:rPr>
        <w:t>Kolostrální výživa</w:t>
      </w:r>
    </w:p>
    <w:p w14:paraId="544232CA" w14:textId="373A47D4" w:rsidR="009C4804" w:rsidRPr="00174C7D" w:rsidRDefault="009C4804" w:rsidP="009C4804">
      <w:r w:rsidRPr="00174C7D">
        <w:t>Chráněnost telat závisí na přítomnosti kolostrálních protilátek (od vakcinovaných matek) ve střevě během prvních týdnů života, než se u telat vyvine vlastní imunita. Pro dosažení maximálního účinku vakcinace je potřebné zabezpečit dostatečný příjem kolostra během prvních 2-3 týdnů</w:t>
      </w:r>
      <w:r w:rsidR="00FF059D">
        <w:t xml:space="preserve"> života</w:t>
      </w:r>
      <w:r w:rsidRPr="00174C7D">
        <w:t>.</w:t>
      </w:r>
      <w:r w:rsidRPr="00174C7D">
        <w:rPr>
          <w:b/>
        </w:rPr>
        <w:t xml:space="preserve"> </w:t>
      </w:r>
      <w:r w:rsidRPr="00174C7D">
        <w:t xml:space="preserve">Každé tele musí přijmout dostatečné množství kolostra během prvních 6 hodin po narození. </w:t>
      </w:r>
    </w:p>
    <w:p w14:paraId="0AA358BC" w14:textId="6C66B146" w:rsidR="009C4804" w:rsidRPr="00174C7D" w:rsidRDefault="009C4804" w:rsidP="009C4804">
      <w:r w:rsidRPr="00174C7D">
        <w:t xml:space="preserve">Nejvyšší obsah protilátek </w:t>
      </w:r>
      <w:bookmarkStart w:id="15" w:name="_Hlk224116012"/>
      <w:r w:rsidR="00A96477">
        <w:t>je dosažen v kolostru</w:t>
      </w:r>
      <w:r w:rsidRPr="00174C7D">
        <w:t xml:space="preserve"> </w:t>
      </w:r>
      <w:bookmarkEnd w:id="15"/>
      <w:r w:rsidRPr="00174C7D">
        <w:t>72 hodin po porodu.</w:t>
      </w:r>
      <w:r w:rsidRPr="00174C7D">
        <w:rPr>
          <w:b/>
        </w:rPr>
        <w:t xml:space="preserve"> </w:t>
      </w:r>
      <w:r w:rsidRPr="00174C7D">
        <w:t xml:space="preserve">Ve stádech se špatnou </w:t>
      </w:r>
      <w:proofErr w:type="spellStart"/>
      <w:r w:rsidRPr="00174C7D">
        <w:t>epizo</w:t>
      </w:r>
      <w:r w:rsidR="009D695F">
        <w:t>o</w:t>
      </w:r>
      <w:r w:rsidRPr="00174C7D">
        <w:t>tologickou</w:t>
      </w:r>
      <w:proofErr w:type="spellEnd"/>
      <w:r w:rsidRPr="00174C7D">
        <w:t xml:space="preserve"> situací </w:t>
      </w:r>
      <w:r w:rsidR="00A96477">
        <w:t>je doporučeno</w:t>
      </w:r>
      <w:r w:rsidRPr="00174C7D">
        <w:t xml:space="preserve"> shromažďovat kolostrum od vakcinovaných matek z prvních </w:t>
      </w:r>
      <w:proofErr w:type="gramStart"/>
      <w:r w:rsidRPr="00174C7D">
        <w:t>6</w:t>
      </w:r>
      <w:r w:rsidR="00A96477">
        <w:t> </w:t>
      </w:r>
      <w:r w:rsidR="00174C7D" w:rsidRPr="00174C7D">
        <w:t>–</w:t>
      </w:r>
      <w:r w:rsidR="00A96477">
        <w:t> </w:t>
      </w:r>
      <w:r w:rsidRPr="00174C7D">
        <w:t>8</w:t>
      </w:r>
      <w:proofErr w:type="gramEnd"/>
      <w:r w:rsidRPr="00174C7D">
        <w:t xml:space="preserve"> nádojů. V průběhu prvních dvou týdn</w:t>
      </w:r>
      <w:r w:rsidR="00A96477">
        <w:t>ů</w:t>
      </w:r>
      <w:r w:rsidRPr="00174C7D">
        <w:t xml:space="preserve"> života </w:t>
      </w:r>
      <w:r w:rsidR="00C64446">
        <w:t xml:space="preserve">musí být </w:t>
      </w:r>
      <w:r w:rsidRPr="00174C7D">
        <w:t xml:space="preserve">telata </w:t>
      </w:r>
      <w:r w:rsidR="00A96477">
        <w:t xml:space="preserve">krmena </w:t>
      </w:r>
      <w:r w:rsidRPr="00174C7D">
        <w:t>2,5 – 3,5 litr</w:t>
      </w:r>
      <w:r w:rsidR="00A96477">
        <w:t xml:space="preserve">y </w:t>
      </w:r>
      <w:r w:rsidRPr="00174C7D">
        <w:t xml:space="preserve">kolostra/mléka na den. </w:t>
      </w:r>
    </w:p>
    <w:p w14:paraId="378FE69C" w14:textId="77777777" w:rsidR="009C4804" w:rsidRPr="000D41AC" w:rsidRDefault="009C4804" w:rsidP="009C4804">
      <w:r w:rsidRPr="00174C7D">
        <w:t>Za účelem dosažení maximálního poklesu morbidity a snížení intenzity průjmů je nutné vakcinovat celé stádo krav a zabezpečit příjem kvalitního kolostra u všech narozených telat.</w:t>
      </w:r>
    </w:p>
    <w:p w14:paraId="268EBEFF" w14:textId="77777777" w:rsidR="009C4804" w:rsidRPr="000D41AC" w:rsidRDefault="009C4804" w:rsidP="009C4804"/>
    <w:p w14:paraId="4D420BB0" w14:textId="3AABB427" w:rsidR="009C4804" w:rsidRPr="000D41AC" w:rsidRDefault="009C4804" w:rsidP="009C4804">
      <w:r w:rsidRPr="000D41AC">
        <w:t xml:space="preserve">Používat </w:t>
      </w:r>
      <w:r w:rsidR="00C64446">
        <w:t>obvyklé</w:t>
      </w:r>
      <w:r w:rsidRPr="000D41AC">
        <w:t xml:space="preserve"> aseptické postupy.</w:t>
      </w:r>
    </w:p>
    <w:p w14:paraId="79C72A9D" w14:textId="77777777" w:rsidR="009C4804" w:rsidRPr="000D41AC" w:rsidRDefault="009C4804" w:rsidP="009C4804">
      <w:r w:rsidRPr="000D41AC">
        <w:t>Používat sterilní vakcinační pomůcky.</w:t>
      </w:r>
    </w:p>
    <w:p w14:paraId="68BAB468" w14:textId="682B2165" w:rsidR="009C4804" w:rsidRPr="000D41AC" w:rsidRDefault="009C4804" w:rsidP="009C4804">
      <w:r w:rsidRPr="000D41AC">
        <w:t xml:space="preserve">Před použitím </w:t>
      </w:r>
      <w:r>
        <w:t xml:space="preserve">nechat </w:t>
      </w:r>
      <w:r w:rsidRPr="000D41AC">
        <w:t>vakcínu</w:t>
      </w:r>
      <w:r w:rsidRPr="0002749F">
        <w:t xml:space="preserve"> dosáhnout pokojové teploty.</w:t>
      </w:r>
    </w:p>
    <w:p w14:paraId="5DA7DEDC" w14:textId="77777777" w:rsidR="009C4804" w:rsidRPr="000D41AC" w:rsidRDefault="009C4804" w:rsidP="009C4804">
      <w:r w:rsidRPr="000D41AC">
        <w:t>Před použitím a během používání protřepat.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EE3F13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F91A2" w14:textId="59AD08BD" w:rsidR="009C4804" w:rsidRPr="009C4804" w:rsidRDefault="009C4804" w:rsidP="009C4804">
      <w:pPr>
        <w:tabs>
          <w:tab w:val="clear" w:pos="567"/>
        </w:tabs>
        <w:spacing w:line="240" w:lineRule="auto"/>
        <w:rPr>
          <w:bCs/>
          <w:szCs w:val="22"/>
        </w:rPr>
      </w:pPr>
      <w:r w:rsidRPr="009C4804">
        <w:rPr>
          <w:bCs/>
          <w:szCs w:val="22"/>
        </w:rPr>
        <w:t>Aplikace dvojnásobné dávky může</w:t>
      </w:r>
      <w:r w:rsidR="00C64446">
        <w:rPr>
          <w:bCs/>
          <w:szCs w:val="22"/>
        </w:rPr>
        <w:t xml:space="preserve"> příležitostně</w:t>
      </w:r>
      <w:r w:rsidRPr="009C4804">
        <w:rPr>
          <w:bCs/>
          <w:szCs w:val="22"/>
        </w:rPr>
        <w:t xml:space="preserve"> způsobit mírný otok.</w:t>
      </w:r>
    </w:p>
    <w:p w14:paraId="2980E0CB" w14:textId="77777777" w:rsidR="009C4804" w:rsidRPr="00B41D57" w:rsidRDefault="009C48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E3F13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58FFA056" w:rsidR="009A6509" w:rsidRDefault="009C4804" w:rsidP="009A6509">
      <w:pPr>
        <w:tabs>
          <w:tab w:val="clear" w:pos="567"/>
        </w:tabs>
        <w:spacing w:line="240" w:lineRule="auto"/>
      </w:pPr>
      <w:r w:rsidRPr="00B41D57">
        <w:t>Neuplatňuje se.</w:t>
      </w:r>
    </w:p>
    <w:p w14:paraId="147EFEFA" w14:textId="77777777" w:rsidR="009C4804" w:rsidRPr="00B41D57" w:rsidRDefault="009C4804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EE3F13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5E352DD3" w:rsidR="00C114FF" w:rsidRPr="009C4804" w:rsidRDefault="009C4804" w:rsidP="009C4804">
      <w:pPr>
        <w:pStyle w:val="Zkladntext"/>
        <w:spacing w:line="300" w:lineRule="auto"/>
        <w:rPr>
          <w:szCs w:val="24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692CBBB" w:rsidR="00C114FF" w:rsidRPr="00B41D57" w:rsidRDefault="00EE3F13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0F2BA6E" w:rsidR="00C114FF" w:rsidRPr="00554C27" w:rsidRDefault="00EE3F13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9C4804" w:rsidRPr="009C4804">
        <w:rPr>
          <w:b w:val="0"/>
        </w:rPr>
        <w:t>QI02AL01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B3FCB" w14:textId="41E01097" w:rsidR="009C4804" w:rsidRPr="009C4804" w:rsidRDefault="009C4804" w:rsidP="009C4804">
      <w:pPr>
        <w:tabs>
          <w:tab w:val="clear" w:pos="567"/>
        </w:tabs>
        <w:spacing w:line="240" w:lineRule="auto"/>
        <w:rPr>
          <w:szCs w:val="22"/>
        </w:rPr>
      </w:pPr>
      <w:r w:rsidRPr="009C4804">
        <w:rPr>
          <w:szCs w:val="22"/>
        </w:rPr>
        <w:t xml:space="preserve">Inaktivovaná olejová vakcína připravená z chemicky inaktivovaných virových antigenů: bovinního </w:t>
      </w:r>
      <w:proofErr w:type="spellStart"/>
      <w:r w:rsidRPr="009C4804">
        <w:rPr>
          <w:szCs w:val="22"/>
        </w:rPr>
        <w:t>rotaviru</w:t>
      </w:r>
      <w:proofErr w:type="spellEnd"/>
      <w:r w:rsidRPr="009C4804">
        <w:rPr>
          <w:szCs w:val="22"/>
        </w:rPr>
        <w:t xml:space="preserve"> kmen TM 91 a bovinního </w:t>
      </w:r>
      <w:proofErr w:type="spellStart"/>
      <w:r w:rsidRPr="009C4804">
        <w:rPr>
          <w:szCs w:val="22"/>
        </w:rPr>
        <w:t>koronaviru</w:t>
      </w:r>
      <w:proofErr w:type="spellEnd"/>
      <w:r w:rsidRPr="009C4804">
        <w:rPr>
          <w:szCs w:val="22"/>
        </w:rPr>
        <w:t xml:space="preserve"> kmen C-197 pomnožených na stabilních </w:t>
      </w:r>
      <w:r w:rsidR="009D695F" w:rsidRPr="009C4804">
        <w:rPr>
          <w:szCs w:val="22"/>
        </w:rPr>
        <w:t>bu</w:t>
      </w:r>
      <w:r w:rsidR="009D695F">
        <w:rPr>
          <w:szCs w:val="22"/>
        </w:rPr>
        <w:t>něčných</w:t>
      </w:r>
      <w:r w:rsidR="009D695F" w:rsidRPr="009C4804">
        <w:rPr>
          <w:szCs w:val="22"/>
        </w:rPr>
        <w:t xml:space="preserve"> </w:t>
      </w:r>
      <w:r w:rsidRPr="009C4804">
        <w:rPr>
          <w:szCs w:val="22"/>
        </w:rPr>
        <w:t xml:space="preserve">liniích a z bakteriálního </w:t>
      </w:r>
      <w:proofErr w:type="spellStart"/>
      <w:r w:rsidRPr="009C4804">
        <w:rPr>
          <w:szCs w:val="22"/>
        </w:rPr>
        <w:t>adhezinu</w:t>
      </w:r>
      <w:proofErr w:type="spellEnd"/>
      <w:r w:rsidRPr="009C4804">
        <w:rPr>
          <w:szCs w:val="22"/>
        </w:rPr>
        <w:t xml:space="preserve"> (F5) </w:t>
      </w:r>
      <w:proofErr w:type="spellStart"/>
      <w:r w:rsidRPr="00F6123B">
        <w:rPr>
          <w:i/>
          <w:szCs w:val="22"/>
        </w:rPr>
        <w:t>Escherichia</w:t>
      </w:r>
      <w:proofErr w:type="spellEnd"/>
      <w:r w:rsidRPr="00F6123B">
        <w:rPr>
          <w:i/>
          <w:szCs w:val="22"/>
        </w:rPr>
        <w:t xml:space="preserve"> coli</w:t>
      </w:r>
      <w:r w:rsidRPr="009C4804">
        <w:rPr>
          <w:szCs w:val="22"/>
        </w:rPr>
        <w:t>, pomnožené v tekuté růstové půdě.</w:t>
      </w:r>
    </w:p>
    <w:p w14:paraId="548B2B48" w14:textId="1F71F47B" w:rsidR="009C4804" w:rsidRPr="009C4804" w:rsidRDefault="009C4804" w:rsidP="009C4804">
      <w:pPr>
        <w:tabs>
          <w:tab w:val="clear" w:pos="567"/>
        </w:tabs>
        <w:spacing w:line="240" w:lineRule="auto"/>
        <w:rPr>
          <w:szCs w:val="22"/>
        </w:rPr>
      </w:pPr>
      <w:r w:rsidRPr="009C4804">
        <w:rPr>
          <w:szCs w:val="22"/>
        </w:rPr>
        <w:t xml:space="preserve">Vakcína slouží </w:t>
      </w:r>
      <w:r w:rsidR="00AA7BF0">
        <w:rPr>
          <w:szCs w:val="22"/>
        </w:rPr>
        <w:t>ke</w:t>
      </w:r>
      <w:r w:rsidRPr="009C4804">
        <w:rPr>
          <w:szCs w:val="22"/>
        </w:rPr>
        <w:t xml:space="preserve"> stimulaci aktivní imunity u březích krav za účelem dosažení pasivní imunity</w:t>
      </w:r>
      <w:r w:rsidR="00AA7BF0">
        <w:rPr>
          <w:szCs w:val="22"/>
        </w:rPr>
        <w:t xml:space="preserve"> u telat</w:t>
      </w:r>
      <w:r w:rsidRPr="009C4804">
        <w:rPr>
          <w:szCs w:val="22"/>
        </w:rPr>
        <w:t xml:space="preserve"> </w:t>
      </w:r>
      <w:r w:rsidR="00746345">
        <w:rPr>
          <w:szCs w:val="22"/>
        </w:rPr>
        <w:t>krmených</w:t>
      </w:r>
      <w:r w:rsidR="00AA7BF0">
        <w:rPr>
          <w:szCs w:val="22"/>
        </w:rPr>
        <w:t xml:space="preserve"> kolostrem/</w:t>
      </w:r>
      <w:r w:rsidRPr="009C4804">
        <w:rPr>
          <w:szCs w:val="22"/>
        </w:rPr>
        <w:t>mlékem vakcinovaných krav.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E3F13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E3F13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7F22F" w14:textId="755DBE48" w:rsidR="009C4804" w:rsidRDefault="00A71F5C" w:rsidP="009C4804">
      <w:pPr>
        <w:tabs>
          <w:tab w:val="clear" w:pos="567"/>
        </w:tabs>
        <w:spacing w:line="240" w:lineRule="auto"/>
      </w:pPr>
      <w:bookmarkStart w:id="16" w:name="_Hlk224115839"/>
      <w:bookmarkStart w:id="17" w:name="_Hlk183684610"/>
      <w:r>
        <w:t>Nemísit s jiným veterinárním léčivým přípravkem.</w:t>
      </w:r>
    </w:p>
    <w:bookmarkEnd w:id="16"/>
    <w:p w14:paraId="70D6B527" w14:textId="77777777" w:rsidR="009C4804" w:rsidRPr="009C4804" w:rsidRDefault="009C4804" w:rsidP="009C4804">
      <w:pPr>
        <w:tabs>
          <w:tab w:val="clear" w:pos="567"/>
        </w:tabs>
        <w:spacing w:line="240" w:lineRule="auto"/>
      </w:pPr>
    </w:p>
    <w:bookmarkEnd w:id="17"/>
    <w:p w14:paraId="13005D63" w14:textId="77777777" w:rsidR="00C114FF" w:rsidRPr="00B41D57" w:rsidRDefault="00EE3F13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4777BE" w14:textId="27554E0C" w:rsidR="009C4804" w:rsidRPr="009C4804" w:rsidRDefault="009C4804" w:rsidP="009C4804">
      <w:pPr>
        <w:tabs>
          <w:tab w:val="clear" w:pos="567"/>
        </w:tabs>
        <w:spacing w:line="240" w:lineRule="auto"/>
      </w:pPr>
      <w:r w:rsidRPr="009C4804">
        <w:t xml:space="preserve">Doba použitelnosti veterinárního léčivého přípravku v neporušeném obalu: 24 měsíců. </w:t>
      </w:r>
    </w:p>
    <w:p w14:paraId="30C994C2" w14:textId="0E9FEB91" w:rsidR="009C4804" w:rsidRDefault="009C4804" w:rsidP="009C4804">
      <w:pPr>
        <w:tabs>
          <w:tab w:val="clear" w:pos="567"/>
        </w:tabs>
        <w:spacing w:line="240" w:lineRule="auto"/>
      </w:pPr>
      <w:r w:rsidRPr="009C4804">
        <w:t>Doba použitelnosti po prvním otevření vnitřního obalu: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E3F13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269D6" w14:textId="02307396" w:rsidR="00C114FF" w:rsidRPr="00B41D57" w:rsidRDefault="00EE3F13" w:rsidP="009E66FE">
      <w:pPr>
        <w:pStyle w:val="Style5"/>
      </w:pPr>
      <w:r w:rsidRPr="00B41D57">
        <w:t>Uchovávejte a přepravujte chlazené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903338F" w14:textId="0ABA0F94" w:rsidR="00C114FF" w:rsidRPr="00B41D57" w:rsidRDefault="00EE3F13" w:rsidP="009E66FE">
      <w:pPr>
        <w:pStyle w:val="Style5"/>
      </w:pPr>
      <w:r w:rsidRPr="00B41D57">
        <w:t>Chraňte před mrazem.</w:t>
      </w:r>
    </w:p>
    <w:p w14:paraId="4216815A" w14:textId="38AFC5D7" w:rsidR="00C114FF" w:rsidRPr="00B41D57" w:rsidRDefault="00EE3F1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E3F13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FBFADE7" w14:textId="1421241A" w:rsidR="009E32BB" w:rsidRDefault="009E32BB" w:rsidP="009E32BB">
      <w:pPr>
        <w:tabs>
          <w:tab w:val="clear" w:pos="567"/>
        </w:tabs>
        <w:spacing w:line="240" w:lineRule="auto"/>
      </w:pPr>
      <w:r>
        <w:t>S</w:t>
      </w:r>
      <w:r w:rsidRPr="00B47F1E">
        <w:t>kleněn</w:t>
      </w:r>
      <w:r>
        <w:t>á</w:t>
      </w:r>
      <w:r w:rsidRPr="00B47F1E">
        <w:t> </w:t>
      </w:r>
      <w:r w:rsidR="00A71F5C">
        <w:t xml:space="preserve">injekční lahvička </w:t>
      </w:r>
      <w:r>
        <w:t xml:space="preserve">(typ I) </w:t>
      </w:r>
      <w:r w:rsidRPr="009E32BB">
        <w:t>uzavřen</w:t>
      </w:r>
      <w:r>
        <w:t>á</w:t>
      </w:r>
      <w:r w:rsidRPr="009E32BB">
        <w:t xml:space="preserve"> </w:t>
      </w:r>
      <w:proofErr w:type="spellStart"/>
      <w:r w:rsidRPr="009E32BB">
        <w:t>chlorobutylovou</w:t>
      </w:r>
      <w:proofErr w:type="spellEnd"/>
      <w:r w:rsidRPr="009E32BB">
        <w:t xml:space="preserve"> gumovou zátkou nebo skleněn</w:t>
      </w:r>
      <w:r>
        <w:t>á</w:t>
      </w:r>
      <w:r w:rsidRPr="009E32BB">
        <w:t xml:space="preserve"> lah</w:t>
      </w:r>
      <w:r>
        <w:t>ev (</w:t>
      </w:r>
      <w:r w:rsidRPr="009E32BB">
        <w:t>typ I</w:t>
      </w:r>
      <w:r>
        <w:t>)</w:t>
      </w:r>
      <w:r w:rsidRPr="009E32BB">
        <w:t xml:space="preserve"> uzavřen</w:t>
      </w:r>
      <w:r>
        <w:t>á</w:t>
      </w:r>
      <w:r w:rsidRPr="009E32BB">
        <w:t xml:space="preserve"> </w:t>
      </w:r>
      <w:proofErr w:type="spellStart"/>
      <w:r w:rsidRPr="009E32BB">
        <w:t>bromobutylovou</w:t>
      </w:r>
      <w:proofErr w:type="spellEnd"/>
      <w:r w:rsidRPr="009E32BB">
        <w:t xml:space="preserve"> gumovou zátkou a hliníkovým uzávěrem.</w:t>
      </w:r>
    </w:p>
    <w:p w14:paraId="577F5BD8" w14:textId="5672BBFB" w:rsidR="009E32BB" w:rsidRPr="00B47F1E" w:rsidRDefault="009E32BB" w:rsidP="009E32BB">
      <w:pPr>
        <w:tabs>
          <w:tab w:val="clear" w:pos="567"/>
        </w:tabs>
        <w:spacing w:line="240" w:lineRule="auto"/>
      </w:pPr>
      <w:r w:rsidRPr="00B47F1E">
        <w:t>Plastov</w:t>
      </w:r>
      <w:r>
        <w:t>á l</w:t>
      </w:r>
      <w:r w:rsidR="00746345">
        <w:t>a</w:t>
      </w:r>
      <w:r>
        <w:t xml:space="preserve">hev </w:t>
      </w:r>
      <w:r w:rsidRPr="00B47F1E">
        <w:t>uzavře</w:t>
      </w:r>
      <w:r>
        <w:t>ná</w:t>
      </w:r>
      <w:r w:rsidRPr="00B47F1E">
        <w:t> </w:t>
      </w:r>
      <w:proofErr w:type="spellStart"/>
      <w:r w:rsidRPr="00B47F1E">
        <w:t>chlorobutylovou</w:t>
      </w:r>
      <w:proofErr w:type="spellEnd"/>
      <w:r w:rsidRPr="00B47F1E">
        <w:t xml:space="preserve"> gumovou zátkou a hliníkovým uzávěrem</w:t>
      </w:r>
      <w:r>
        <w:t>.</w:t>
      </w:r>
    </w:p>
    <w:p w14:paraId="2D2AE8BF" w14:textId="77777777" w:rsidR="009E32BB" w:rsidRDefault="009E32BB" w:rsidP="00B47F1E">
      <w:pPr>
        <w:tabs>
          <w:tab w:val="clear" w:pos="567"/>
        </w:tabs>
        <w:spacing w:line="240" w:lineRule="auto"/>
      </w:pPr>
    </w:p>
    <w:p w14:paraId="24C651DB" w14:textId="0AA2716A" w:rsidR="009E32BB" w:rsidRPr="00B47F1E" w:rsidRDefault="00B47F1E" w:rsidP="009E32BB">
      <w:pPr>
        <w:tabs>
          <w:tab w:val="clear" w:pos="567"/>
        </w:tabs>
        <w:spacing w:line="240" w:lineRule="auto"/>
      </w:pPr>
      <w:r w:rsidRPr="00B47F1E">
        <w:t>Velikost</w:t>
      </w:r>
      <w:r w:rsidR="00746345">
        <w:t>i</w:t>
      </w:r>
      <w:r w:rsidRPr="00B47F1E">
        <w:t xml:space="preserve"> balení:</w:t>
      </w:r>
    </w:p>
    <w:p w14:paraId="23ED1D6A" w14:textId="14E5B232" w:rsidR="009E32BB" w:rsidRDefault="009E32BB" w:rsidP="009E32BB">
      <w:pPr>
        <w:tabs>
          <w:tab w:val="clear" w:pos="567"/>
        </w:tabs>
        <w:spacing w:line="240" w:lineRule="auto"/>
      </w:pPr>
      <w:r w:rsidRPr="00B47F1E">
        <w:t>Kartono</w:t>
      </w:r>
      <w:r>
        <w:t>vá krabička s 1</w:t>
      </w:r>
      <w:r w:rsidRPr="00B47F1E">
        <w:t xml:space="preserve"> skleněnou </w:t>
      </w:r>
      <w:bookmarkStart w:id="18" w:name="_Hlk224117121"/>
      <w:r w:rsidR="00A71F5C">
        <w:t>injekční lahvičkou</w:t>
      </w:r>
      <w:r>
        <w:t xml:space="preserve"> </w:t>
      </w:r>
      <w:bookmarkEnd w:id="18"/>
      <w:r>
        <w:t>s 5 dávkami.</w:t>
      </w:r>
    </w:p>
    <w:p w14:paraId="5A8E2234" w14:textId="610D1235" w:rsidR="009E32BB" w:rsidRDefault="009E32BB" w:rsidP="009E32BB">
      <w:pPr>
        <w:tabs>
          <w:tab w:val="clear" w:pos="567"/>
        </w:tabs>
        <w:spacing w:line="240" w:lineRule="auto"/>
      </w:pPr>
      <w:r w:rsidRPr="00B47F1E">
        <w:t>Kartono</w:t>
      </w:r>
      <w:r>
        <w:t>vá krabička s 1</w:t>
      </w:r>
      <w:r w:rsidRPr="00B47F1E">
        <w:t xml:space="preserve"> skleněnou </w:t>
      </w:r>
      <w:r w:rsidR="00A71F5C">
        <w:t>injekční lahvičkou</w:t>
      </w:r>
      <w:r>
        <w:t xml:space="preserve"> s 30 dávkami.</w:t>
      </w:r>
    </w:p>
    <w:p w14:paraId="19C315A9" w14:textId="0CEA94CB" w:rsidR="009E32BB" w:rsidRDefault="009E32BB" w:rsidP="009E32BB">
      <w:pPr>
        <w:tabs>
          <w:tab w:val="clear" w:pos="567"/>
        </w:tabs>
        <w:spacing w:line="240" w:lineRule="auto"/>
      </w:pPr>
      <w:r w:rsidRPr="00B47F1E">
        <w:t>Kartono</w:t>
      </w:r>
      <w:r>
        <w:t>vá krabička s 1</w:t>
      </w:r>
      <w:r w:rsidRPr="00B47F1E">
        <w:t xml:space="preserve"> skleněnou </w:t>
      </w:r>
      <w:r>
        <w:t>lahví se 150 dávkami.</w:t>
      </w:r>
    </w:p>
    <w:p w14:paraId="6C22B608" w14:textId="03E8704D" w:rsidR="009E32BB" w:rsidRDefault="009E32BB" w:rsidP="009E32BB">
      <w:pPr>
        <w:tabs>
          <w:tab w:val="clear" w:pos="567"/>
        </w:tabs>
        <w:spacing w:line="240" w:lineRule="auto"/>
      </w:pPr>
      <w:r w:rsidRPr="00B47F1E">
        <w:t>Kartono</w:t>
      </w:r>
      <w:r>
        <w:t>vá krabička s 1</w:t>
      </w:r>
      <w:r w:rsidRPr="00B47F1E">
        <w:t xml:space="preserve"> </w:t>
      </w:r>
      <w:r>
        <w:t>plastovou</w:t>
      </w:r>
      <w:r w:rsidRPr="00B47F1E">
        <w:t xml:space="preserve"> l</w:t>
      </w:r>
      <w:r>
        <w:t>ahví s 80 dávkami.</w:t>
      </w:r>
    </w:p>
    <w:p w14:paraId="0AAE2F3F" w14:textId="4D806F78" w:rsidR="009E32BB" w:rsidRDefault="009E32BB" w:rsidP="009E32BB">
      <w:pPr>
        <w:tabs>
          <w:tab w:val="clear" w:pos="567"/>
        </w:tabs>
        <w:spacing w:line="240" w:lineRule="auto"/>
      </w:pPr>
      <w:r>
        <w:t>Plastová l</w:t>
      </w:r>
      <w:r w:rsidR="00746345">
        <w:t>a</w:t>
      </w:r>
      <w:r>
        <w:t>hev se 150 dávkami bez vnějšího obalu.</w:t>
      </w:r>
    </w:p>
    <w:p w14:paraId="70FE6BA2" w14:textId="77777777" w:rsidR="00B47F1E" w:rsidRDefault="00B47F1E" w:rsidP="00A9226B">
      <w:pPr>
        <w:tabs>
          <w:tab w:val="clear" w:pos="567"/>
        </w:tabs>
        <w:spacing w:line="240" w:lineRule="auto"/>
      </w:pPr>
    </w:p>
    <w:p w14:paraId="5C703918" w14:textId="765E4F75" w:rsidR="00C114FF" w:rsidRPr="00B41D57" w:rsidRDefault="00EE3F1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E3F13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8EBD1A3" w:rsidR="00FD1E45" w:rsidRPr="00B41D57" w:rsidRDefault="00EE3F13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EE3F1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E3F13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466B56" w14:textId="147E912E" w:rsidR="008E17CF" w:rsidRPr="008E17CF" w:rsidRDefault="008E17CF" w:rsidP="008E17CF">
      <w:pPr>
        <w:tabs>
          <w:tab w:val="clear" w:pos="567"/>
        </w:tabs>
        <w:spacing w:line="240" w:lineRule="auto"/>
      </w:pPr>
      <w:r>
        <w:t>PHARMAGAL-BIO</w:t>
      </w:r>
      <w:r w:rsidRPr="008E17CF">
        <w:t>, spol. s r.o.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E3F13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1F80259" w14:textId="77777777" w:rsidR="008E17CF" w:rsidRDefault="008E17CF" w:rsidP="008E17CF">
      <w:pPr>
        <w:jc w:val="both"/>
        <w:rPr>
          <w:bCs/>
          <w:szCs w:val="22"/>
        </w:rPr>
      </w:pPr>
    </w:p>
    <w:p w14:paraId="31E77C32" w14:textId="08E05A61" w:rsidR="008E17CF" w:rsidRPr="00F6123B" w:rsidRDefault="008E17CF" w:rsidP="00F6123B">
      <w:pPr>
        <w:jc w:val="both"/>
        <w:rPr>
          <w:bCs/>
          <w:szCs w:val="22"/>
        </w:rPr>
      </w:pPr>
      <w:r w:rsidRPr="00F6123B">
        <w:rPr>
          <w:bCs/>
          <w:szCs w:val="22"/>
        </w:rPr>
        <w:t>97/041/</w:t>
      </w:r>
      <w:proofErr w:type="gramStart"/>
      <w:r w:rsidRPr="00F6123B">
        <w:rPr>
          <w:bCs/>
          <w:szCs w:val="22"/>
        </w:rPr>
        <w:t>08-C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E3F13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168D" w14:textId="5910C270" w:rsidR="008E17CF" w:rsidRPr="00F6123B" w:rsidRDefault="008E17CF" w:rsidP="00F6123B">
      <w:pPr>
        <w:pStyle w:val="Zkladntext"/>
        <w:spacing w:line="300" w:lineRule="auto"/>
        <w:rPr>
          <w:bCs/>
          <w:szCs w:val="24"/>
        </w:rPr>
      </w:pPr>
      <w:r w:rsidRPr="00F6123B">
        <w:rPr>
          <w:bCs/>
          <w:szCs w:val="24"/>
        </w:rPr>
        <w:t xml:space="preserve">Datum </w:t>
      </w:r>
      <w:r>
        <w:rPr>
          <w:bCs/>
          <w:szCs w:val="24"/>
        </w:rPr>
        <w:t xml:space="preserve">první </w:t>
      </w:r>
      <w:r w:rsidRPr="00F6123B">
        <w:rPr>
          <w:bCs/>
          <w:szCs w:val="24"/>
        </w:rPr>
        <w:t>registrace: 11.7.2008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E3F13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29592C4" w:rsidR="00C114FF" w:rsidRDefault="00567A9F" w:rsidP="00A9226B">
      <w:pPr>
        <w:tabs>
          <w:tab w:val="clear" w:pos="567"/>
        </w:tabs>
        <w:spacing w:line="240" w:lineRule="auto"/>
      </w:pPr>
      <w:r>
        <w:t>03/2026</w:t>
      </w:r>
    </w:p>
    <w:p w14:paraId="6E816DD5" w14:textId="77777777" w:rsidR="008E17CF" w:rsidRPr="00B41D57" w:rsidRDefault="008E17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E3F13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37D1816C" w14:textId="77777777" w:rsidR="008E17CF" w:rsidRDefault="008E17CF" w:rsidP="00A9226B">
      <w:pPr>
        <w:tabs>
          <w:tab w:val="clear" w:pos="567"/>
        </w:tabs>
        <w:spacing w:line="240" w:lineRule="auto"/>
      </w:pPr>
    </w:p>
    <w:p w14:paraId="305DB839" w14:textId="77777777" w:rsidR="008E17CF" w:rsidRPr="008E17CF" w:rsidRDefault="008E17CF" w:rsidP="008E17CF">
      <w:pPr>
        <w:tabs>
          <w:tab w:val="clear" w:pos="567"/>
        </w:tabs>
        <w:spacing w:line="240" w:lineRule="auto"/>
      </w:pPr>
      <w:r w:rsidRPr="008E17CF">
        <w:t>Veterinární léčivý přípravek je vydáván pouze na předpis.</w:t>
      </w:r>
    </w:p>
    <w:p w14:paraId="16711E34" w14:textId="77777777" w:rsidR="008E17CF" w:rsidRPr="008E17CF" w:rsidRDefault="008E17CF" w:rsidP="008E17CF">
      <w:pPr>
        <w:tabs>
          <w:tab w:val="clear" w:pos="567"/>
        </w:tabs>
        <w:spacing w:line="240" w:lineRule="auto"/>
      </w:pPr>
    </w:p>
    <w:p w14:paraId="0CA06CE9" w14:textId="77777777" w:rsidR="008E17CF" w:rsidRPr="008E17CF" w:rsidRDefault="008E17CF" w:rsidP="008E17CF">
      <w:pPr>
        <w:tabs>
          <w:tab w:val="clear" w:pos="567"/>
        </w:tabs>
        <w:spacing w:line="240" w:lineRule="auto"/>
      </w:pPr>
      <w:r w:rsidRPr="008E17CF">
        <w:t>Podrobné informace o tomto veterinárním léčivém přípravku jsou k dispozici v databázi přípravků Unie (</w:t>
      </w:r>
      <w:hyperlink r:id="rId8" w:history="1">
        <w:r w:rsidRPr="008E17CF">
          <w:rPr>
            <w:rStyle w:val="Hypertextovodkaz"/>
          </w:rPr>
          <w:t>https://medicines.health.europa.eu/veterinary</w:t>
        </w:r>
      </w:hyperlink>
      <w:r w:rsidRPr="008E17CF">
        <w:t>)</w:t>
      </w:r>
      <w:r w:rsidRPr="008E17CF">
        <w:rPr>
          <w:i/>
        </w:rPr>
        <w:t>.</w:t>
      </w:r>
    </w:p>
    <w:p w14:paraId="017EED15" w14:textId="77777777" w:rsidR="008E17CF" w:rsidRPr="008E17CF" w:rsidRDefault="008E17CF" w:rsidP="008E17CF">
      <w:pPr>
        <w:tabs>
          <w:tab w:val="clear" w:pos="567"/>
        </w:tabs>
        <w:spacing w:line="240" w:lineRule="auto"/>
      </w:pPr>
    </w:p>
    <w:p w14:paraId="7D59E836" w14:textId="77777777" w:rsidR="008E17CF" w:rsidRPr="008E17CF" w:rsidRDefault="008E17CF" w:rsidP="008E17CF">
      <w:pPr>
        <w:tabs>
          <w:tab w:val="clear" w:pos="567"/>
        </w:tabs>
        <w:spacing w:line="240" w:lineRule="auto"/>
      </w:pPr>
      <w:r w:rsidRPr="008E17CF">
        <w:t>Podrobné informace o tomto veterinárním léčivém přípravku naleznete také v národní databázi (</w:t>
      </w:r>
      <w:hyperlink r:id="rId9" w:history="1">
        <w:r w:rsidRPr="008E17CF">
          <w:rPr>
            <w:rStyle w:val="Hypertextovodkaz"/>
          </w:rPr>
          <w:t>https://www.uskvbl.cz</w:t>
        </w:r>
      </w:hyperlink>
      <w:r w:rsidRPr="008E17CF">
        <w:t xml:space="preserve">). </w:t>
      </w:r>
    </w:p>
    <w:p w14:paraId="08BACEEF" w14:textId="25F7FBD0" w:rsidR="00C114FF" w:rsidRPr="00B41D57" w:rsidRDefault="00C114FF" w:rsidP="00567A9F">
      <w:pPr>
        <w:tabs>
          <w:tab w:val="clear" w:pos="567"/>
        </w:tabs>
        <w:spacing w:line="240" w:lineRule="auto"/>
        <w:rPr>
          <w:szCs w:val="22"/>
        </w:rPr>
      </w:pPr>
      <w:bookmarkStart w:id="19" w:name="_GoBack"/>
      <w:bookmarkEnd w:id="19"/>
    </w:p>
    <w:sectPr w:rsidR="00C114FF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0AD3" w14:textId="77777777" w:rsidR="00346E5D" w:rsidRDefault="00346E5D">
      <w:pPr>
        <w:spacing w:line="240" w:lineRule="auto"/>
      </w:pPr>
      <w:r>
        <w:separator/>
      </w:r>
    </w:p>
  </w:endnote>
  <w:endnote w:type="continuationSeparator" w:id="0">
    <w:p w14:paraId="1479C60A" w14:textId="77777777" w:rsidR="00346E5D" w:rsidRDefault="00346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D276" w14:textId="77777777" w:rsidR="00A84A54" w:rsidRDefault="00A84A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E3F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E3F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2FAF" w14:textId="77777777" w:rsidR="00346E5D" w:rsidRDefault="00346E5D">
      <w:pPr>
        <w:spacing w:line="240" w:lineRule="auto"/>
      </w:pPr>
      <w:r>
        <w:separator/>
      </w:r>
    </w:p>
  </w:footnote>
  <w:footnote w:type="continuationSeparator" w:id="0">
    <w:p w14:paraId="4115D721" w14:textId="77777777" w:rsidR="00346E5D" w:rsidRDefault="00346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3C63" w14:textId="77777777" w:rsidR="00A84A54" w:rsidRDefault="00A84A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6050" w14:textId="67B9382A" w:rsidR="00A97DA7" w:rsidRPr="00A97DA7" w:rsidRDefault="00A97DA7" w:rsidP="00A97D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26BB" w14:textId="77777777" w:rsidR="00A84A54" w:rsidRDefault="00A84A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EE6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E48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3AC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CB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4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6D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87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CD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AEF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A0ED5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BAD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4C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A8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61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23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1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9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8D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2C59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8D6B2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E61A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D4B8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24D6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3261A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7F8BD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3A27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1277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2FA68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1CDB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DA57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640C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5C671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08A9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A01D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7A9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42D6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C528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DE4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E8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6F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C2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0B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05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6F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AD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6326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1A1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242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C7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00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D65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E9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65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81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B07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C4F3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B4F6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3E5A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69C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C41D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F024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46A6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DA02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5FA49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BFE0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03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E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A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EB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8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40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4B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D8E9D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BA4F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46E6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63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AF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9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04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21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E7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2B411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0C9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C26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A5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8E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C68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24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E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060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8BCF8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B04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87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09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AA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0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6C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25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128F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34CE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BE0B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A8F0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6AB7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DAEE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600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3092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EC345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600AF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38A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DC5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09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AD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F81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4A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42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F08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73CFDE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D2B4C0" w:tentative="1">
      <w:start w:val="1"/>
      <w:numFmt w:val="lowerLetter"/>
      <w:lvlText w:val="%2."/>
      <w:lvlJc w:val="left"/>
      <w:pPr>
        <w:ind w:left="1440" w:hanging="360"/>
      </w:pPr>
    </w:lvl>
    <w:lvl w:ilvl="2" w:tplc="AFF26714" w:tentative="1">
      <w:start w:val="1"/>
      <w:numFmt w:val="lowerRoman"/>
      <w:lvlText w:val="%3."/>
      <w:lvlJc w:val="right"/>
      <w:pPr>
        <w:ind w:left="2160" w:hanging="180"/>
      </w:pPr>
    </w:lvl>
    <w:lvl w:ilvl="3" w:tplc="04B29694" w:tentative="1">
      <w:start w:val="1"/>
      <w:numFmt w:val="decimal"/>
      <w:lvlText w:val="%4."/>
      <w:lvlJc w:val="left"/>
      <w:pPr>
        <w:ind w:left="2880" w:hanging="360"/>
      </w:pPr>
    </w:lvl>
    <w:lvl w:ilvl="4" w:tplc="472A91BC" w:tentative="1">
      <w:start w:val="1"/>
      <w:numFmt w:val="lowerLetter"/>
      <w:lvlText w:val="%5."/>
      <w:lvlJc w:val="left"/>
      <w:pPr>
        <w:ind w:left="3600" w:hanging="360"/>
      </w:pPr>
    </w:lvl>
    <w:lvl w:ilvl="5" w:tplc="5D04DDDA" w:tentative="1">
      <w:start w:val="1"/>
      <w:numFmt w:val="lowerRoman"/>
      <w:lvlText w:val="%6."/>
      <w:lvlJc w:val="right"/>
      <w:pPr>
        <w:ind w:left="4320" w:hanging="180"/>
      </w:pPr>
    </w:lvl>
    <w:lvl w:ilvl="6" w:tplc="8D4AF3DE" w:tentative="1">
      <w:start w:val="1"/>
      <w:numFmt w:val="decimal"/>
      <w:lvlText w:val="%7."/>
      <w:lvlJc w:val="left"/>
      <w:pPr>
        <w:ind w:left="5040" w:hanging="360"/>
      </w:pPr>
    </w:lvl>
    <w:lvl w:ilvl="7" w:tplc="4C303372" w:tentative="1">
      <w:start w:val="1"/>
      <w:numFmt w:val="lowerLetter"/>
      <w:lvlText w:val="%8."/>
      <w:lvlJc w:val="left"/>
      <w:pPr>
        <w:ind w:left="5760" w:hanging="360"/>
      </w:pPr>
    </w:lvl>
    <w:lvl w:ilvl="8" w:tplc="0DD4D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F78E8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D87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D45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2F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04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3AB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E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AC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ACB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4F29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24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29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E7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A0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46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A7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6B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AF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5A691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08C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6E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A40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E7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464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C1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A8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CA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B82E9E6">
      <w:start w:val="1"/>
      <w:numFmt w:val="decimal"/>
      <w:lvlText w:val="%1."/>
      <w:lvlJc w:val="left"/>
      <w:pPr>
        <w:ind w:left="720" w:hanging="360"/>
      </w:pPr>
    </w:lvl>
    <w:lvl w:ilvl="1" w:tplc="9F2CFD06" w:tentative="1">
      <w:start w:val="1"/>
      <w:numFmt w:val="lowerLetter"/>
      <w:lvlText w:val="%2."/>
      <w:lvlJc w:val="left"/>
      <w:pPr>
        <w:ind w:left="1440" w:hanging="360"/>
      </w:pPr>
    </w:lvl>
    <w:lvl w:ilvl="2" w:tplc="68004DF2" w:tentative="1">
      <w:start w:val="1"/>
      <w:numFmt w:val="lowerRoman"/>
      <w:lvlText w:val="%3."/>
      <w:lvlJc w:val="right"/>
      <w:pPr>
        <w:ind w:left="2160" w:hanging="180"/>
      </w:pPr>
    </w:lvl>
    <w:lvl w:ilvl="3" w:tplc="ADBC914C" w:tentative="1">
      <w:start w:val="1"/>
      <w:numFmt w:val="decimal"/>
      <w:lvlText w:val="%4."/>
      <w:lvlJc w:val="left"/>
      <w:pPr>
        <w:ind w:left="2880" w:hanging="360"/>
      </w:pPr>
    </w:lvl>
    <w:lvl w:ilvl="4" w:tplc="A4A864E8" w:tentative="1">
      <w:start w:val="1"/>
      <w:numFmt w:val="lowerLetter"/>
      <w:lvlText w:val="%5."/>
      <w:lvlJc w:val="left"/>
      <w:pPr>
        <w:ind w:left="3600" w:hanging="360"/>
      </w:pPr>
    </w:lvl>
    <w:lvl w:ilvl="5" w:tplc="9552F1F6" w:tentative="1">
      <w:start w:val="1"/>
      <w:numFmt w:val="lowerRoman"/>
      <w:lvlText w:val="%6."/>
      <w:lvlJc w:val="right"/>
      <w:pPr>
        <w:ind w:left="4320" w:hanging="180"/>
      </w:pPr>
    </w:lvl>
    <w:lvl w:ilvl="6" w:tplc="0A14F0F6" w:tentative="1">
      <w:start w:val="1"/>
      <w:numFmt w:val="decimal"/>
      <w:lvlText w:val="%7."/>
      <w:lvlJc w:val="left"/>
      <w:pPr>
        <w:ind w:left="5040" w:hanging="360"/>
      </w:pPr>
    </w:lvl>
    <w:lvl w:ilvl="7" w:tplc="AF6EAA98" w:tentative="1">
      <w:start w:val="1"/>
      <w:numFmt w:val="lowerLetter"/>
      <w:lvlText w:val="%8."/>
      <w:lvlJc w:val="left"/>
      <w:pPr>
        <w:ind w:left="5760" w:hanging="360"/>
      </w:pPr>
    </w:lvl>
    <w:lvl w:ilvl="8" w:tplc="064AC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456F0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620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A0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4E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0C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C3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8A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67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C8A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87C"/>
    <w:rsid w:val="00021B82"/>
    <w:rsid w:val="00024777"/>
    <w:rsid w:val="00024E21"/>
    <w:rsid w:val="00027100"/>
    <w:rsid w:val="0002749F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53A5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271"/>
    <w:rsid w:val="000D41AC"/>
    <w:rsid w:val="000D61A5"/>
    <w:rsid w:val="000D67D0"/>
    <w:rsid w:val="000E115E"/>
    <w:rsid w:val="000E195C"/>
    <w:rsid w:val="000E2E79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49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959"/>
    <w:rsid w:val="00164543"/>
    <w:rsid w:val="00164848"/>
    <w:rsid w:val="00164C48"/>
    <w:rsid w:val="00165F25"/>
    <w:rsid w:val="001674D3"/>
    <w:rsid w:val="00174721"/>
    <w:rsid w:val="00174C7D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664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57E"/>
    <w:rsid w:val="00265656"/>
    <w:rsid w:val="00265E77"/>
    <w:rsid w:val="00266155"/>
    <w:rsid w:val="0027270B"/>
    <w:rsid w:val="00272952"/>
    <w:rsid w:val="00272B36"/>
    <w:rsid w:val="00273194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E02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1CF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E5D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D9A"/>
    <w:rsid w:val="003A31B9"/>
    <w:rsid w:val="003A3E2F"/>
    <w:rsid w:val="003A6CCB"/>
    <w:rsid w:val="003A768A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809"/>
    <w:rsid w:val="003E6225"/>
    <w:rsid w:val="003F0BC8"/>
    <w:rsid w:val="003F0D6C"/>
    <w:rsid w:val="003F0F26"/>
    <w:rsid w:val="003F11E8"/>
    <w:rsid w:val="003F12D9"/>
    <w:rsid w:val="003F1B4C"/>
    <w:rsid w:val="003F3CE6"/>
    <w:rsid w:val="003F677F"/>
    <w:rsid w:val="003F7A2E"/>
    <w:rsid w:val="004008F6"/>
    <w:rsid w:val="00406F33"/>
    <w:rsid w:val="00407C22"/>
    <w:rsid w:val="00412BBE"/>
    <w:rsid w:val="00414B20"/>
    <w:rsid w:val="0041628A"/>
    <w:rsid w:val="0041659E"/>
    <w:rsid w:val="00417DE3"/>
    <w:rsid w:val="00420850"/>
    <w:rsid w:val="00423968"/>
    <w:rsid w:val="00427054"/>
    <w:rsid w:val="00430363"/>
    <w:rsid w:val="004304B1"/>
    <w:rsid w:val="00432DA8"/>
    <w:rsid w:val="0043320A"/>
    <w:rsid w:val="004332E3"/>
    <w:rsid w:val="00435713"/>
    <w:rsid w:val="0043586F"/>
    <w:rsid w:val="00436396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3F5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EEE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27E77"/>
    <w:rsid w:val="00527EF9"/>
    <w:rsid w:val="0053071D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7A9F"/>
    <w:rsid w:val="0057436C"/>
    <w:rsid w:val="00575DE3"/>
    <w:rsid w:val="00580B08"/>
    <w:rsid w:val="00582578"/>
    <w:rsid w:val="0058621D"/>
    <w:rsid w:val="00586904"/>
    <w:rsid w:val="005A0C91"/>
    <w:rsid w:val="005A4CBE"/>
    <w:rsid w:val="005B04A8"/>
    <w:rsid w:val="005B1703"/>
    <w:rsid w:val="005B1FD0"/>
    <w:rsid w:val="005B28AD"/>
    <w:rsid w:val="005B328D"/>
    <w:rsid w:val="005B3503"/>
    <w:rsid w:val="005B3EE7"/>
    <w:rsid w:val="005B4DCD"/>
    <w:rsid w:val="005B4FAD"/>
    <w:rsid w:val="005B706E"/>
    <w:rsid w:val="005C276A"/>
    <w:rsid w:val="005C4E23"/>
    <w:rsid w:val="005D380C"/>
    <w:rsid w:val="005D3DF7"/>
    <w:rsid w:val="005D3F79"/>
    <w:rsid w:val="005D6E04"/>
    <w:rsid w:val="005D7A12"/>
    <w:rsid w:val="005E05E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3EC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A21"/>
    <w:rsid w:val="006A0D03"/>
    <w:rsid w:val="006A41E9"/>
    <w:rsid w:val="006B12CB"/>
    <w:rsid w:val="006B2030"/>
    <w:rsid w:val="006B4C64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279D9"/>
    <w:rsid w:val="00730908"/>
    <w:rsid w:val="00730CE9"/>
    <w:rsid w:val="0073373D"/>
    <w:rsid w:val="00736B1E"/>
    <w:rsid w:val="007439DB"/>
    <w:rsid w:val="00746345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534B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129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143"/>
    <w:rsid w:val="00846C08"/>
    <w:rsid w:val="00850794"/>
    <w:rsid w:val="00852FF2"/>
    <w:rsid w:val="008530E7"/>
    <w:rsid w:val="00856BDB"/>
    <w:rsid w:val="00857675"/>
    <w:rsid w:val="008579FB"/>
    <w:rsid w:val="00860EB1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BD4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4F59"/>
    <w:rsid w:val="008D577B"/>
    <w:rsid w:val="008D7A98"/>
    <w:rsid w:val="008E17C4"/>
    <w:rsid w:val="008E17CF"/>
    <w:rsid w:val="008E4592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63D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804"/>
    <w:rsid w:val="009C6BFB"/>
    <w:rsid w:val="009D0C05"/>
    <w:rsid w:val="009D695F"/>
    <w:rsid w:val="009E0DEF"/>
    <w:rsid w:val="009E24B7"/>
    <w:rsid w:val="009E2C00"/>
    <w:rsid w:val="009E32BB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2D1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D17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F5C"/>
    <w:rsid w:val="00A75E23"/>
    <w:rsid w:val="00A82AA0"/>
    <w:rsid w:val="00A82F8A"/>
    <w:rsid w:val="00A84622"/>
    <w:rsid w:val="00A84A54"/>
    <w:rsid w:val="00A84BF0"/>
    <w:rsid w:val="00A9226B"/>
    <w:rsid w:val="00A9265D"/>
    <w:rsid w:val="00A9575C"/>
    <w:rsid w:val="00A95B56"/>
    <w:rsid w:val="00A95E81"/>
    <w:rsid w:val="00A96477"/>
    <w:rsid w:val="00A969AF"/>
    <w:rsid w:val="00A97DA7"/>
    <w:rsid w:val="00AA2E91"/>
    <w:rsid w:val="00AA308A"/>
    <w:rsid w:val="00AA7BF0"/>
    <w:rsid w:val="00AB1A2E"/>
    <w:rsid w:val="00AB328A"/>
    <w:rsid w:val="00AB4918"/>
    <w:rsid w:val="00AB4BC8"/>
    <w:rsid w:val="00AB6BA7"/>
    <w:rsid w:val="00AB7BE8"/>
    <w:rsid w:val="00AD0710"/>
    <w:rsid w:val="00AD163B"/>
    <w:rsid w:val="00AD1A26"/>
    <w:rsid w:val="00AD47AC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4B6E"/>
    <w:rsid w:val="00B47F1E"/>
    <w:rsid w:val="00B53E09"/>
    <w:rsid w:val="00B60AC9"/>
    <w:rsid w:val="00B660D6"/>
    <w:rsid w:val="00B67323"/>
    <w:rsid w:val="00B715F2"/>
    <w:rsid w:val="00B717BA"/>
    <w:rsid w:val="00B74071"/>
    <w:rsid w:val="00B7428E"/>
    <w:rsid w:val="00B74B67"/>
    <w:rsid w:val="00B75580"/>
    <w:rsid w:val="00B779AA"/>
    <w:rsid w:val="00B801B7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2E48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79D2"/>
    <w:rsid w:val="00BF00EF"/>
    <w:rsid w:val="00BF58FC"/>
    <w:rsid w:val="00C01F77"/>
    <w:rsid w:val="00C01FFC"/>
    <w:rsid w:val="00C026F1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E1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F1D"/>
    <w:rsid w:val="00C634D4"/>
    <w:rsid w:val="00C63AA5"/>
    <w:rsid w:val="00C64446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363"/>
    <w:rsid w:val="00C828CF"/>
    <w:rsid w:val="00C840C2"/>
    <w:rsid w:val="00C84101"/>
    <w:rsid w:val="00C8535F"/>
    <w:rsid w:val="00C85B72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626D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447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D66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F33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30E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3F13"/>
    <w:rsid w:val="00EE6228"/>
    <w:rsid w:val="00EE7846"/>
    <w:rsid w:val="00EE7AC7"/>
    <w:rsid w:val="00EE7B3F"/>
    <w:rsid w:val="00EF2247"/>
    <w:rsid w:val="00EF3A8A"/>
    <w:rsid w:val="00F0054D"/>
    <w:rsid w:val="00F02467"/>
    <w:rsid w:val="00F04D0E"/>
    <w:rsid w:val="00F1195F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603B"/>
    <w:rsid w:val="00F37108"/>
    <w:rsid w:val="00F40449"/>
    <w:rsid w:val="00F42B5B"/>
    <w:rsid w:val="00F45B8E"/>
    <w:rsid w:val="00F47BAA"/>
    <w:rsid w:val="00F50315"/>
    <w:rsid w:val="00F520FE"/>
    <w:rsid w:val="00F52EAB"/>
    <w:rsid w:val="00F55A04"/>
    <w:rsid w:val="00F572EF"/>
    <w:rsid w:val="00F6123B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2DA5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42D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59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1C07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iln">
    <w:name w:val="Strong"/>
    <w:basedOn w:val="Standardnpsmoodstavce"/>
    <w:uiPriority w:val="22"/>
    <w:qFormat/>
    <w:rsid w:val="008D4F59"/>
    <w:rPr>
      <w:b/>
      <w:bCs/>
    </w:rPr>
  </w:style>
  <w:style w:type="character" w:styleId="Nevyeenzmnka">
    <w:name w:val="Unresolved Mention"/>
    <w:basedOn w:val="Standardnpsmoodstavce"/>
    <w:rsid w:val="008E17C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0D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A1ED-8408-499F-A420-C0F7D780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7341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5</cp:revision>
  <cp:lastPrinted>2026-03-26T13:03:00Z</cp:lastPrinted>
  <dcterms:created xsi:type="dcterms:W3CDTF">2026-03-16T07:52:00Z</dcterms:created>
  <dcterms:modified xsi:type="dcterms:W3CDTF">2026-03-26T13:03:00Z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_DocHome">
    <vt:i4>1807749371</vt:i4>
  </property>
</Properties>
</file>