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D757" w14:textId="77777777" w:rsidR="00C9350B" w:rsidRPr="00E3610C" w:rsidRDefault="00C9350B" w:rsidP="00C9350B">
      <w:pPr>
        <w:ind w:left="0" w:firstLine="0"/>
        <w:rPr>
          <w:b/>
        </w:rPr>
      </w:pPr>
    </w:p>
    <w:p w14:paraId="67BEDC33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20128831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01FF765A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406C172A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0DC17025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50F7E34D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50D7F316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07958556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0E28EEC4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535C835C" w14:textId="77777777" w:rsidR="00C9350B" w:rsidRPr="00E3610C" w:rsidRDefault="00C9350B" w:rsidP="00C9350B">
      <w:pPr>
        <w:ind w:left="0" w:firstLine="0"/>
        <w:jc w:val="center"/>
        <w:rPr>
          <w:b/>
        </w:rPr>
      </w:pPr>
    </w:p>
    <w:p w14:paraId="1F283611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64AEF541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2703989B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50022B8E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7E4DB7BB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068E7646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225C204A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434F8DF3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5E057FAA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13FF752D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4A3EFFB6" w14:textId="77777777" w:rsidR="00C9350B" w:rsidRPr="00E3610C" w:rsidRDefault="00C9350B" w:rsidP="00C9350B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14:paraId="6DE4C414" w14:textId="77777777" w:rsidR="00C9350B" w:rsidRDefault="000C1EEA" w:rsidP="00C9350B">
      <w:p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PŘÍLOHA</w:t>
      </w:r>
      <w:r w:rsidR="006B3784" w:rsidRPr="001331AE">
        <w:rPr>
          <w:b/>
          <w:szCs w:val="22"/>
        </w:rPr>
        <w:t xml:space="preserve"> I</w:t>
      </w:r>
    </w:p>
    <w:p w14:paraId="7C4320BC" w14:textId="77777777" w:rsidR="00F672AE" w:rsidRPr="00E3610C" w:rsidRDefault="00F672AE" w:rsidP="00C9350B">
      <w:pPr>
        <w:ind w:left="0" w:firstLine="0"/>
        <w:jc w:val="center"/>
        <w:rPr>
          <w:b/>
        </w:rPr>
      </w:pPr>
    </w:p>
    <w:p w14:paraId="364BB4AC" w14:textId="77777777" w:rsidR="00C9350B" w:rsidRPr="00E3610C" w:rsidRDefault="00C9350B" w:rsidP="00C9350B">
      <w:pPr>
        <w:ind w:left="0" w:firstLine="0"/>
        <w:jc w:val="center"/>
        <w:outlineLvl w:val="0"/>
        <w:rPr>
          <w:b/>
        </w:rPr>
      </w:pPr>
      <w:r w:rsidRPr="00E3610C">
        <w:rPr>
          <w:b/>
        </w:rPr>
        <w:t>SOUHRN ÚDAJŮ O PŘÍPRAVKU</w:t>
      </w:r>
    </w:p>
    <w:p w14:paraId="115F0560" w14:textId="77777777" w:rsidR="00C9350B" w:rsidRPr="00E3610C" w:rsidRDefault="00C9350B" w:rsidP="00C9350B">
      <w:pPr>
        <w:ind w:left="0" w:firstLine="0"/>
        <w:jc w:val="center"/>
      </w:pPr>
    </w:p>
    <w:p w14:paraId="055DF404" w14:textId="77777777" w:rsidR="00C9350B" w:rsidRPr="00E3610C" w:rsidRDefault="00C9350B" w:rsidP="00C9350B">
      <w:pPr>
        <w:ind w:left="0" w:firstLine="0"/>
        <w:rPr>
          <w:b/>
        </w:rPr>
      </w:pPr>
      <w:r w:rsidRPr="00E3610C">
        <w:rPr>
          <w:b/>
        </w:rPr>
        <w:br w:type="page"/>
      </w:r>
    </w:p>
    <w:p w14:paraId="00670384" w14:textId="77777777" w:rsidR="00C9350B" w:rsidRPr="00E3610C" w:rsidRDefault="00C9350B" w:rsidP="00C9350B">
      <w:pPr>
        <w:ind w:left="0" w:firstLine="0"/>
      </w:pPr>
      <w:r w:rsidRPr="00E3610C">
        <w:rPr>
          <w:b/>
        </w:rPr>
        <w:t>1.</w:t>
      </w:r>
      <w:r w:rsidRPr="00E3610C">
        <w:rPr>
          <w:b/>
        </w:rPr>
        <w:tab/>
        <w:t>NÁZEV VETERINÁRNÍHO LÉČIVÉHO PŘÍPRAVKU</w:t>
      </w:r>
    </w:p>
    <w:p w14:paraId="0AFE8C10" w14:textId="77777777" w:rsidR="00C9350B" w:rsidRDefault="00C9350B" w:rsidP="00C9350B">
      <w:pPr>
        <w:ind w:left="0" w:firstLine="0"/>
      </w:pPr>
    </w:p>
    <w:p w14:paraId="4F7223F5" w14:textId="28E1224E" w:rsidR="00C9350B" w:rsidRDefault="00093D87" w:rsidP="00093D87">
      <w:pPr>
        <w:ind w:left="0" w:firstLine="0"/>
      </w:pPr>
      <w:bookmarkStart w:id="0" w:name="_Hlk184384447"/>
      <w:proofErr w:type="spellStart"/>
      <w:r w:rsidRPr="00A86728">
        <w:t>Ubrostar</w:t>
      </w:r>
      <w:proofErr w:type="spellEnd"/>
      <w:r w:rsidRPr="00A86728">
        <w:t xml:space="preserve"> D</w:t>
      </w:r>
      <w:r w:rsidR="003E4787">
        <w:t xml:space="preserve">ry </w:t>
      </w:r>
      <w:proofErr w:type="spellStart"/>
      <w:r w:rsidRPr="00A86728">
        <w:t>C</w:t>
      </w:r>
      <w:r w:rsidR="003E4787">
        <w:t>ow</w:t>
      </w:r>
      <w:proofErr w:type="spellEnd"/>
      <w:r w:rsidRPr="00A86728">
        <w:t xml:space="preserve"> 100 mg / 280 mg / 100 mg </w:t>
      </w:r>
      <w:r w:rsidR="00F6715C" w:rsidRPr="00A86728">
        <w:t>i</w:t>
      </w:r>
      <w:r w:rsidRPr="00A86728">
        <w:t>ntramam</w:t>
      </w:r>
      <w:r w:rsidR="00F6715C" w:rsidRPr="00A86728">
        <w:t>á</w:t>
      </w:r>
      <w:r w:rsidRPr="00A86728">
        <w:t>r</w:t>
      </w:r>
      <w:r w:rsidR="00F6715C" w:rsidRPr="00A86728">
        <w:t>ní</w:t>
      </w:r>
      <w:r w:rsidRPr="00A86728">
        <w:t xml:space="preserve"> </w:t>
      </w:r>
      <w:r w:rsidR="00F6715C" w:rsidRPr="00A86728">
        <w:t>s</w:t>
      </w:r>
      <w:r w:rsidRPr="00A86728">
        <w:t>uspen</w:t>
      </w:r>
      <w:r w:rsidR="00F6715C" w:rsidRPr="00A86728">
        <w:t>ze</w:t>
      </w:r>
      <w:r w:rsidRPr="00A86728">
        <w:t xml:space="preserve"> </w:t>
      </w:r>
      <w:r w:rsidR="00F6715C" w:rsidRPr="006703D8">
        <w:t>pro skot</w:t>
      </w:r>
    </w:p>
    <w:bookmarkEnd w:id="0"/>
    <w:p w14:paraId="68DA4AFD" w14:textId="77777777" w:rsidR="00093D87" w:rsidRDefault="00093D87" w:rsidP="00093D87">
      <w:pPr>
        <w:ind w:left="0" w:firstLine="0"/>
      </w:pPr>
    </w:p>
    <w:p w14:paraId="197BB5B6" w14:textId="77777777" w:rsidR="00093D87" w:rsidRPr="00E3610C" w:rsidRDefault="00093D87" w:rsidP="00093D87">
      <w:pPr>
        <w:ind w:left="0" w:firstLine="0"/>
      </w:pPr>
    </w:p>
    <w:p w14:paraId="39F6CCE0" w14:textId="77777777" w:rsidR="00C9350B" w:rsidRPr="00E3610C" w:rsidRDefault="00C9350B" w:rsidP="00C9350B">
      <w:pPr>
        <w:ind w:left="0" w:firstLine="0"/>
      </w:pPr>
      <w:r w:rsidRPr="00E3610C">
        <w:rPr>
          <w:b/>
        </w:rPr>
        <w:t>2.</w:t>
      </w:r>
      <w:r w:rsidRPr="00E3610C">
        <w:rPr>
          <w:b/>
        </w:rPr>
        <w:tab/>
        <w:t>KVALITATIVNÍ A KVANTITATIVNÍ SLOŽENÍ</w:t>
      </w:r>
    </w:p>
    <w:p w14:paraId="4C1E8B56" w14:textId="77777777" w:rsidR="00C9350B" w:rsidRPr="00E3610C" w:rsidRDefault="00C9350B" w:rsidP="00C9350B">
      <w:pPr>
        <w:ind w:left="0" w:firstLine="0"/>
      </w:pPr>
    </w:p>
    <w:p w14:paraId="4AD4338A" w14:textId="29D9F457" w:rsidR="00C9350B" w:rsidRPr="00E3610C" w:rsidRDefault="00DA4F20" w:rsidP="00C9350B">
      <w:pPr>
        <w:ind w:left="0" w:firstLine="0"/>
      </w:pPr>
      <w:r>
        <w:t>Každý</w:t>
      </w:r>
      <w:r w:rsidRPr="00E3610C">
        <w:t xml:space="preserve"> </w:t>
      </w:r>
      <w:r w:rsidR="00C9350B" w:rsidRPr="00E3610C">
        <w:t>4,</w:t>
      </w:r>
      <w:r w:rsidR="00C9350B">
        <w:t>5</w:t>
      </w:r>
      <w:r w:rsidR="00C9350B" w:rsidRPr="00E3610C">
        <w:t xml:space="preserve">g </w:t>
      </w:r>
      <w:proofErr w:type="spellStart"/>
      <w:r w:rsidR="00C9350B" w:rsidRPr="00E3610C">
        <w:t>intramamární</w:t>
      </w:r>
      <w:proofErr w:type="spellEnd"/>
      <w:r w:rsidR="00C9350B" w:rsidRPr="00E3610C">
        <w:t xml:space="preserve"> injektor obsahuje:</w:t>
      </w:r>
    </w:p>
    <w:p w14:paraId="49CA120B" w14:textId="77777777" w:rsidR="00C9350B" w:rsidRPr="00E3610C" w:rsidRDefault="00C9350B" w:rsidP="00C9350B">
      <w:pPr>
        <w:ind w:left="0" w:firstLine="0"/>
        <w:rPr>
          <w:b/>
        </w:rPr>
      </w:pPr>
    </w:p>
    <w:p w14:paraId="682312D3" w14:textId="77777777" w:rsidR="00C9350B" w:rsidRPr="00E3610C" w:rsidRDefault="00C9350B" w:rsidP="00C9350B">
      <w:pPr>
        <w:ind w:left="0" w:firstLine="0"/>
        <w:rPr>
          <w:b/>
        </w:rPr>
      </w:pPr>
      <w:r w:rsidRPr="00E3610C">
        <w:rPr>
          <w:b/>
        </w:rPr>
        <w:t>Léčivé látky:</w:t>
      </w:r>
    </w:p>
    <w:p w14:paraId="249618E6" w14:textId="77777777" w:rsidR="00C9350B" w:rsidRPr="00E3610C" w:rsidRDefault="00C9350B" w:rsidP="00C9350B">
      <w:pPr>
        <w:tabs>
          <w:tab w:val="left" w:pos="2552"/>
        </w:tabs>
        <w:ind w:left="0" w:firstLine="0"/>
        <w:rPr>
          <w:iCs/>
        </w:rPr>
      </w:pPr>
      <w:proofErr w:type="spellStart"/>
      <w:r w:rsidRPr="00E3610C">
        <w:rPr>
          <w:iCs/>
        </w:rPr>
        <w:t>Penethacillini</w:t>
      </w:r>
      <w:proofErr w:type="spellEnd"/>
      <w:r w:rsidRPr="00E3610C">
        <w:rPr>
          <w:iCs/>
        </w:rPr>
        <w:t xml:space="preserve"> </w:t>
      </w:r>
      <w:proofErr w:type="spellStart"/>
      <w:r w:rsidRPr="00E3610C">
        <w:rPr>
          <w:iCs/>
        </w:rPr>
        <w:t>hydroiodidum</w:t>
      </w:r>
      <w:proofErr w:type="spellEnd"/>
      <w:r w:rsidRPr="00E3610C">
        <w:rPr>
          <w:iCs/>
        </w:rPr>
        <w:tab/>
      </w:r>
      <w:r w:rsidRPr="00E3610C">
        <w:rPr>
          <w:iCs/>
        </w:rPr>
        <w:tab/>
        <w:t>100 mg (odpovídá 77,2</w:t>
      </w:r>
      <w:r>
        <w:rPr>
          <w:iCs/>
        </w:rPr>
        <w:t xml:space="preserve"> </w:t>
      </w:r>
      <w:r w:rsidRPr="00E3610C">
        <w:rPr>
          <w:iCs/>
        </w:rPr>
        <w:t xml:space="preserve">mg </w:t>
      </w:r>
      <w:proofErr w:type="spellStart"/>
      <w:r>
        <w:rPr>
          <w:iCs/>
        </w:rPr>
        <w:t>p</w:t>
      </w:r>
      <w:r w:rsidRPr="00E3610C">
        <w:rPr>
          <w:iCs/>
        </w:rPr>
        <w:t>enethacillinum</w:t>
      </w:r>
      <w:proofErr w:type="spellEnd"/>
      <w:r w:rsidRPr="00E3610C">
        <w:rPr>
          <w:iCs/>
        </w:rPr>
        <w:t>)</w:t>
      </w:r>
    </w:p>
    <w:p w14:paraId="2D45E6C7" w14:textId="77777777" w:rsidR="00C9350B" w:rsidRPr="00E3610C" w:rsidRDefault="00C9350B" w:rsidP="00C9350B">
      <w:pPr>
        <w:tabs>
          <w:tab w:val="left" w:pos="2552"/>
        </w:tabs>
        <w:ind w:left="0" w:firstLine="0"/>
        <w:rPr>
          <w:iCs/>
        </w:rPr>
      </w:pPr>
      <w:proofErr w:type="spellStart"/>
      <w:r w:rsidRPr="00E3610C">
        <w:rPr>
          <w:iCs/>
        </w:rPr>
        <w:t>Benethaminum</w:t>
      </w:r>
      <w:proofErr w:type="spellEnd"/>
      <w:r w:rsidRPr="00E3610C">
        <w:rPr>
          <w:iCs/>
        </w:rPr>
        <w:t xml:space="preserve"> </w:t>
      </w:r>
      <w:proofErr w:type="spellStart"/>
      <w:r w:rsidRPr="00E3610C">
        <w:rPr>
          <w:iCs/>
        </w:rPr>
        <w:t>penicillinum</w:t>
      </w:r>
      <w:proofErr w:type="spellEnd"/>
      <w:r w:rsidRPr="00E3610C">
        <w:rPr>
          <w:iCs/>
        </w:rPr>
        <w:tab/>
      </w:r>
      <w:r w:rsidRPr="00E3610C">
        <w:rPr>
          <w:iCs/>
        </w:rPr>
        <w:tab/>
        <w:t xml:space="preserve">280 mg (odpovídá 171,6 mg </w:t>
      </w:r>
      <w:proofErr w:type="spellStart"/>
      <w:r>
        <w:rPr>
          <w:iCs/>
        </w:rPr>
        <w:t>benzylp</w:t>
      </w:r>
      <w:r w:rsidRPr="00E3610C">
        <w:rPr>
          <w:iCs/>
        </w:rPr>
        <w:t>enicillinum</w:t>
      </w:r>
      <w:proofErr w:type="spellEnd"/>
      <w:r w:rsidRPr="00E3610C">
        <w:rPr>
          <w:iCs/>
        </w:rPr>
        <w:t>)</w:t>
      </w:r>
    </w:p>
    <w:p w14:paraId="6DB3351C" w14:textId="77777777" w:rsidR="00C9350B" w:rsidRPr="00E3610C" w:rsidRDefault="00C9350B" w:rsidP="00C9350B">
      <w:pPr>
        <w:tabs>
          <w:tab w:val="left" w:pos="2552"/>
        </w:tabs>
        <w:ind w:left="0" w:firstLine="0"/>
        <w:rPr>
          <w:iCs/>
        </w:rPr>
      </w:pPr>
      <w:proofErr w:type="spellStart"/>
      <w:r w:rsidRPr="00E3610C">
        <w:rPr>
          <w:iCs/>
        </w:rPr>
        <w:t>Framycetini</w:t>
      </w:r>
      <w:proofErr w:type="spellEnd"/>
      <w:r w:rsidRPr="00E3610C">
        <w:rPr>
          <w:iCs/>
        </w:rPr>
        <w:t xml:space="preserve"> </w:t>
      </w:r>
      <w:proofErr w:type="spellStart"/>
      <w:r w:rsidRPr="00E3610C">
        <w:rPr>
          <w:iCs/>
        </w:rPr>
        <w:t>sulfas</w:t>
      </w:r>
      <w:proofErr w:type="spellEnd"/>
      <w:r w:rsidRPr="00E3610C">
        <w:rPr>
          <w:iCs/>
        </w:rPr>
        <w:tab/>
      </w:r>
      <w:r w:rsidRPr="00E3610C">
        <w:rPr>
          <w:iCs/>
        </w:rPr>
        <w:tab/>
        <w:t xml:space="preserve">100 mg (odpovídá 71,0 mg </w:t>
      </w:r>
      <w:proofErr w:type="spellStart"/>
      <w:r>
        <w:rPr>
          <w:iCs/>
        </w:rPr>
        <w:t>f</w:t>
      </w:r>
      <w:r w:rsidRPr="00E3610C">
        <w:rPr>
          <w:iCs/>
        </w:rPr>
        <w:t>ramycetinum</w:t>
      </w:r>
      <w:proofErr w:type="spellEnd"/>
      <w:r w:rsidRPr="00E3610C">
        <w:rPr>
          <w:iCs/>
        </w:rPr>
        <w:t>)</w:t>
      </w:r>
    </w:p>
    <w:p w14:paraId="0F0964B1" w14:textId="77777777" w:rsidR="00C9350B" w:rsidRPr="00E3610C" w:rsidRDefault="00C9350B" w:rsidP="00C9350B">
      <w:pPr>
        <w:ind w:left="0" w:firstLine="0"/>
      </w:pPr>
    </w:p>
    <w:p w14:paraId="766894F7" w14:textId="77777777" w:rsidR="00C9350B" w:rsidRDefault="00C9350B" w:rsidP="00C9350B">
      <w:pPr>
        <w:ind w:left="0" w:firstLine="0"/>
        <w:jc w:val="both"/>
        <w:rPr>
          <w:b/>
          <w:color w:val="000000"/>
          <w:szCs w:val="22"/>
        </w:rPr>
      </w:pPr>
      <w:r w:rsidRPr="00E3610C">
        <w:rPr>
          <w:b/>
          <w:color w:val="000000"/>
          <w:szCs w:val="22"/>
        </w:rPr>
        <w:t>Pomocné látky:</w:t>
      </w:r>
    </w:p>
    <w:p w14:paraId="2527D08D" w14:textId="77777777" w:rsidR="00C831CE" w:rsidRDefault="00C831CE" w:rsidP="00C9350B">
      <w:pPr>
        <w:ind w:left="0" w:firstLine="0"/>
        <w:jc w:val="both"/>
        <w:rPr>
          <w:b/>
          <w:color w:val="000000"/>
          <w:szCs w:val="2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0"/>
      </w:tblGrid>
      <w:tr w:rsidR="00093D87" w:rsidRPr="00F773EB" w14:paraId="40A44BB2" w14:textId="77777777">
        <w:trPr>
          <w:trHeight w:val="332"/>
        </w:trPr>
        <w:tc>
          <w:tcPr>
            <w:tcW w:w="8730" w:type="dxa"/>
            <w:shd w:val="clear" w:color="auto" w:fill="auto"/>
            <w:vAlign w:val="center"/>
          </w:tcPr>
          <w:p w14:paraId="03787EC7" w14:textId="77777777" w:rsidR="00093D87" w:rsidRPr="00F773EB" w:rsidRDefault="00F6715C">
            <w:pPr>
              <w:spacing w:before="60" w:after="60"/>
              <w:rPr>
                <w:i/>
                <w:color w:val="008000"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93D87" w:rsidRPr="00F773EB" w14:paraId="557911A8" w14:textId="77777777">
        <w:trPr>
          <w:trHeight w:val="287"/>
        </w:trPr>
        <w:tc>
          <w:tcPr>
            <w:tcW w:w="8730" w:type="dxa"/>
            <w:shd w:val="clear" w:color="auto" w:fill="auto"/>
            <w:vAlign w:val="center"/>
          </w:tcPr>
          <w:p w14:paraId="79F8B65D" w14:textId="77777777" w:rsidR="00093D87" w:rsidRPr="00A86728" w:rsidRDefault="00F6715C">
            <w:pPr>
              <w:rPr>
                <w:i/>
                <w:iCs/>
              </w:rPr>
            </w:pPr>
            <w:r w:rsidRPr="00A86728">
              <w:rPr>
                <w:i/>
                <w:iCs/>
              </w:rPr>
              <w:t>A</w:t>
            </w:r>
            <w:r w:rsidR="00093D87" w:rsidRPr="00A86728">
              <w:rPr>
                <w:i/>
                <w:iCs/>
              </w:rPr>
              <w:t>luminium</w:t>
            </w:r>
            <w:r w:rsidRPr="00A86728">
              <w:rPr>
                <w:i/>
                <w:iCs/>
              </w:rPr>
              <w:t>-</w:t>
            </w:r>
            <w:proofErr w:type="spellStart"/>
            <w:r w:rsidR="00093D87" w:rsidRPr="00A86728">
              <w:rPr>
                <w:i/>
                <w:iCs/>
              </w:rPr>
              <w:t>monostear</w:t>
            </w:r>
            <w:r w:rsidRPr="00A86728">
              <w:rPr>
                <w:i/>
                <w:iCs/>
              </w:rPr>
              <w:t>át</w:t>
            </w:r>
            <w:proofErr w:type="spellEnd"/>
          </w:p>
        </w:tc>
      </w:tr>
      <w:tr w:rsidR="00093D87" w14:paraId="4D719629" w14:textId="77777777">
        <w:trPr>
          <w:trHeight w:val="341"/>
        </w:trPr>
        <w:tc>
          <w:tcPr>
            <w:tcW w:w="8730" w:type="dxa"/>
            <w:shd w:val="clear" w:color="auto" w:fill="auto"/>
            <w:vAlign w:val="center"/>
          </w:tcPr>
          <w:p w14:paraId="20A74E3F" w14:textId="77777777" w:rsidR="00093D87" w:rsidRPr="00A86728" w:rsidRDefault="00F6715C">
            <w:pPr>
              <w:rPr>
                <w:i/>
                <w:iCs/>
              </w:rPr>
            </w:pPr>
            <w:r w:rsidRPr="00A86728">
              <w:rPr>
                <w:i/>
                <w:iCs/>
              </w:rPr>
              <w:t>H</w:t>
            </w:r>
            <w:r w:rsidR="00093D87" w:rsidRPr="00A86728">
              <w:rPr>
                <w:i/>
                <w:iCs/>
              </w:rPr>
              <w:t>ydrogen</w:t>
            </w:r>
            <w:r w:rsidRPr="00A86728">
              <w:rPr>
                <w:i/>
                <w:iCs/>
              </w:rPr>
              <w:t>ovaný ricinový olej</w:t>
            </w:r>
          </w:p>
        </w:tc>
      </w:tr>
      <w:tr w:rsidR="00093D87" w:rsidRPr="00F773EB" w14:paraId="57B2BE54" w14:textId="77777777">
        <w:trPr>
          <w:trHeight w:val="350"/>
        </w:trPr>
        <w:tc>
          <w:tcPr>
            <w:tcW w:w="8730" w:type="dxa"/>
            <w:shd w:val="clear" w:color="auto" w:fill="auto"/>
            <w:vAlign w:val="center"/>
          </w:tcPr>
          <w:p w14:paraId="199A837B" w14:textId="77777777" w:rsidR="00093D87" w:rsidRPr="00A86728" w:rsidRDefault="00F6715C">
            <w:pPr>
              <w:rPr>
                <w:i/>
                <w:iCs/>
              </w:rPr>
            </w:pPr>
            <w:r w:rsidRPr="00A86728">
              <w:rPr>
                <w:i/>
                <w:iCs/>
              </w:rPr>
              <w:t>Tekutý parafín</w:t>
            </w:r>
          </w:p>
        </w:tc>
      </w:tr>
    </w:tbl>
    <w:p w14:paraId="7F3C82A4" w14:textId="77777777" w:rsidR="00093D87" w:rsidRPr="00E3610C" w:rsidRDefault="00093D87" w:rsidP="00C9350B">
      <w:pPr>
        <w:ind w:left="0" w:firstLine="0"/>
        <w:jc w:val="both"/>
        <w:rPr>
          <w:color w:val="000000"/>
          <w:szCs w:val="22"/>
        </w:rPr>
      </w:pPr>
    </w:p>
    <w:p w14:paraId="19AF7F8B" w14:textId="77777777" w:rsidR="00C9350B" w:rsidRDefault="00093D87" w:rsidP="00C9350B">
      <w:pPr>
        <w:ind w:left="0" w:firstLine="0"/>
      </w:pPr>
      <w:r>
        <w:t>Bílá až téměř bílá suspenze.</w:t>
      </w:r>
    </w:p>
    <w:p w14:paraId="7CBCC45F" w14:textId="77777777" w:rsidR="00F6715C" w:rsidRPr="00E3610C" w:rsidRDefault="00F6715C" w:rsidP="00C9350B">
      <w:pPr>
        <w:ind w:left="0" w:firstLine="0"/>
      </w:pPr>
    </w:p>
    <w:p w14:paraId="70C65849" w14:textId="77777777" w:rsidR="00C9350B" w:rsidRPr="00E3610C" w:rsidRDefault="00C9350B" w:rsidP="00C9350B">
      <w:pPr>
        <w:ind w:left="0" w:firstLine="0"/>
      </w:pPr>
    </w:p>
    <w:p w14:paraId="20BB2F26" w14:textId="7E6EA1A4" w:rsidR="00C9350B" w:rsidRPr="00E3610C" w:rsidRDefault="00C9350B" w:rsidP="00C9350B">
      <w:pPr>
        <w:ind w:left="0" w:firstLine="0"/>
      </w:pPr>
      <w:r w:rsidRPr="00E3610C">
        <w:rPr>
          <w:b/>
        </w:rPr>
        <w:t>3.</w:t>
      </w:r>
      <w:r w:rsidRPr="00E3610C">
        <w:rPr>
          <w:b/>
        </w:rPr>
        <w:tab/>
      </w:r>
      <w:r w:rsidR="00F6715C">
        <w:rPr>
          <w:b/>
        </w:rPr>
        <w:t>K</w:t>
      </w:r>
      <w:r w:rsidR="00093D87">
        <w:rPr>
          <w:b/>
        </w:rPr>
        <w:t>LINIC</w:t>
      </w:r>
      <w:r w:rsidR="00F6715C">
        <w:rPr>
          <w:b/>
        </w:rPr>
        <w:t>KÉ</w:t>
      </w:r>
      <w:r w:rsidR="00093D87">
        <w:rPr>
          <w:b/>
        </w:rPr>
        <w:t xml:space="preserve"> INFORMA</w:t>
      </w:r>
      <w:r w:rsidR="00F6715C">
        <w:rPr>
          <w:b/>
        </w:rPr>
        <w:t>CE</w:t>
      </w:r>
    </w:p>
    <w:p w14:paraId="626BBA5E" w14:textId="77777777" w:rsidR="00C9350B" w:rsidRPr="00E3610C" w:rsidRDefault="00C9350B" w:rsidP="00C9350B">
      <w:pPr>
        <w:ind w:left="0" w:firstLine="0"/>
      </w:pPr>
    </w:p>
    <w:p w14:paraId="59D99FA8" w14:textId="101F8CE0" w:rsidR="00C9350B" w:rsidRPr="00E3610C" w:rsidRDefault="00093D87" w:rsidP="00C9350B">
      <w:pPr>
        <w:ind w:left="0" w:firstLine="0"/>
        <w:rPr>
          <w:b/>
        </w:rPr>
      </w:pPr>
      <w:r>
        <w:rPr>
          <w:b/>
        </w:rPr>
        <w:t>3</w:t>
      </w:r>
      <w:r w:rsidR="00C9350B" w:rsidRPr="00E3610C">
        <w:rPr>
          <w:b/>
        </w:rPr>
        <w:t>.1</w:t>
      </w:r>
      <w:r w:rsidR="00C9350B" w:rsidRPr="00E3610C">
        <w:rPr>
          <w:b/>
        </w:rPr>
        <w:tab/>
        <w:t>Cílové druhy zvířat</w:t>
      </w:r>
    </w:p>
    <w:p w14:paraId="0CCEE55F" w14:textId="77777777" w:rsidR="00C9350B" w:rsidRPr="00E3610C" w:rsidRDefault="00C9350B" w:rsidP="00C9350B">
      <w:pPr>
        <w:ind w:left="0" w:firstLine="0"/>
      </w:pPr>
    </w:p>
    <w:p w14:paraId="78423238" w14:textId="725E0FD3" w:rsidR="00C9350B" w:rsidRPr="00E3610C" w:rsidRDefault="00C9350B" w:rsidP="00C9350B">
      <w:pPr>
        <w:ind w:left="0" w:firstLine="0"/>
      </w:pPr>
      <w:r w:rsidRPr="00E3610C">
        <w:t>Skot (</w:t>
      </w:r>
      <w:r w:rsidR="006A02FB">
        <w:t xml:space="preserve">dojnice </w:t>
      </w:r>
      <w:r w:rsidRPr="00241FD6">
        <w:t>při zaprahování</w:t>
      </w:r>
      <w:r w:rsidRPr="00E3610C">
        <w:t>)</w:t>
      </w:r>
    </w:p>
    <w:p w14:paraId="1E8D7DD7" w14:textId="77777777" w:rsidR="00C9350B" w:rsidRPr="00E3610C" w:rsidRDefault="00C9350B" w:rsidP="00C9350B">
      <w:pPr>
        <w:ind w:left="0" w:firstLine="0"/>
      </w:pPr>
    </w:p>
    <w:p w14:paraId="35215F5F" w14:textId="58C2CF13" w:rsidR="00C9350B" w:rsidRPr="00E3610C" w:rsidRDefault="00093D87" w:rsidP="00C9350B">
      <w:pPr>
        <w:ind w:left="0" w:firstLine="0"/>
        <w:rPr>
          <w:b/>
        </w:rPr>
      </w:pPr>
      <w:r>
        <w:rPr>
          <w:b/>
        </w:rPr>
        <w:t>3</w:t>
      </w:r>
      <w:r w:rsidR="00C9350B" w:rsidRPr="00E3610C">
        <w:rPr>
          <w:b/>
        </w:rPr>
        <w:t>.2</w:t>
      </w:r>
      <w:r w:rsidR="00C9350B" w:rsidRPr="00E3610C">
        <w:rPr>
          <w:b/>
        </w:rPr>
        <w:tab/>
        <w:t xml:space="preserve">Indikace pro </w:t>
      </w:r>
      <w:r w:rsidR="00B620B4">
        <w:rPr>
          <w:b/>
        </w:rPr>
        <w:t xml:space="preserve">použití pro každý </w:t>
      </w:r>
      <w:r w:rsidR="00C9350B" w:rsidRPr="00E3610C">
        <w:rPr>
          <w:b/>
        </w:rPr>
        <w:t>cílový druh zvířat</w:t>
      </w:r>
    </w:p>
    <w:p w14:paraId="5C54972D" w14:textId="77777777" w:rsidR="00C9350B" w:rsidRPr="00E3610C" w:rsidRDefault="00C9350B" w:rsidP="00C9350B">
      <w:pPr>
        <w:ind w:left="0" w:firstLine="0"/>
        <w:rPr>
          <w:b/>
        </w:rPr>
      </w:pPr>
    </w:p>
    <w:p w14:paraId="3438871E" w14:textId="041E6E4E" w:rsidR="00C9350B" w:rsidRPr="00E3610C" w:rsidRDefault="00C9350B" w:rsidP="00C9350B">
      <w:pPr>
        <w:ind w:left="0" w:firstLine="0"/>
      </w:pPr>
      <w:r w:rsidRPr="00E3610C">
        <w:t xml:space="preserve">Léčba subklinické mastitidy při zaprahování a prevence nových bakteriálních infekcí vemene u dojnic v období stání na sucho </w:t>
      </w:r>
      <w:r w:rsidR="001F41ED">
        <w:t>vyvolaných</w:t>
      </w:r>
      <w:r w:rsidR="001F41ED" w:rsidRPr="00E3610C">
        <w:t xml:space="preserve"> </w:t>
      </w:r>
      <w:r w:rsidRPr="00E3610C">
        <w:t xml:space="preserve">bakteriemi citlivými </w:t>
      </w:r>
      <w:r>
        <w:t>k</w:t>
      </w:r>
      <w:r w:rsidRPr="00E3610C">
        <w:t xml:space="preserve"> penicilin</w:t>
      </w:r>
      <w:r>
        <w:t>u</w:t>
      </w:r>
      <w:r w:rsidRPr="00E3610C">
        <w:t xml:space="preserve"> a </w:t>
      </w:r>
      <w:proofErr w:type="spellStart"/>
      <w:r w:rsidRPr="00E3610C">
        <w:t>framycetin</w:t>
      </w:r>
      <w:r>
        <w:t>u</w:t>
      </w:r>
      <w:proofErr w:type="spellEnd"/>
      <w:r w:rsidRPr="00E3610C">
        <w:t>.</w:t>
      </w:r>
    </w:p>
    <w:p w14:paraId="77A467B5" w14:textId="77777777" w:rsidR="00C9350B" w:rsidRPr="00E3610C" w:rsidRDefault="00C9350B" w:rsidP="00C9350B">
      <w:pPr>
        <w:ind w:left="0" w:firstLine="0"/>
      </w:pPr>
    </w:p>
    <w:p w14:paraId="792B7479" w14:textId="77BAC543" w:rsidR="00C9350B" w:rsidRPr="00E3610C" w:rsidRDefault="00093D87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.3</w:t>
      </w:r>
      <w:r w:rsidR="00C9350B" w:rsidRPr="00E3610C">
        <w:rPr>
          <w:b/>
        </w:rPr>
        <w:tab/>
        <w:t>Kontraindikace</w:t>
      </w:r>
    </w:p>
    <w:p w14:paraId="1320518D" w14:textId="77777777" w:rsidR="00C9350B" w:rsidRPr="00E3610C" w:rsidRDefault="00C9350B" w:rsidP="00C9350B">
      <w:pPr>
        <w:ind w:left="0" w:firstLine="0"/>
      </w:pPr>
    </w:p>
    <w:p w14:paraId="59E550FC" w14:textId="77777777" w:rsidR="00C9350B" w:rsidRPr="00E3610C" w:rsidRDefault="00C9350B" w:rsidP="00C9350B">
      <w:pPr>
        <w:ind w:left="0" w:firstLine="0"/>
      </w:pPr>
      <w:r w:rsidRPr="00E3610C">
        <w:t>Nepoužívat u dojnic v laktaci.</w:t>
      </w:r>
    </w:p>
    <w:p w14:paraId="4D60A751" w14:textId="41468C0E" w:rsidR="00C9350B" w:rsidRPr="00E3610C" w:rsidRDefault="00C9350B" w:rsidP="00C9350B">
      <w:pPr>
        <w:ind w:left="0" w:firstLine="0"/>
      </w:pPr>
      <w:r w:rsidRPr="00E3610C">
        <w:t>Nepoužívat v případ</w:t>
      </w:r>
      <w:r w:rsidR="004F1231">
        <w:t>ech</w:t>
      </w:r>
      <w:r w:rsidRPr="00E3610C">
        <w:t xml:space="preserve"> přecitlivělosti na </w:t>
      </w:r>
      <w:r w:rsidR="00436B8E" w:rsidRPr="00E3610C">
        <w:t>léčiv</w:t>
      </w:r>
      <w:r w:rsidR="00436B8E">
        <w:t>é</w:t>
      </w:r>
      <w:r w:rsidR="00436B8E" w:rsidRPr="00E3610C">
        <w:t xml:space="preserve"> </w:t>
      </w:r>
      <w:r w:rsidRPr="00E3610C">
        <w:t>látk</w:t>
      </w:r>
      <w:r w:rsidR="00436B8E">
        <w:t>y</w:t>
      </w:r>
      <w:r w:rsidRPr="00E3610C">
        <w:rPr>
          <w:color w:val="000000"/>
          <w:szCs w:val="22"/>
        </w:rPr>
        <w:t xml:space="preserve"> nebo na některou z pomocných látek</w:t>
      </w:r>
      <w:r w:rsidRPr="00E3610C">
        <w:t>.</w:t>
      </w:r>
    </w:p>
    <w:p w14:paraId="0FFFAB1E" w14:textId="77777777" w:rsidR="00C9350B" w:rsidRPr="00E3610C" w:rsidRDefault="00C9350B" w:rsidP="00C9350B">
      <w:pPr>
        <w:ind w:left="0" w:firstLine="0"/>
        <w:rPr>
          <w:b/>
        </w:rPr>
      </w:pPr>
    </w:p>
    <w:p w14:paraId="5E544576" w14:textId="5AE95402" w:rsidR="00C9350B" w:rsidRPr="00E3610C" w:rsidRDefault="00093D87" w:rsidP="00C9350B">
      <w:pPr>
        <w:ind w:left="0" w:firstLine="0"/>
        <w:rPr>
          <w:b/>
        </w:rPr>
      </w:pPr>
      <w:r>
        <w:rPr>
          <w:b/>
        </w:rPr>
        <w:t>3</w:t>
      </w:r>
      <w:r w:rsidR="00C9350B" w:rsidRPr="00E3610C">
        <w:rPr>
          <w:b/>
        </w:rPr>
        <w:t>.4</w:t>
      </w:r>
      <w:r w:rsidR="00C9350B" w:rsidRPr="00E3610C">
        <w:rPr>
          <w:b/>
        </w:rPr>
        <w:tab/>
        <w:t>Zvláštní upozornění</w:t>
      </w:r>
      <w:r w:rsidR="00C9350B">
        <w:rPr>
          <w:b/>
        </w:rPr>
        <w:t xml:space="preserve"> </w:t>
      </w:r>
    </w:p>
    <w:p w14:paraId="61F9961C" w14:textId="77777777" w:rsidR="00C9350B" w:rsidRPr="00E3610C" w:rsidRDefault="00C9350B" w:rsidP="00C9350B">
      <w:pPr>
        <w:ind w:left="0" w:firstLine="0"/>
        <w:rPr>
          <w:b/>
        </w:rPr>
      </w:pPr>
    </w:p>
    <w:p w14:paraId="3F008CA2" w14:textId="70C311D8" w:rsidR="00C9350B" w:rsidRPr="00E3610C" w:rsidRDefault="00C9350B" w:rsidP="0028018E">
      <w:pPr>
        <w:ind w:left="0" w:firstLine="0"/>
      </w:pPr>
      <w:r w:rsidRPr="00E3610C">
        <w:t xml:space="preserve">V případě rizika mastitidy v letním období je nutné zvážit další opatření, </w:t>
      </w:r>
      <w:r w:rsidRPr="00584CC0">
        <w:t xml:space="preserve">jako </w:t>
      </w:r>
      <w:r w:rsidR="00EE2495">
        <w:t>je prevence</w:t>
      </w:r>
      <w:r w:rsidRPr="00584CC0">
        <w:t xml:space="preserve"> proti </w:t>
      </w:r>
      <w:r w:rsidR="00A447F8" w:rsidRPr="00A86728">
        <w:t xml:space="preserve">výskytu </w:t>
      </w:r>
      <w:r w:rsidRPr="00584CC0">
        <w:t>m</w:t>
      </w:r>
      <w:r w:rsidR="00CA3643" w:rsidRPr="00A86728">
        <w:t>uch</w:t>
      </w:r>
      <w:r w:rsidRPr="00584CC0">
        <w:t>.</w:t>
      </w:r>
    </w:p>
    <w:p w14:paraId="1320023D" w14:textId="77777777" w:rsidR="00C9350B" w:rsidRPr="00E3610C" w:rsidRDefault="00C9350B" w:rsidP="00C9350B">
      <w:pPr>
        <w:ind w:left="0" w:firstLine="0"/>
        <w:rPr>
          <w:b/>
        </w:rPr>
      </w:pPr>
    </w:p>
    <w:p w14:paraId="4E029A67" w14:textId="3F317251" w:rsidR="00C9350B" w:rsidRPr="00E3610C" w:rsidRDefault="00093D87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.5</w:t>
      </w:r>
      <w:r w:rsidR="00C9350B" w:rsidRPr="00E3610C">
        <w:rPr>
          <w:b/>
        </w:rPr>
        <w:tab/>
        <w:t>Zvláštní opatření pro použití</w:t>
      </w:r>
    </w:p>
    <w:p w14:paraId="54EA3CC1" w14:textId="77777777" w:rsidR="00C9350B" w:rsidRPr="00E3610C" w:rsidRDefault="00C9350B" w:rsidP="00C9350B">
      <w:pPr>
        <w:ind w:left="0" w:firstLine="0"/>
      </w:pPr>
    </w:p>
    <w:p w14:paraId="3929A210" w14:textId="77777777" w:rsidR="00C9350B" w:rsidRPr="0027024B" w:rsidRDefault="00C9350B" w:rsidP="0028018E">
      <w:pPr>
        <w:ind w:left="0" w:firstLine="0"/>
        <w:rPr>
          <w:u w:val="single"/>
        </w:rPr>
      </w:pPr>
      <w:r w:rsidRPr="0027024B">
        <w:rPr>
          <w:u w:val="single"/>
        </w:rPr>
        <w:t>Zvláštní opatření pro</w:t>
      </w:r>
      <w:r w:rsidR="00B75F32">
        <w:rPr>
          <w:u w:val="single"/>
        </w:rPr>
        <w:t xml:space="preserve"> bezpečné</w:t>
      </w:r>
      <w:r w:rsidRPr="0027024B">
        <w:rPr>
          <w:u w:val="single"/>
        </w:rPr>
        <w:t xml:space="preserve"> použití u </w:t>
      </w:r>
      <w:r w:rsidR="00B75F32">
        <w:rPr>
          <w:u w:val="single"/>
        </w:rPr>
        <w:t>cílových druhů</w:t>
      </w:r>
      <w:r w:rsidR="00F20092">
        <w:rPr>
          <w:u w:val="single"/>
        </w:rPr>
        <w:t xml:space="preserve"> </w:t>
      </w:r>
      <w:r w:rsidRPr="0027024B">
        <w:rPr>
          <w:u w:val="single"/>
        </w:rPr>
        <w:t>zvířat</w:t>
      </w:r>
      <w:r w:rsidR="00F20092">
        <w:rPr>
          <w:u w:val="single"/>
        </w:rPr>
        <w:t>:</w:t>
      </w:r>
    </w:p>
    <w:p w14:paraId="0D3B1383" w14:textId="1496E65B" w:rsidR="00F20092" w:rsidRDefault="00C9350B" w:rsidP="00A86728">
      <w:pPr>
        <w:ind w:left="0" w:firstLine="0"/>
      </w:pPr>
      <w:bookmarkStart w:id="1" w:name="_Hlk168922305"/>
      <w:r w:rsidRPr="00E3610C">
        <w:rPr>
          <w:rFonts w:cs="Arial"/>
          <w:bCs/>
          <w:szCs w:val="22"/>
        </w:rPr>
        <w:t>P</w:t>
      </w:r>
      <w:r w:rsidR="00B50B1A">
        <w:rPr>
          <w:rFonts w:cs="Arial"/>
          <w:bCs/>
          <w:szCs w:val="22"/>
        </w:rPr>
        <w:t>oužití veterinárního léčivého p</w:t>
      </w:r>
      <w:r w:rsidRPr="00E3610C">
        <w:rPr>
          <w:rFonts w:cs="Arial"/>
          <w:bCs/>
          <w:szCs w:val="22"/>
        </w:rPr>
        <w:t>říprav</w:t>
      </w:r>
      <w:r w:rsidR="00B50B1A">
        <w:rPr>
          <w:rFonts w:cs="Arial"/>
          <w:bCs/>
          <w:szCs w:val="22"/>
        </w:rPr>
        <w:t>ku</w:t>
      </w:r>
      <w:r w:rsidRPr="00E3610C">
        <w:rPr>
          <w:rFonts w:cs="Arial"/>
          <w:szCs w:val="22"/>
        </w:rPr>
        <w:t xml:space="preserve"> by měl</w:t>
      </w:r>
      <w:r w:rsidR="00B50B1A">
        <w:rPr>
          <w:rFonts w:cs="Arial"/>
          <w:szCs w:val="22"/>
        </w:rPr>
        <w:t>o</w:t>
      </w:r>
      <w:r w:rsidRPr="00E3610C">
        <w:rPr>
          <w:rFonts w:cs="Arial"/>
          <w:szCs w:val="22"/>
        </w:rPr>
        <w:t xml:space="preserve"> být </w:t>
      </w:r>
      <w:r w:rsidR="004B5C3A">
        <w:rPr>
          <w:rFonts w:cs="Arial"/>
          <w:szCs w:val="22"/>
        </w:rPr>
        <w:t>založeno</w:t>
      </w:r>
      <w:r w:rsidR="004B5C3A" w:rsidRPr="00E3610C">
        <w:rPr>
          <w:rFonts w:cs="Arial"/>
          <w:szCs w:val="22"/>
        </w:rPr>
        <w:t xml:space="preserve"> </w:t>
      </w:r>
      <w:r w:rsidRPr="00E3610C">
        <w:rPr>
          <w:rFonts w:cs="Arial"/>
          <w:szCs w:val="22"/>
        </w:rPr>
        <w:t>na</w:t>
      </w:r>
      <w:r w:rsidR="00F81864">
        <w:rPr>
          <w:rFonts w:cs="Arial"/>
          <w:szCs w:val="22"/>
        </w:rPr>
        <w:t xml:space="preserve"> </w:t>
      </w:r>
      <w:r w:rsidRPr="00E3610C">
        <w:rPr>
          <w:rFonts w:cs="Arial"/>
          <w:szCs w:val="22"/>
        </w:rPr>
        <w:t>test</w:t>
      </w:r>
      <w:r w:rsidR="002513CA">
        <w:rPr>
          <w:rFonts w:cs="Arial"/>
          <w:szCs w:val="22"/>
        </w:rPr>
        <w:t>ování</w:t>
      </w:r>
      <w:r w:rsidRPr="00E3610C">
        <w:t xml:space="preserve"> citlivosti bakterií izolovaných ze </w:t>
      </w:r>
      <w:r w:rsidR="004B5C3A" w:rsidRPr="00E3610C">
        <w:t>zvíř</w:t>
      </w:r>
      <w:r w:rsidR="004B5C3A">
        <w:t>ete</w:t>
      </w:r>
      <w:r w:rsidRPr="00E3610C">
        <w:t xml:space="preserve">. </w:t>
      </w:r>
    </w:p>
    <w:p w14:paraId="2E6837F2" w14:textId="77777777" w:rsidR="00F20092" w:rsidRDefault="00F20092" w:rsidP="00A86728">
      <w:pPr>
        <w:ind w:left="0" w:firstLine="0"/>
      </w:pPr>
    </w:p>
    <w:p w14:paraId="6F3710F5" w14:textId="78767103" w:rsidR="00C9350B" w:rsidRDefault="009D002B" w:rsidP="00A86728">
      <w:pPr>
        <w:ind w:left="0" w:firstLine="0"/>
      </w:pPr>
      <w:bookmarkStart w:id="2" w:name="_Hlk168922494"/>
      <w:r>
        <w:rPr>
          <w:rFonts w:cs="Arial"/>
          <w:szCs w:val="22"/>
        </w:rPr>
        <w:lastRenderedPageBreak/>
        <w:t xml:space="preserve">Pokud to není možné, </w:t>
      </w:r>
      <w:r w:rsidR="00650C52">
        <w:rPr>
          <w:rFonts w:cs="Arial"/>
          <w:szCs w:val="22"/>
        </w:rPr>
        <w:t xml:space="preserve">je nutné založit terapii </w:t>
      </w:r>
      <w:bookmarkEnd w:id="2"/>
      <w:r w:rsidR="00650C52">
        <w:rPr>
          <w:rFonts w:cs="Arial"/>
          <w:szCs w:val="22"/>
        </w:rPr>
        <w:t>na</w:t>
      </w:r>
      <w:r w:rsidR="00C9350B" w:rsidRPr="00E3610C">
        <w:rPr>
          <w:rFonts w:cs="Arial"/>
          <w:szCs w:val="22"/>
        </w:rPr>
        <w:t> místních</w:t>
      </w:r>
      <w:r w:rsidR="00C9350B" w:rsidRPr="00E3610C">
        <w:t xml:space="preserve"> (</w:t>
      </w:r>
      <w:r w:rsidR="00650C52">
        <w:t>regionální</w:t>
      </w:r>
      <w:r w:rsidR="004F13BC">
        <w:t>, na úrovni farmy</w:t>
      </w:r>
      <w:r w:rsidR="00C9350B" w:rsidRPr="00E3610C">
        <w:t xml:space="preserve">) </w:t>
      </w:r>
      <w:proofErr w:type="spellStart"/>
      <w:r w:rsidR="00C9350B" w:rsidRPr="00E3610C">
        <w:t>epizootologických</w:t>
      </w:r>
      <w:proofErr w:type="spellEnd"/>
      <w:r w:rsidR="00C9350B" w:rsidRPr="00E3610C">
        <w:t xml:space="preserve"> informací</w:t>
      </w:r>
      <w:r w:rsidR="004F13BC">
        <w:t>ch</w:t>
      </w:r>
      <w:r w:rsidR="00C9350B" w:rsidRPr="00E3610C">
        <w:t xml:space="preserve"> o citlivosti </w:t>
      </w:r>
      <w:r w:rsidR="0060028E" w:rsidRPr="00E3610C">
        <w:t>cílov</w:t>
      </w:r>
      <w:r w:rsidR="0060028E">
        <w:t>é</w:t>
      </w:r>
      <w:r w:rsidR="0060028E" w:rsidRPr="00E3610C">
        <w:t xml:space="preserve"> </w:t>
      </w:r>
      <w:r w:rsidR="00C9350B" w:rsidRPr="00E3610C">
        <w:t>bakteri</w:t>
      </w:r>
      <w:r w:rsidR="0060028E">
        <w:t>e</w:t>
      </w:r>
      <w:r w:rsidR="00C9350B" w:rsidRPr="00E3610C">
        <w:t xml:space="preserve">. Při použití </w:t>
      </w:r>
      <w:r w:rsidR="002513CA">
        <w:t xml:space="preserve">veterinárního léčivého </w:t>
      </w:r>
      <w:r w:rsidR="00C9350B" w:rsidRPr="00E3610C">
        <w:t xml:space="preserve">přípravku </w:t>
      </w:r>
      <w:r w:rsidR="0092542E">
        <w:t xml:space="preserve">je </w:t>
      </w:r>
      <w:r w:rsidR="00C9350B" w:rsidRPr="00E3610C">
        <w:t xml:space="preserve">nutno vzít v úvahu oficiální a místní </w:t>
      </w:r>
      <w:r w:rsidR="00C9350B">
        <w:t xml:space="preserve">pravidla </w:t>
      </w:r>
      <w:r w:rsidR="00C9350B" w:rsidRPr="00E3610C">
        <w:t>antibiotick</w:t>
      </w:r>
      <w:r w:rsidR="00C9350B">
        <w:t>é</w:t>
      </w:r>
      <w:r w:rsidR="00C9350B" w:rsidRPr="00E3610C">
        <w:t xml:space="preserve"> politik</w:t>
      </w:r>
      <w:r w:rsidR="00C9350B">
        <w:t>y</w:t>
      </w:r>
      <w:r w:rsidR="00C9350B" w:rsidRPr="00E3610C">
        <w:t>.</w:t>
      </w:r>
    </w:p>
    <w:bookmarkEnd w:id="1"/>
    <w:p w14:paraId="2B166AA1" w14:textId="77777777" w:rsidR="00511682" w:rsidRPr="00E3610C" w:rsidRDefault="00511682" w:rsidP="00A86728">
      <w:pPr>
        <w:ind w:left="0" w:firstLine="0"/>
      </w:pPr>
    </w:p>
    <w:p w14:paraId="2E92833D" w14:textId="2EEB6D5C" w:rsidR="00C9350B" w:rsidRPr="00E3610C" w:rsidRDefault="00C9350B" w:rsidP="00A86728">
      <w:pPr>
        <w:ind w:left="0" w:firstLine="0"/>
      </w:pPr>
      <w:r w:rsidRPr="00E3610C">
        <w:t xml:space="preserve">Navzdory preventivnímu ošetření může po zaprahnutí dojít ke vzniku vážné akutní mastitidy (potenciálně </w:t>
      </w:r>
      <w:r w:rsidR="00C56AA1">
        <w:t>fatální</w:t>
      </w:r>
      <w:r w:rsidRPr="00E3610C">
        <w:t xml:space="preserve">) </w:t>
      </w:r>
      <w:r w:rsidR="00C56AA1">
        <w:t>vyvolané</w:t>
      </w:r>
      <w:r w:rsidR="00C56AA1" w:rsidRPr="00E3610C">
        <w:t xml:space="preserve"> </w:t>
      </w:r>
      <w:r w:rsidRPr="00E3610C">
        <w:t>patogeny</w:t>
      </w:r>
      <w:r>
        <w:t>,</w:t>
      </w:r>
      <w:r w:rsidRPr="00E3610C">
        <w:t xml:space="preserve"> </w:t>
      </w:r>
      <w:r>
        <w:t xml:space="preserve">jako </w:t>
      </w:r>
      <w:r w:rsidRPr="00E3610C">
        <w:t xml:space="preserve">je </w:t>
      </w:r>
      <w:proofErr w:type="spellStart"/>
      <w:r w:rsidRPr="0010363E">
        <w:rPr>
          <w:i/>
        </w:rPr>
        <w:t>Pseudomonas</w:t>
      </w:r>
      <w:proofErr w:type="spellEnd"/>
      <w:r w:rsidRPr="0010363E">
        <w:rPr>
          <w:i/>
        </w:rPr>
        <w:t xml:space="preserve"> </w:t>
      </w:r>
      <w:proofErr w:type="spellStart"/>
      <w:r w:rsidRPr="0010363E">
        <w:rPr>
          <w:i/>
        </w:rPr>
        <w:t>aeruginosa</w:t>
      </w:r>
      <w:proofErr w:type="spellEnd"/>
      <w:r w:rsidRPr="00E3610C">
        <w:t xml:space="preserve">. Aby došlo ke snížení tohoto rizika, je třeba důsledně dodržovat </w:t>
      </w:r>
      <w:r>
        <w:t>správné</w:t>
      </w:r>
      <w:r w:rsidRPr="00E3610C">
        <w:t xml:space="preserve"> aseptické postupy – krávy by měly být umístěny v hygienickém výběhu </w:t>
      </w:r>
      <w:r w:rsidR="00C56AA1">
        <w:t>vzdálen</w:t>
      </w:r>
      <w:r w:rsidR="00CF63B0">
        <w:t>ém</w:t>
      </w:r>
      <w:r w:rsidR="00C56AA1" w:rsidRPr="00E3610C">
        <w:t xml:space="preserve"> </w:t>
      </w:r>
      <w:r w:rsidRPr="00E3610C">
        <w:t>od dojírny a měly by být pravidelně kontrolovány několik dní po zaprahnutí.</w:t>
      </w:r>
    </w:p>
    <w:p w14:paraId="45C174EE" w14:textId="77777777" w:rsidR="00C9350B" w:rsidRPr="00E3610C" w:rsidRDefault="00C9350B" w:rsidP="0028018E">
      <w:pPr>
        <w:ind w:left="0" w:firstLine="0"/>
        <w:rPr>
          <w:b/>
        </w:rPr>
      </w:pPr>
    </w:p>
    <w:p w14:paraId="29AFAA06" w14:textId="6E243F49" w:rsidR="00C9350B" w:rsidRPr="00DB4CFC" w:rsidRDefault="00C9350B" w:rsidP="00A86728">
      <w:pPr>
        <w:keepNext/>
        <w:ind w:left="0" w:firstLine="0"/>
        <w:rPr>
          <w:u w:val="single"/>
        </w:rPr>
      </w:pPr>
      <w:r w:rsidRPr="0027024B">
        <w:rPr>
          <w:u w:val="single"/>
        </w:rPr>
        <w:t xml:space="preserve">Zvláštní opatření </w:t>
      </w:r>
      <w:r w:rsidR="00446006">
        <w:rPr>
          <w:u w:val="single"/>
        </w:rPr>
        <w:t xml:space="preserve">pro </w:t>
      </w:r>
      <w:r w:rsidRPr="0027024B">
        <w:rPr>
          <w:u w:val="single"/>
        </w:rPr>
        <w:t>osob</w:t>
      </w:r>
      <w:r w:rsidR="00446006">
        <w:rPr>
          <w:u w:val="single"/>
        </w:rPr>
        <w:t>u</w:t>
      </w:r>
      <w:r w:rsidRPr="0027024B">
        <w:rPr>
          <w:u w:val="single"/>
        </w:rPr>
        <w:t>, kter</w:t>
      </w:r>
      <w:r w:rsidR="00446006">
        <w:rPr>
          <w:u w:val="single"/>
        </w:rPr>
        <w:t>á</w:t>
      </w:r>
      <w:r w:rsidRPr="0027024B">
        <w:rPr>
          <w:u w:val="single"/>
        </w:rPr>
        <w:t xml:space="preserve"> podáv</w:t>
      </w:r>
      <w:r w:rsidR="00446006">
        <w:rPr>
          <w:u w:val="single"/>
        </w:rPr>
        <w:t>á</w:t>
      </w:r>
      <w:r w:rsidRPr="0027024B">
        <w:rPr>
          <w:u w:val="single"/>
        </w:rPr>
        <w:t xml:space="preserve"> veterinární léčivý přípravek zvířatům</w:t>
      </w:r>
      <w:r w:rsidR="00DB4CFC" w:rsidRPr="00A86728">
        <w:rPr>
          <w:u w:val="single"/>
        </w:rPr>
        <w:t>:</w:t>
      </w:r>
    </w:p>
    <w:p w14:paraId="531A80AB" w14:textId="5332397F" w:rsidR="00C9350B" w:rsidRPr="00540A5D" w:rsidRDefault="00BC5BFD" w:rsidP="00363AA5">
      <w:pPr>
        <w:ind w:left="0" w:firstLine="0"/>
      </w:pPr>
      <w:r w:rsidRPr="00BC5BFD">
        <w:t>U osob</w:t>
      </w:r>
      <w:r w:rsidR="00363AA5">
        <w:t>, které nakládají</w:t>
      </w:r>
      <w:r w:rsidRPr="00BC5BFD">
        <w:t xml:space="preserve"> s veterinárním léčivým přípravkem</w:t>
      </w:r>
      <w:r w:rsidR="001D4336">
        <w:t>,</w:t>
      </w:r>
      <w:r w:rsidRPr="00BC5BFD">
        <w:t xml:space="preserve"> se může objevit </w:t>
      </w:r>
      <w:r w:rsidR="00363AA5">
        <w:t>citlivost</w:t>
      </w:r>
      <w:r w:rsidRPr="00BC5BFD">
        <w:t xml:space="preserve"> kůže; </w:t>
      </w:r>
      <w:r w:rsidR="001D4336">
        <w:t>z</w:t>
      </w:r>
      <w:r w:rsidR="00216F92">
        <w:t>abraňte</w:t>
      </w:r>
      <w:r w:rsidRPr="00BC5BFD">
        <w:t xml:space="preserve"> kontaktu s </w:t>
      </w:r>
      <w:r w:rsidR="00117681">
        <w:t>kůží</w:t>
      </w:r>
      <w:r w:rsidRPr="00BC5BFD">
        <w:t>.</w:t>
      </w:r>
      <w:r w:rsidR="00C9350B">
        <w:t xml:space="preserve"> </w:t>
      </w:r>
    </w:p>
    <w:p w14:paraId="3AC70DD1" w14:textId="77777777" w:rsidR="00C9350B" w:rsidRPr="00540A5D" w:rsidRDefault="00C9350B" w:rsidP="00A86728">
      <w:pPr>
        <w:ind w:left="0" w:firstLine="0"/>
      </w:pPr>
    </w:p>
    <w:p w14:paraId="0169E1C6" w14:textId="2A40F057" w:rsidR="00C9350B" w:rsidRPr="00540A5D" w:rsidRDefault="00C9350B" w:rsidP="00A86728">
      <w:pPr>
        <w:ind w:left="0" w:firstLine="0"/>
        <w:rPr>
          <w:szCs w:val="22"/>
        </w:rPr>
      </w:pPr>
      <w:r w:rsidRPr="00540A5D">
        <w:rPr>
          <w:szCs w:val="22"/>
        </w:rPr>
        <w:t xml:space="preserve">Peniciliny a cefalosporiny mohou po injekci, inhalaci, požití nebo po kontaktu s kůží vyvolat </w:t>
      </w:r>
      <w:r w:rsidR="00446006">
        <w:rPr>
          <w:szCs w:val="22"/>
        </w:rPr>
        <w:t>přecitlivělost</w:t>
      </w:r>
      <w:r w:rsidRPr="00540A5D">
        <w:rPr>
          <w:szCs w:val="22"/>
        </w:rPr>
        <w:t xml:space="preserve">. </w:t>
      </w:r>
      <w:r w:rsidR="00446006">
        <w:rPr>
          <w:szCs w:val="22"/>
        </w:rPr>
        <w:t>Přecitlivělost</w:t>
      </w:r>
      <w:r>
        <w:rPr>
          <w:szCs w:val="22"/>
        </w:rPr>
        <w:t xml:space="preserve"> </w:t>
      </w:r>
      <w:r w:rsidRPr="00540A5D">
        <w:rPr>
          <w:szCs w:val="22"/>
        </w:rPr>
        <w:t>na peniciliny může vést ke zkříženým reakcím s</w:t>
      </w:r>
      <w:r w:rsidR="00446006">
        <w:rPr>
          <w:szCs w:val="22"/>
        </w:rPr>
        <w:t> </w:t>
      </w:r>
      <w:r w:rsidRPr="00540A5D">
        <w:rPr>
          <w:szCs w:val="22"/>
        </w:rPr>
        <w:t>cefalosporiny</w:t>
      </w:r>
      <w:r w:rsidR="00446006">
        <w:rPr>
          <w:szCs w:val="22"/>
        </w:rPr>
        <w:t xml:space="preserve"> </w:t>
      </w:r>
      <w:r w:rsidRPr="00540A5D">
        <w:rPr>
          <w:szCs w:val="22"/>
        </w:rPr>
        <w:t xml:space="preserve">a naopak. </w:t>
      </w:r>
      <w:r w:rsidRPr="00540A5D">
        <w:rPr>
          <w:bCs/>
          <w:szCs w:val="22"/>
        </w:rPr>
        <w:t>Alergické reakce na tyto látky mohou být v některých případech vážné.</w:t>
      </w:r>
    </w:p>
    <w:p w14:paraId="56070A0C" w14:textId="77777777" w:rsidR="00C9350B" w:rsidRPr="00540A5D" w:rsidRDefault="00C9350B" w:rsidP="00A86728">
      <w:pPr>
        <w:ind w:left="0" w:firstLine="0"/>
      </w:pPr>
    </w:p>
    <w:p w14:paraId="67195323" w14:textId="18510FDA" w:rsidR="00C9350B" w:rsidRPr="00540A5D" w:rsidRDefault="00C9350B" w:rsidP="00A86728">
      <w:pPr>
        <w:ind w:left="450" w:hanging="450"/>
      </w:pPr>
      <w:r w:rsidRPr="00540A5D">
        <w:t>1.</w:t>
      </w:r>
      <w:r w:rsidRPr="00540A5D">
        <w:tab/>
        <w:t>Nemanipulujte s</w:t>
      </w:r>
      <w:r w:rsidR="000A6445">
        <w:t xml:space="preserve"> veterinárním léčivým </w:t>
      </w:r>
      <w:r w:rsidRPr="00540A5D">
        <w:t>přípravkem, pokud víte, že jste přecitlivělí, nebo pokud vám bylo doporučeno s přípravky tohoto typu nepracovat.</w:t>
      </w:r>
    </w:p>
    <w:p w14:paraId="519756C8" w14:textId="77777777" w:rsidR="00C9350B" w:rsidRPr="00540A5D" w:rsidRDefault="00C9350B" w:rsidP="00A86728">
      <w:pPr>
        <w:ind w:left="450" w:hanging="450"/>
      </w:pPr>
    </w:p>
    <w:p w14:paraId="35E9142B" w14:textId="78D9D44A" w:rsidR="00C9350B" w:rsidRPr="00540A5D" w:rsidRDefault="00C9350B" w:rsidP="00A86728">
      <w:pPr>
        <w:ind w:left="450" w:hanging="450"/>
      </w:pPr>
      <w:r w:rsidRPr="00540A5D">
        <w:t>2.</w:t>
      </w:r>
      <w:r w:rsidRPr="00540A5D">
        <w:tab/>
        <w:t>Při manipulaci s</w:t>
      </w:r>
      <w:r w:rsidR="000A6445">
        <w:t xml:space="preserve"> veterinárním léčivým </w:t>
      </w:r>
      <w:r w:rsidRPr="00540A5D">
        <w:t>přípravkem buďte obezřetní (zejména osoby s poškoze</w:t>
      </w:r>
      <w:r>
        <w:t>nou</w:t>
      </w:r>
      <w:r w:rsidRPr="00540A5D">
        <w:t xml:space="preserve"> kůž</w:t>
      </w:r>
      <w:r>
        <w:t>í</w:t>
      </w:r>
      <w:r w:rsidRPr="00540A5D">
        <w:t>), aby nedošlo k náhodnému kontaktu</w:t>
      </w:r>
      <w:r>
        <w:t xml:space="preserve">. </w:t>
      </w:r>
      <w:r w:rsidRPr="00540A5D">
        <w:t>Používejte rukavice, v případě potřísnění kůže si umyjte ruce.</w:t>
      </w:r>
    </w:p>
    <w:p w14:paraId="49B78379" w14:textId="77777777" w:rsidR="00C9350B" w:rsidRPr="00540A5D" w:rsidRDefault="00C9350B" w:rsidP="00A86728">
      <w:pPr>
        <w:ind w:left="450" w:hanging="450"/>
      </w:pPr>
    </w:p>
    <w:p w14:paraId="203B883C" w14:textId="57B220A1" w:rsidR="00C9350B" w:rsidRPr="00540A5D" w:rsidRDefault="00C9350B" w:rsidP="00A86728">
      <w:pPr>
        <w:ind w:left="450" w:hanging="450"/>
      </w:pPr>
      <w:r w:rsidRPr="00540A5D">
        <w:t>3.</w:t>
      </w:r>
      <w:r w:rsidRPr="00540A5D">
        <w:tab/>
        <w:t xml:space="preserve">Pokud se po přímém kontaktu objeví </w:t>
      </w:r>
      <w:r w:rsidRPr="00540A5D">
        <w:rPr>
          <w:iCs/>
          <w:szCs w:val="22"/>
        </w:rPr>
        <w:t>příznaky jako např. kožní vyrážka</w:t>
      </w:r>
      <w:r w:rsidRPr="00540A5D">
        <w:t xml:space="preserve">, vyhledejte lékařskou pomoc a ukažte </w:t>
      </w:r>
      <w:r w:rsidR="005A07F0">
        <w:t xml:space="preserve">příbalovou informaci nebo etiketu </w:t>
      </w:r>
      <w:r w:rsidR="00FB4866">
        <w:t xml:space="preserve">praktickému </w:t>
      </w:r>
      <w:r w:rsidRPr="00540A5D">
        <w:t>lékaři. Otok obličeje, rtů či očí nebo potíže s dýcháním jsou vážné příznaky a vyžadují okamžitou lékařskou péči.</w:t>
      </w:r>
    </w:p>
    <w:p w14:paraId="26E62005" w14:textId="77777777" w:rsidR="00C9350B" w:rsidRDefault="00C9350B" w:rsidP="00C9350B">
      <w:pPr>
        <w:ind w:left="0" w:firstLine="0"/>
        <w:rPr>
          <w:b/>
        </w:rPr>
      </w:pPr>
    </w:p>
    <w:p w14:paraId="1DE208AD" w14:textId="77777777" w:rsidR="008234FE" w:rsidRPr="00437FE4" w:rsidRDefault="008234FE" w:rsidP="00D8401A">
      <w:pPr>
        <w:keepNext/>
        <w:jc w:val="both"/>
        <w:rPr>
          <w:szCs w:val="22"/>
          <w:u w:val="single"/>
        </w:rPr>
      </w:pPr>
      <w:r w:rsidRPr="00437FE4">
        <w:rPr>
          <w:szCs w:val="22"/>
          <w:u w:val="single"/>
        </w:rPr>
        <w:t>Zvláštní opatření pro ochranu životního prostředí:</w:t>
      </w:r>
    </w:p>
    <w:p w14:paraId="552AE2B3" w14:textId="679AA32B" w:rsidR="008234FE" w:rsidRDefault="008234FE" w:rsidP="00A86728">
      <w:pPr>
        <w:ind w:left="0" w:firstLine="0"/>
        <w:jc w:val="both"/>
        <w:rPr>
          <w:b/>
        </w:rPr>
      </w:pPr>
      <w:r w:rsidRPr="00437FE4">
        <w:rPr>
          <w:szCs w:val="22"/>
        </w:rPr>
        <w:t>Neuplatňuje se.</w:t>
      </w:r>
    </w:p>
    <w:p w14:paraId="40BD2953" w14:textId="77777777" w:rsidR="008234FE" w:rsidRPr="00E3610C" w:rsidRDefault="008234FE" w:rsidP="00C9350B">
      <w:pPr>
        <w:ind w:left="0" w:firstLine="0"/>
        <w:rPr>
          <w:b/>
        </w:rPr>
      </w:pPr>
    </w:p>
    <w:p w14:paraId="65671876" w14:textId="7C7D215E" w:rsidR="00C9350B" w:rsidRPr="00E3610C" w:rsidRDefault="00093D87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.6</w:t>
      </w:r>
      <w:r w:rsidR="00C9350B" w:rsidRPr="00E3610C">
        <w:rPr>
          <w:b/>
        </w:rPr>
        <w:tab/>
        <w:t>Nežádoucí účinky</w:t>
      </w:r>
    </w:p>
    <w:p w14:paraId="3F224CFF" w14:textId="77777777" w:rsidR="00C9350B" w:rsidRDefault="00C9350B" w:rsidP="00C9350B">
      <w:pPr>
        <w:ind w:left="0" w:firstLine="0"/>
        <w:rPr>
          <w:b/>
        </w:rPr>
      </w:pPr>
    </w:p>
    <w:p w14:paraId="21F09C38" w14:textId="15E47D65" w:rsidR="00B75F32" w:rsidRPr="00CB1EC7" w:rsidRDefault="00B75F32" w:rsidP="00C9350B">
      <w:pPr>
        <w:ind w:left="0" w:firstLine="0"/>
        <w:rPr>
          <w:bCs/>
        </w:rPr>
      </w:pPr>
      <w:r>
        <w:rPr>
          <w:bCs/>
        </w:rPr>
        <w:t>Skot</w:t>
      </w:r>
      <w:r w:rsidRPr="00CB1EC7">
        <w:rPr>
          <w:bCs/>
        </w:rPr>
        <w:t xml:space="preserve"> (</w:t>
      </w:r>
      <w:r w:rsidR="00437FE4">
        <w:rPr>
          <w:bCs/>
        </w:rPr>
        <w:t xml:space="preserve">dojnice </w:t>
      </w:r>
      <w:r w:rsidRPr="00CB1EC7">
        <w:rPr>
          <w:bCs/>
        </w:rPr>
        <w:t>při zaprahování)</w:t>
      </w:r>
      <w:r>
        <w:rPr>
          <w:bCs/>
        </w:rPr>
        <w:t>:</w:t>
      </w:r>
    </w:p>
    <w:p w14:paraId="26A5D20F" w14:textId="77777777" w:rsidR="00B75F32" w:rsidRPr="00E3610C" w:rsidRDefault="00B75F32" w:rsidP="00C9350B">
      <w:pPr>
        <w:ind w:left="0" w:firstLine="0"/>
        <w:rPr>
          <w:b/>
        </w:rPr>
      </w:pPr>
    </w:p>
    <w:p w14:paraId="42784864" w14:textId="77777777" w:rsidR="00C9350B" w:rsidRDefault="00C9350B" w:rsidP="00C9350B">
      <w:pPr>
        <w:ind w:left="0" w:firstLine="0"/>
      </w:pPr>
      <w:r w:rsidRPr="00E3610C">
        <w:t>Nejsou známy.</w:t>
      </w:r>
    </w:p>
    <w:p w14:paraId="1B7DEDFC" w14:textId="77777777" w:rsidR="00B75F32" w:rsidRDefault="00B75F32" w:rsidP="00C9350B">
      <w:pPr>
        <w:ind w:left="0" w:firstLine="0"/>
      </w:pPr>
    </w:p>
    <w:p w14:paraId="491FA53A" w14:textId="4C475EF8" w:rsidR="00B75F32" w:rsidRPr="00E3610C" w:rsidRDefault="00DB74E7" w:rsidP="00C9350B">
      <w:pPr>
        <w:ind w:left="0" w:firstLine="0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="001C4D70" w:rsidRPr="00B41D57">
        <w:t>nebo jeho místnímu zástupci</w:t>
      </w:r>
      <w:r w:rsidR="001C4D70">
        <w:t>,</w:t>
      </w:r>
      <w:r w:rsidR="001C4D70" w:rsidRPr="00B41D57">
        <w:t xml:space="preserve"> </w:t>
      </w:r>
      <w:r w:rsidRPr="00B41D57">
        <w:t>nebo příslušnému vnitrostátnímu orgánu prostřednictvím národního systému hlášení. Podrobné kontaktní údaje naleznete v  příbalové</w:t>
      </w:r>
      <w:r w:rsidR="0080718A">
        <w:t xml:space="preserve"> </w:t>
      </w:r>
      <w:r w:rsidRPr="00B41D57">
        <w:t>informac</w:t>
      </w:r>
      <w:r w:rsidR="00166614">
        <w:t>i</w:t>
      </w:r>
      <w:r>
        <w:t>.</w:t>
      </w:r>
    </w:p>
    <w:p w14:paraId="5E128340" w14:textId="77777777" w:rsidR="00C9350B" w:rsidRPr="00E3610C" w:rsidRDefault="00C9350B" w:rsidP="00C9350B">
      <w:pPr>
        <w:ind w:left="0" w:firstLine="0"/>
        <w:rPr>
          <w:b/>
        </w:rPr>
      </w:pPr>
    </w:p>
    <w:p w14:paraId="07421EA5" w14:textId="4596B340" w:rsidR="00C9350B" w:rsidRPr="00E3610C" w:rsidRDefault="00B75F32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.7</w:t>
      </w:r>
      <w:r w:rsidR="00C9350B" w:rsidRPr="00E3610C">
        <w:rPr>
          <w:b/>
        </w:rPr>
        <w:tab/>
        <w:t>Použití v průběhu březosti, laktace nebo snášky</w:t>
      </w:r>
    </w:p>
    <w:p w14:paraId="0E9E651B" w14:textId="77777777" w:rsidR="00C9350B" w:rsidRPr="00E3610C" w:rsidRDefault="00C9350B" w:rsidP="00C9350B">
      <w:pPr>
        <w:ind w:left="0" w:firstLine="0"/>
        <w:rPr>
          <w:u w:val="single"/>
        </w:rPr>
      </w:pPr>
    </w:p>
    <w:p w14:paraId="6D996305" w14:textId="77777777" w:rsidR="00B75F32" w:rsidRDefault="00C9350B" w:rsidP="00C9350B">
      <w:pPr>
        <w:ind w:left="0" w:firstLine="0"/>
      </w:pPr>
      <w:r w:rsidRPr="00AB4E7F">
        <w:rPr>
          <w:u w:val="single"/>
        </w:rPr>
        <w:t>Březost:</w:t>
      </w:r>
      <w:r w:rsidRPr="0010363E">
        <w:tab/>
      </w:r>
    </w:p>
    <w:p w14:paraId="3078A915" w14:textId="77777777" w:rsidR="00C9350B" w:rsidRDefault="00C9350B" w:rsidP="00C9350B">
      <w:pPr>
        <w:ind w:left="0" w:firstLine="0"/>
      </w:pPr>
      <w:r w:rsidRPr="0010363E">
        <w:t>Lze použít během březosti.</w:t>
      </w:r>
    </w:p>
    <w:p w14:paraId="1FFB649F" w14:textId="77777777" w:rsidR="00B75F32" w:rsidRPr="0040406E" w:rsidRDefault="00B75F32" w:rsidP="00C9350B">
      <w:pPr>
        <w:ind w:left="0" w:firstLine="0"/>
      </w:pPr>
    </w:p>
    <w:p w14:paraId="0A4FE103" w14:textId="77777777" w:rsidR="00B75F32" w:rsidRDefault="00C9350B" w:rsidP="00C9350B">
      <w:pPr>
        <w:ind w:left="0" w:firstLine="0"/>
      </w:pPr>
      <w:r w:rsidRPr="00AB4E7F">
        <w:rPr>
          <w:u w:val="single"/>
        </w:rPr>
        <w:t>Laktace:</w:t>
      </w:r>
      <w:r w:rsidRPr="0010363E">
        <w:tab/>
      </w:r>
    </w:p>
    <w:p w14:paraId="3577DAE0" w14:textId="77777777" w:rsidR="00C9350B" w:rsidRPr="00E3610C" w:rsidRDefault="00C9350B" w:rsidP="00C9350B">
      <w:pPr>
        <w:ind w:left="0" w:firstLine="0"/>
      </w:pPr>
      <w:r w:rsidRPr="00E3610C">
        <w:t>Nepoužívat během laktace.</w:t>
      </w:r>
    </w:p>
    <w:p w14:paraId="52149259" w14:textId="77777777" w:rsidR="00C9350B" w:rsidRPr="00E3610C" w:rsidRDefault="00C9350B" w:rsidP="00C9350B">
      <w:pPr>
        <w:ind w:left="0" w:firstLine="0"/>
      </w:pPr>
    </w:p>
    <w:p w14:paraId="7A3F4B67" w14:textId="42CD9599" w:rsidR="00C9350B" w:rsidRPr="00E3610C" w:rsidRDefault="00B75F32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.8</w:t>
      </w:r>
      <w:r w:rsidR="00C9350B" w:rsidRPr="00E3610C">
        <w:rPr>
          <w:b/>
        </w:rPr>
        <w:tab/>
        <w:t>Interakce s </w:t>
      </w:r>
      <w:r w:rsidR="00F21D22">
        <w:rPr>
          <w:b/>
        </w:rPr>
        <w:t xml:space="preserve">jinými </w:t>
      </w:r>
      <w:r w:rsidR="00C9350B" w:rsidRPr="00E3610C">
        <w:rPr>
          <w:b/>
        </w:rPr>
        <w:t>léčivými přípravky a další formy interakce</w:t>
      </w:r>
    </w:p>
    <w:p w14:paraId="693C9DE9" w14:textId="77777777" w:rsidR="00C9350B" w:rsidRPr="00E3610C" w:rsidRDefault="00C9350B" w:rsidP="00C9350B">
      <w:pPr>
        <w:ind w:left="0" w:firstLine="0"/>
      </w:pPr>
    </w:p>
    <w:p w14:paraId="5582D846" w14:textId="77777777" w:rsidR="00C9350B" w:rsidRPr="00E3610C" w:rsidRDefault="00C9350B" w:rsidP="00C9350B">
      <w:pPr>
        <w:ind w:left="0" w:firstLine="0"/>
      </w:pPr>
      <w:r w:rsidRPr="00E3610C">
        <w:lastRenderedPageBreak/>
        <w:t>Nejsou známy.</w:t>
      </w:r>
    </w:p>
    <w:p w14:paraId="17AFCD19" w14:textId="77777777" w:rsidR="00C9350B" w:rsidRPr="00E3610C" w:rsidRDefault="00C9350B" w:rsidP="00C9350B">
      <w:pPr>
        <w:ind w:left="0" w:firstLine="0"/>
        <w:rPr>
          <w:b/>
        </w:rPr>
      </w:pPr>
    </w:p>
    <w:p w14:paraId="4E5BFF7D" w14:textId="7CC32F04" w:rsidR="00C9350B" w:rsidRPr="00E3610C" w:rsidRDefault="0071727F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.9</w:t>
      </w:r>
      <w:r w:rsidR="00C9350B" w:rsidRPr="00E3610C">
        <w:rPr>
          <w:b/>
        </w:rPr>
        <w:tab/>
      </w:r>
      <w:r w:rsidR="00DB74E7">
        <w:rPr>
          <w:b/>
        </w:rPr>
        <w:t>Cesty podání a dávkování</w:t>
      </w:r>
    </w:p>
    <w:p w14:paraId="3A653C39" w14:textId="77777777" w:rsidR="00C9350B" w:rsidRPr="00E3610C" w:rsidRDefault="00C9350B" w:rsidP="004F7A44">
      <w:pPr>
        <w:ind w:left="0" w:firstLine="0"/>
      </w:pPr>
    </w:p>
    <w:p w14:paraId="77FA53A5" w14:textId="69131B78" w:rsidR="00267E95" w:rsidRDefault="00267E95">
      <w:pPr>
        <w:ind w:left="0" w:firstLine="0"/>
      </w:pPr>
      <w:proofErr w:type="spellStart"/>
      <w:r>
        <w:t>Intramamární</w:t>
      </w:r>
      <w:proofErr w:type="spellEnd"/>
      <w:r>
        <w:t xml:space="preserve"> po</w:t>
      </w:r>
      <w:r w:rsidR="00D51DC0">
        <w:t>dání</w:t>
      </w:r>
      <w:r>
        <w:t>.</w:t>
      </w:r>
    </w:p>
    <w:p w14:paraId="58C41A11" w14:textId="23C44E23" w:rsidR="00C9350B" w:rsidRPr="00E3610C" w:rsidRDefault="00C9350B" w:rsidP="00A86728">
      <w:pPr>
        <w:ind w:left="0" w:firstLine="0"/>
      </w:pPr>
      <w:r w:rsidRPr="00E3610C">
        <w:t xml:space="preserve">Intramamární podání 100 mg </w:t>
      </w:r>
      <w:proofErr w:type="spellStart"/>
      <w:r w:rsidRPr="003D6AD6">
        <w:t>penethamat-hydrojodidu</w:t>
      </w:r>
      <w:proofErr w:type="spellEnd"/>
      <w:r w:rsidRPr="003D6AD6">
        <w:t>,</w:t>
      </w:r>
      <w:r w:rsidRPr="00E3610C">
        <w:t xml:space="preserve"> 280 mg </w:t>
      </w:r>
      <w:proofErr w:type="spellStart"/>
      <w:r w:rsidRPr="003D6AD6">
        <w:t>benethamin</w:t>
      </w:r>
      <w:proofErr w:type="spellEnd"/>
      <w:r w:rsidRPr="003D6AD6">
        <w:t>-penicilinu</w:t>
      </w:r>
      <w:r w:rsidRPr="00E3610C">
        <w:t xml:space="preserve"> a 100 mg </w:t>
      </w:r>
      <w:proofErr w:type="spellStart"/>
      <w:r w:rsidRPr="00E3610C">
        <w:t>framycetin</w:t>
      </w:r>
      <w:proofErr w:type="spellEnd"/>
      <w:r w:rsidRPr="00E3610C">
        <w:t xml:space="preserve"> sulfátu do každé čtvrti, tj. vstříknout obsah jednoho injektoru do každé čtvrti bezprostředně po posledním dojení </w:t>
      </w:r>
      <w:r w:rsidR="002E3C97">
        <w:t xml:space="preserve">v </w:t>
      </w:r>
      <w:r>
        <w:t>laktac</w:t>
      </w:r>
      <w:r w:rsidR="002E3C97">
        <w:t>i</w:t>
      </w:r>
      <w:r w:rsidRPr="00E3610C">
        <w:t>.</w:t>
      </w:r>
    </w:p>
    <w:p w14:paraId="7628E353" w14:textId="513EDA53" w:rsidR="00C9350B" w:rsidRPr="00E3610C" w:rsidRDefault="00C9350B" w:rsidP="00A86728">
      <w:pPr>
        <w:ind w:left="0" w:firstLine="0"/>
      </w:pPr>
      <w:r w:rsidRPr="00E3610C">
        <w:t xml:space="preserve">Před </w:t>
      </w:r>
      <w:r w:rsidR="00F366DC">
        <w:t>podáním</w:t>
      </w:r>
      <w:r w:rsidR="00F366DC" w:rsidRPr="00E3610C">
        <w:t xml:space="preserve"> </w:t>
      </w:r>
      <w:r>
        <w:t>je nutné vemeno úplně vydojit,</w:t>
      </w:r>
      <w:r w:rsidRPr="00E3610C">
        <w:t xml:space="preserve"> struky důkladně očistit a </w:t>
      </w:r>
      <w:r>
        <w:t>vy</w:t>
      </w:r>
      <w:r w:rsidRPr="00E3610C">
        <w:t xml:space="preserve">dezinfikovat a vyhnout se kontaminaci trysky injektoru. Po </w:t>
      </w:r>
      <w:r w:rsidR="00B24386">
        <w:t>podání</w:t>
      </w:r>
      <w:r w:rsidR="00B24386" w:rsidRPr="00E3610C">
        <w:t xml:space="preserve"> </w:t>
      </w:r>
      <w:r w:rsidRPr="00E3610C">
        <w:t>se doporučuje použít utěrku nebo sprej na struky.</w:t>
      </w:r>
    </w:p>
    <w:p w14:paraId="19A5EF99" w14:textId="77777777" w:rsidR="00C9350B" w:rsidRPr="00E3610C" w:rsidRDefault="00C9350B" w:rsidP="00C9350B">
      <w:pPr>
        <w:ind w:left="0" w:firstLine="0"/>
        <w:jc w:val="both"/>
      </w:pPr>
    </w:p>
    <w:p w14:paraId="3B0EC22B" w14:textId="734A72C6" w:rsidR="00C9350B" w:rsidRPr="00E3610C" w:rsidRDefault="0071727F" w:rsidP="00A86728">
      <w:pPr>
        <w:pStyle w:val="Zkladntextodsazen"/>
        <w:ind w:left="0" w:firstLine="0"/>
      </w:pPr>
      <w:r>
        <w:rPr>
          <w:b/>
        </w:rPr>
        <w:t>3</w:t>
      </w:r>
      <w:r w:rsidR="00C9350B" w:rsidRPr="0027024B">
        <w:rPr>
          <w:b/>
        </w:rPr>
        <w:t>.10</w:t>
      </w:r>
      <w:r w:rsidR="00C9350B" w:rsidRPr="0027024B">
        <w:rPr>
          <w:b/>
        </w:rPr>
        <w:tab/>
      </w:r>
      <w:r w:rsidRPr="00214679">
        <w:rPr>
          <w:b/>
          <w:bCs/>
        </w:rPr>
        <w:t>Příznaky předávkování</w:t>
      </w:r>
      <w:r w:rsidR="00C9350B" w:rsidRPr="0027024B">
        <w:rPr>
          <w:b/>
        </w:rPr>
        <w:t xml:space="preserve"> (</w:t>
      </w:r>
      <w:r w:rsidRPr="00214679">
        <w:rPr>
          <w:b/>
          <w:bCs/>
        </w:rPr>
        <w:t>a kde je relevantní, první pomoc a antidota)</w:t>
      </w:r>
    </w:p>
    <w:p w14:paraId="403BB893" w14:textId="77777777" w:rsidR="00C9350B" w:rsidRDefault="00C9350B" w:rsidP="00C9350B">
      <w:pPr>
        <w:ind w:left="0" w:firstLine="0"/>
      </w:pPr>
      <w:r w:rsidRPr="00E3610C">
        <w:t>Údaje nejsou k dispozici.</w:t>
      </w:r>
    </w:p>
    <w:p w14:paraId="4E24A7C8" w14:textId="77777777" w:rsidR="0071727F" w:rsidRDefault="0071727F" w:rsidP="00C9350B">
      <w:pPr>
        <w:ind w:left="0" w:firstLine="0"/>
      </w:pPr>
    </w:p>
    <w:p w14:paraId="6F458F53" w14:textId="77777777" w:rsidR="0071727F" w:rsidRPr="00C20038" w:rsidRDefault="0071727F" w:rsidP="00C20038">
      <w:pPr>
        <w:ind w:left="540" w:hanging="540"/>
        <w:rPr>
          <w:b/>
          <w:bCs/>
        </w:rPr>
      </w:pPr>
      <w:r w:rsidRPr="00C20038">
        <w:rPr>
          <w:b/>
          <w:bCs/>
        </w:rPr>
        <w:t>3.11</w:t>
      </w:r>
      <w:r w:rsidRPr="00C20038">
        <w:rPr>
          <w:b/>
          <w:bCs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A986407" w14:textId="77777777" w:rsidR="00425A6A" w:rsidRDefault="00425A6A" w:rsidP="00C9350B">
      <w:pPr>
        <w:ind w:left="0" w:firstLine="0"/>
      </w:pPr>
    </w:p>
    <w:p w14:paraId="23424A92" w14:textId="77777777" w:rsidR="00425A6A" w:rsidRPr="00E3610C" w:rsidRDefault="00425A6A" w:rsidP="00C9350B">
      <w:pPr>
        <w:ind w:left="0" w:firstLine="0"/>
      </w:pPr>
      <w:r>
        <w:t>Neuplatňuje se.</w:t>
      </w:r>
    </w:p>
    <w:p w14:paraId="41337757" w14:textId="77777777" w:rsidR="00C9350B" w:rsidRPr="00E3610C" w:rsidRDefault="00C9350B" w:rsidP="00C9350B">
      <w:pPr>
        <w:ind w:left="0" w:firstLine="0"/>
      </w:pPr>
    </w:p>
    <w:p w14:paraId="6E761633" w14:textId="01D201C4" w:rsidR="00C9350B" w:rsidRPr="00E3610C" w:rsidRDefault="00425A6A" w:rsidP="00C9350B">
      <w:pPr>
        <w:ind w:left="0" w:firstLine="0"/>
      </w:pPr>
      <w:r>
        <w:rPr>
          <w:b/>
        </w:rPr>
        <w:t>3</w:t>
      </w:r>
      <w:r w:rsidR="00C9350B" w:rsidRPr="00E3610C">
        <w:rPr>
          <w:b/>
        </w:rPr>
        <w:t>.</w:t>
      </w:r>
      <w:r>
        <w:rPr>
          <w:b/>
        </w:rPr>
        <w:t>12</w:t>
      </w:r>
      <w:r w:rsidR="00C9350B" w:rsidRPr="00E3610C">
        <w:rPr>
          <w:b/>
        </w:rPr>
        <w:tab/>
        <w:t>Ochranné lhůty</w:t>
      </w:r>
    </w:p>
    <w:p w14:paraId="433E9B50" w14:textId="77777777" w:rsidR="00C9350B" w:rsidRPr="00E3610C" w:rsidRDefault="00C9350B" w:rsidP="00C9350B">
      <w:pPr>
        <w:ind w:left="0" w:firstLine="0"/>
      </w:pPr>
    </w:p>
    <w:p w14:paraId="53D91E68" w14:textId="77777777" w:rsidR="00C9350B" w:rsidRPr="00E3610C" w:rsidRDefault="00C9350B" w:rsidP="00C9350B">
      <w:pPr>
        <w:ind w:left="0" w:firstLine="0"/>
      </w:pPr>
      <w:r w:rsidRPr="00E3610C">
        <w:t>Maso: 10 dní</w:t>
      </w:r>
    </w:p>
    <w:p w14:paraId="4B706D86" w14:textId="77777777" w:rsidR="00C9350B" w:rsidRPr="00E3610C" w:rsidRDefault="00C9350B" w:rsidP="00C9350B">
      <w:pPr>
        <w:ind w:left="0" w:firstLine="0"/>
      </w:pPr>
    </w:p>
    <w:p w14:paraId="1919EA28" w14:textId="4B2D71DD" w:rsidR="00D33B95" w:rsidRDefault="00C9350B" w:rsidP="00822A42">
      <w:pPr>
        <w:ind w:left="0" w:firstLine="0"/>
      </w:pPr>
      <w:r w:rsidRPr="00E3610C">
        <w:t>Mléko:</w:t>
      </w:r>
      <w:r w:rsidR="00D33B95">
        <w:t xml:space="preserve">   </w:t>
      </w:r>
      <w:r w:rsidR="00822A42">
        <w:t>Pokud je ošetření provedeno nejméně 35 dní před otelením, mléko nesmí být použito</w:t>
      </w:r>
      <w:r w:rsidR="00D33B95">
        <w:t xml:space="preserve">           </w:t>
      </w:r>
    </w:p>
    <w:p w14:paraId="26F1D84F" w14:textId="07DDAE4D" w:rsidR="00822A42" w:rsidRDefault="00D33B95" w:rsidP="00822A42">
      <w:pPr>
        <w:ind w:left="0" w:firstLine="0"/>
      </w:pPr>
      <w:r>
        <w:t xml:space="preserve">               </w:t>
      </w:r>
      <w:r w:rsidR="00822A42">
        <w:t>36 hodin po otelení.</w:t>
      </w:r>
    </w:p>
    <w:p w14:paraId="2579F34E" w14:textId="0BD86F7C" w:rsidR="00D33B95" w:rsidRDefault="00D33B95" w:rsidP="00822A42">
      <w:pPr>
        <w:ind w:left="0" w:firstLine="0"/>
      </w:pPr>
      <w:r>
        <w:t xml:space="preserve">               </w:t>
      </w:r>
      <w:r w:rsidR="00822A42">
        <w:t xml:space="preserve">Pokud je ošetření provedeno méně než 35 dní před otelením, mléko nesmí být použito </w:t>
      </w:r>
    </w:p>
    <w:p w14:paraId="31D42DE9" w14:textId="755B96E7" w:rsidR="00B620DC" w:rsidRPr="00E3610C" w:rsidRDefault="00D33B95" w:rsidP="00A86728">
      <w:pPr>
        <w:ind w:left="0" w:firstLine="0"/>
      </w:pPr>
      <w:r>
        <w:t xml:space="preserve">               </w:t>
      </w:r>
      <w:r w:rsidR="00822A42">
        <w:t xml:space="preserve">37 dní po </w:t>
      </w:r>
      <w:r w:rsidR="005D35A6">
        <w:t>ošetření</w:t>
      </w:r>
      <w:bookmarkStart w:id="3" w:name="_GoBack"/>
      <w:bookmarkEnd w:id="3"/>
      <w:r w:rsidR="00822A42">
        <w:t>.</w:t>
      </w:r>
    </w:p>
    <w:p w14:paraId="34681064" w14:textId="77777777" w:rsidR="00C9350B" w:rsidRPr="00E3610C" w:rsidRDefault="00C9350B" w:rsidP="00C9350B">
      <w:pPr>
        <w:tabs>
          <w:tab w:val="left" w:pos="1134"/>
        </w:tabs>
        <w:ind w:left="0" w:firstLine="0"/>
        <w:rPr>
          <w:b/>
        </w:rPr>
      </w:pPr>
    </w:p>
    <w:p w14:paraId="17498D38" w14:textId="0A8622BF" w:rsidR="00C9350B" w:rsidRPr="00E3610C" w:rsidRDefault="00425A6A" w:rsidP="00D8401A">
      <w:pPr>
        <w:keepNext/>
        <w:ind w:left="0" w:firstLine="0"/>
      </w:pPr>
      <w:r>
        <w:rPr>
          <w:b/>
        </w:rPr>
        <w:t>4</w:t>
      </w:r>
      <w:r w:rsidR="00C9350B" w:rsidRPr="00E3610C">
        <w:rPr>
          <w:b/>
        </w:rPr>
        <w:t>.</w:t>
      </w:r>
      <w:r w:rsidR="00C9350B" w:rsidRPr="00E3610C">
        <w:rPr>
          <w:b/>
        </w:rPr>
        <w:tab/>
        <w:t xml:space="preserve">FARMAKOLOGICKÉ </w:t>
      </w:r>
      <w:r>
        <w:rPr>
          <w:b/>
        </w:rPr>
        <w:t>INFORMACE</w:t>
      </w:r>
    </w:p>
    <w:p w14:paraId="7BBB5C5B" w14:textId="77777777" w:rsidR="00C9350B" w:rsidRPr="00E3610C" w:rsidRDefault="00C9350B" w:rsidP="00D8401A">
      <w:pPr>
        <w:keepNext/>
        <w:ind w:left="0" w:firstLine="0"/>
        <w:rPr>
          <w:b/>
        </w:rPr>
      </w:pPr>
    </w:p>
    <w:p w14:paraId="5DD3060B" w14:textId="53F842C2" w:rsidR="00425A6A" w:rsidRPr="008F0827" w:rsidRDefault="00425A6A" w:rsidP="00C9350B">
      <w:pPr>
        <w:ind w:left="0" w:firstLine="0"/>
      </w:pPr>
      <w:r w:rsidRPr="00A86728">
        <w:rPr>
          <w:b/>
          <w:szCs w:val="22"/>
        </w:rPr>
        <w:t>4.1</w:t>
      </w:r>
      <w:r w:rsidRPr="00A86728">
        <w:rPr>
          <w:b/>
          <w:szCs w:val="22"/>
        </w:rPr>
        <w:tab/>
      </w:r>
      <w:proofErr w:type="spellStart"/>
      <w:r w:rsidRPr="00A86728">
        <w:rPr>
          <w:b/>
          <w:szCs w:val="22"/>
        </w:rPr>
        <w:t>ATCvet</w:t>
      </w:r>
      <w:proofErr w:type="spellEnd"/>
      <w:r w:rsidRPr="00A86728">
        <w:rPr>
          <w:b/>
          <w:szCs w:val="22"/>
        </w:rPr>
        <w:t xml:space="preserve"> </w:t>
      </w:r>
      <w:r w:rsidR="00A568E2" w:rsidRPr="00A86728">
        <w:rPr>
          <w:b/>
          <w:szCs w:val="22"/>
        </w:rPr>
        <w:t>kód</w:t>
      </w:r>
      <w:r w:rsidRPr="00A86728">
        <w:rPr>
          <w:b/>
          <w:szCs w:val="22"/>
        </w:rPr>
        <w:t>:</w:t>
      </w:r>
      <w:r w:rsidRPr="008F0827">
        <w:t xml:space="preserve"> QJ51RC25 </w:t>
      </w:r>
    </w:p>
    <w:p w14:paraId="08F81EEE" w14:textId="77777777" w:rsidR="00C9350B" w:rsidRPr="00E3610C" w:rsidRDefault="00C9350B" w:rsidP="00C9350B">
      <w:pPr>
        <w:ind w:left="0" w:firstLine="0"/>
        <w:rPr>
          <w:b/>
        </w:rPr>
      </w:pPr>
    </w:p>
    <w:p w14:paraId="31C756F8" w14:textId="73E345B2" w:rsidR="00C9350B" w:rsidRPr="00E3610C" w:rsidRDefault="00A568E2" w:rsidP="00C9350B">
      <w:pPr>
        <w:ind w:left="0" w:firstLine="0"/>
        <w:rPr>
          <w:rFonts w:ascii="TimesNewRoman,Italic" w:hAnsi="TimesNewRoman,Italic"/>
          <w:szCs w:val="22"/>
        </w:rPr>
      </w:pPr>
      <w:r>
        <w:rPr>
          <w:b/>
        </w:rPr>
        <w:t>4</w:t>
      </w:r>
      <w:r w:rsidR="00C9350B" w:rsidRPr="00E3610C">
        <w:rPr>
          <w:b/>
        </w:rPr>
        <w:t>.</w:t>
      </w:r>
      <w:r>
        <w:rPr>
          <w:b/>
        </w:rPr>
        <w:t>2</w:t>
      </w:r>
      <w:r w:rsidR="00C9350B" w:rsidRPr="00E3610C">
        <w:rPr>
          <w:b/>
        </w:rPr>
        <w:tab/>
        <w:t>Farmakodynami</w:t>
      </w:r>
      <w:r>
        <w:rPr>
          <w:b/>
        </w:rPr>
        <w:t>ka</w:t>
      </w:r>
    </w:p>
    <w:p w14:paraId="47603F03" w14:textId="77777777" w:rsidR="00C9350B" w:rsidRPr="00E3610C" w:rsidRDefault="00C9350B" w:rsidP="004F7A44">
      <w:pPr>
        <w:ind w:left="0" w:firstLine="0"/>
        <w:rPr>
          <w:rFonts w:ascii="TimesNewRoman,Italic" w:hAnsi="TimesNewRoman,Italic"/>
          <w:szCs w:val="22"/>
        </w:rPr>
      </w:pPr>
    </w:p>
    <w:p w14:paraId="525E248A" w14:textId="77777777" w:rsidR="00C9350B" w:rsidRPr="00E3610C" w:rsidRDefault="00C9350B" w:rsidP="00A86728">
      <w:pPr>
        <w:ind w:left="0" w:firstLine="0"/>
      </w:pPr>
      <w:proofErr w:type="spellStart"/>
      <w:r w:rsidRPr="006E322A">
        <w:t>Benethamin-benzylpenicilin</w:t>
      </w:r>
      <w:proofErr w:type="spellEnd"/>
      <w:r w:rsidRPr="00E3610C">
        <w:t xml:space="preserve"> je N-benzyl-2-fenylethylaminová sůl </w:t>
      </w:r>
      <w:proofErr w:type="spellStart"/>
      <w:r w:rsidRPr="00E3610C">
        <w:t>benzylpenicilinu</w:t>
      </w:r>
      <w:proofErr w:type="spellEnd"/>
      <w:r w:rsidRPr="00E3610C">
        <w:t xml:space="preserve">, vyvinutá jako dlouhodobě působící forma </w:t>
      </w:r>
      <w:proofErr w:type="spellStart"/>
      <w:r w:rsidRPr="00E3610C">
        <w:t>benzylpenicilinu</w:t>
      </w:r>
      <w:proofErr w:type="spellEnd"/>
      <w:r w:rsidRPr="00E3610C">
        <w:t xml:space="preserve">. </w:t>
      </w:r>
      <w:proofErr w:type="spellStart"/>
      <w:r w:rsidRPr="006E322A">
        <w:t>Penethamat</w:t>
      </w:r>
      <w:proofErr w:type="spellEnd"/>
      <w:r w:rsidRPr="006E322A">
        <w:t xml:space="preserve"> j</w:t>
      </w:r>
      <w:r w:rsidRPr="00E3610C">
        <w:t xml:space="preserve">e prekurzor, z něhož se hydrolýzou uvolňuje </w:t>
      </w:r>
      <w:proofErr w:type="spellStart"/>
      <w:r w:rsidRPr="00E3610C">
        <w:t>benzylpenicilin</w:t>
      </w:r>
      <w:proofErr w:type="spellEnd"/>
      <w:r w:rsidRPr="00E3610C">
        <w:t xml:space="preserve"> a </w:t>
      </w:r>
      <w:proofErr w:type="spellStart"/>
      <w:r w:rsidRPr="00E3610C">
        <w:t>diethylaminoethanol</w:t>
      </w:r>
      <w:proofErr w:type="spellEnd"/>
      <w:r w:rsidRPr="00E3610C">
        <w:t>. Antibakteriální aktivita vychází výlučně z </w:t>
      </w:r>
      <w:proofErr w:type="spellStart"/>
      <w:r w:rsidRPr="00E3610C">
        <w:t>benzylpenicilinu</w:t>
      </w:r>
      <w:proofErr w:type="spellEnd"/>
      <w:r w:rsidRPr="00E3610C">
        <w:t>.</w:t>
      </w:r>
    </w:p>
    <w:p w14:paraId="00ACA2CB" w14:textId="77777777" w:rsidR="00C9350B" w:rsidRPr="00E3610C" w:rsidRDefault="00C9350B" w:rsidP="00A86728">
      <w:pPr>
        <w:ind w:left="0" w:firstLine="0"/>
      </w:pPr>
    </w:p>
    <w:p w14:paraId="79EE055B" w14:textId="77777777" w:rsidR="00C9350B" w:rsidRPr="00E3610C" w:rsidRDefault="00C9350B" w:rsidP="00A86728">
      <w:pPr>
        <w:ind w:left="0" w:firstLine="0"/>
      </w:pPr>
      <w:r w:rsidRPr="00E3610C">
        <w:t xml:space="preserve">Volný </w:t>
      </w:r>
      <w:proofErr w:type="spellStart"/>
      <w:r w:rsidRPr="00E3610C">
        <w:t>benzylpenicilin</w:t>
      </w:r>
      <w:proofErr w:type="spellEnd"/>
      <w:r w:rsidRPr="00E3610C">
        <w:t xml:space="preserve"> je účinný především proti množství </w:t>
      </w:r>
      <w:proofErr w:type="spellStart"/>
      <w:r w:rsidRPr="00E3610C">
        <w:t>grampozitivních</w:t>
      </w:r>
      <w:proofErr w:type="spellEnd"/>
      <w:r w:rsidRPr="00E3610C">
        <w:t xml:space="preserve"> patogenů, s výjimkou stafylokoků produkujících </w:t>
      </w:r>
      <w:r>
        <w:t>beta</w:t>
      </w:r>
      <w:r w:rsidRPr="00E3610C">
        <w:t>-</w:t>
      </w:r>
      <w:proofErr w:type="spellStart"/>
      <w:r w:rsidRPr="00E3610C">
        <w:t>laktamázu</w:t>
      </w:r>
      <w:proofErr w:type="spellEnd"/>
      <w:r w:rsidRPr="00E3610C">
        <w:t>. Peniciliny působí baktericidně na množící se mikroorganismy inhibicí syntézy buněčné stěny. Antibakteriální účin</w:t>
      </w:r>
      <w:r>
        <w:t>ek</w:t>
      </w:r>
      <w:r w:rsidRPr="00E3610C">
        <w:t xml:space="preserve"> je závisl</w:t>
      </w:r>
      <w:r>
        <w:t>ý</w:t>
      </w:r>
      <w:r w:rsidRPr="00E3610C">
        <w:t xml:space="preserve"> na čase.</w:t>
      </w:r>
    </w:p>
    <w:p w14:paraId="3B507C6E" w14:textId="77777777" w:rsidR="00C9350B" w:rsidRPr="00E3610C" w:rsidRDefault="00C9350B" w:rsidP="00A86728">
      <w:pPr>
        <w:ind w:left="0" w:firstLine="0"/>
      </w:pPr>
    </w:p>
    <w:p w14:paraId="19C25D75" w14:textId="27ED651F" w:rsidR="00C9350B" w:rsidRPr="00E3610C" w:rsidRDefault="00C9350B" w:rsidP="00A86728">
      <w:pPr>
        <w:ind w:left="0" w:firstLine="0"/>
      </w:pPr>
      <w:proofErr w:type="spellStart"/>
      <w:r w:rsidRPr="00E3610C">
        <w:t>Framycetin</w:t>
      </w:r>
      <w:proofErr w:type="spellEnd"/>
      <w:r w:rsidRPr="00E3610C">
        <w:t xml:space="preserve">, známý jako neomycin B, je baktericidní </w:t>
      </w:r>
      <w:proofErr w:type="spellStart"/>
      <w:r w:rsidRPr="00E3610C">
        <w:t>aminoglykosidové</w:t>
      </w:r>
      <w:proofErr w:type="spellEnd"/>
      <w:r w:rsidRPr="00E3610C">
        <w:t xml:space="preserve"> antibiotikum. </w:t>
      </w:r>
      <w:r w:rsidR="00346C93">
        <w:t xml:space="preserve">Vliv na </w:t>
      </w:r>
      <w:r w:rsidR="00CD3127">
        <w:t>smrt</w:t>
      </w:r>
      <w:r w:rsidR="00CD3127" w:rsidRPr="00E3610C">
        <w:t xml:space="preserve"> </w:t>
      </w:r>
      <w:r w:rsidRPr="00E3610C">
        <w:t xml:space="preserve">bakteriální buňky </w:t>
      </w:r>
      <w:r w:rsidR="00346C93">
        <w:t>má</w:t>
      </w:r>
      <w:r w:rsidRPr="00E3610C">
        <w:t xml:space="preserve"> inhibice syntézy bakteriálních proteinů a předpokládaná interference s permeabilitou buněčné membrány. Spektrum účinnosti zahrnuje četné gramnegativní a některé grampozitivní bakterie.</w:t>
      </w:r>
    </w:p>
    <w:p w14:paraId="50880EA5" w14:textId="77777777" w:rsidR="00C9350B" w:rsidRPr="00E3610C" w:rsidRDefault="00C9350B" w:rsidP="00A86728">
      <w:pPr>
        <w:ind w:left="0" w:firstLine="0"/>
        <w:rPr>
          <w:rFonts w:ascii="TimesNewRoman,Italic" w:hAnsi="TimesNewRoman,Italic"/>
          <w:szCs w:val="22"/>
        </w:rPr>
      </w:pPr>
    </w:p>
    <w:p w14:paraId="0EA6B22D" w14:textId="77777777" w:rsidR="00C9350B" w:rsidRPr="00E3610C" w:rsidRDefault="00C9350B" w:rsidP="00A86728">
      <w:pPr>
        <w:ind w:left="0" w:firstLine="0"/>
        <w:rPr>
          <w:rFonts w:ascii="TimesNewRoman,Italic" w:hAnsi="TimesNewRoman,Italic"/>
          <w:i/>
          <w:szCs w:val="22"/>
        </w:rPr>
      </w:pPr>
      <w:r w:rsidRPr="00E3610C">
        <w:rPr>
          <w:szCs w:val="22"/>
        </w:rPr>
        <w:t xml:space="preserve">Účinnost kombinace </w:t>
      </w:r>
      <w:proofErr w:type="spellStart"/>
      <w:r w:rsidRPr="00E3610C">
        <w:t>benzylpenicilinu</w:t>
      </w:r>
      <w:proofErr w:type="spellEnd"/>
      <w:r w:rsidRPr="00E3610C">
        <w:t xml:space="preserve"> a </w:t>
      </w:r>
      <w:proofErr w:type="spellStart"/>
      <w:r w:rsidRPr="00E3610C">
        <w:t>framycetinu</w:t>
      </w:r>
      <w:proofErr w:type="spellEnd"/>
      <w:r w:rsidRPr="00E3610C">
        <w:t xml:space="preserve"> </w:t>
      </w:r>
      <w:r w:rsidRPr="00E3610C">
        <w:rPr>
          <w:rFonts w:ascii="TimesNewRoman,Italic" w:hAnsi="TimesNewRoman,Italic"/>
          <w:i/>
          <w:szCs w:val="22"/>
        </w:rPr>
        <w:t>in vitro</w:t>
      </w:r>
      <w:r w:rsidRPr="00E3610C">
        <w:rPr>
          <w:rFonts w:ascii="TimesNewRoman,Italic" w:hAnsi="TimesNewRoman,Italic"/>
          <w:szCs w:val="22"/>
        </w:rPr>
        <w:t xml:space="preserve"> byla prokázána proti: </w:t>
      </w:r>
      <w:proofErr w:type="spellStart"/>
      <w:r w:rsidRPr="00E3610C">
        <w:rPr>
          <w:rFonts w:ascii="TimesNewRoman,Italic" w:hAnsi="TimesNewRoman,Italic"/>
          <w:i/>
          <w:szCs w:val="22"/>
        </w:rPr>
        <w:t>Staphylococcus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207D3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., </w:t>
      </w:r>
      <w:proofErr w:type="spellStart"/>
      <w:r w:rsidRPr="00E3610C">
        <w:rPr>
          <w:rFonts w:ascii="TimesNewRoman,Italic" w:hAnsi="TimesNewRoman,Italic"/>
          <w:i/>
          <w:szCs w:val="22"/>
        </w:rPr>
        <w:t>Streptococcus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207D3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., </w:t>
      </w:r>
      <w:proofErr w:type="spellStart"/>
      <w:r w:rsidRPr="00E3610C">
        <w:rPr>
          <w:rFonts w:ascii="TimesNewRoman,Italic" w:hAnsi="TimesNewRoman,Italic"/>
          <w:i/>
          <w:szCs w:val="22"/>
        </w:rPr>
        <w:t>Arcanobacterium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</w:t>
      </w:r>
      <w:r w:rsidRPr="00E3610C">
        <w:rPr>
          <w:rFonts w:ascii="TimesNewRoman,Italic" w:hAnsi="TimesNewRoman,Italic"/>
          <w:i/>
          <w:szCs w:val="22"/>
        </w:rPr>
        <w:t xml:space="preserve"> </w:t>
      </w:r>
      <w:r w:rsidRPr="00E3610C">
        <w:rPr>
          <w:rFonts w:ascii="TimesNewRoman,Italic" w:hAnsi="TimesNewRoman,Italic"/>
          <w:szCs w:val="22"/>
        </w:rPr>
        <w:t>(</w:t>
      </w:r>
      <w:proofErr w:type="spellStart"/>
      <w:r w:rsidRPr="00E207D3">
        <w:rPr>
          <w:rFonts w:ascii="TimesNewRoman,Italic" w:hAnsi="TimesNewRoman,Italic"/>
          <w:i/>
          <w:szCs w:val="22"/>
        </w:rPr>
        <w:t>Corynebacterium</w:t>
      </w:r>
      <w:proofErr w:type="spellEnd"/>
      <w:r w:rsidRPr="00E3610C">
        <w:rPr>
          <w:rFonts w:ascii="TimesNewRoman,Italic" w:hAnsi="TimesNewRoman,Italic"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.)</w:t>
      </w:r>
      <w:r w:rsidRPr="00E3610C">
        <w:rPr>
          <w:rFonts w:ascii="TimesNewRoman,Italic" w:hAnsi="TimesNewRoman,Italic"/>
          <w:i/>
          <w:szCs w:val="22"/>
        </w:rPr>
        <w:t xml:space="preserve">, </w:t>
      </w:r>
      <w:proofErr w:type="spellStart"/>
      <w:r w:rsidRPr="00E3610C">
        <w:rPr>
          <w:rFonts w:ascii="TimesNewRoman,Italic" w:hAnsi="TimesNewRoman,Italic"/>
          <w:i/>
          <w:szCs w:val="22"/>
        </w:rPr>
        <w:t>Escherichia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coli, </w:t>
      </w:r>
      <w:proofErr w:type="spellStart"/>
      <w:r w:rsidRPr="00E3610C">
        <w:rPr>
          <w:rFonts w:ascii="TimesNewRoman,Italic" w:hAnsi="TimesNewRoman,Italic"/>
          <w:i/>
          <w:szCs w:val="22"/>
        </w:rPr>
        <w:t>Klebsiella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</w:t>
      </w:r>
      <w:r w:rsidRPr="00E3610C">
        <w:rPr>
          <w:rFonts w:ascii="TimesNewRoman,Italic" w:hAnsi="TimesNewRoman,Italic"/>
          <w:i/>
          <w:szCs w:val="22"/>
        </w:rPr>
        <w:t xml:space="preserve"> </w:t>
      </w:r>
      <w:r w:rsidRPr="00E3610C">
        <w:rPr>
          <w:rFonts w:ascii="TimesNewRoman,Italic" w:hAnsi="TimesNewRoman,Italic"/>
          <w:szCs w:val="22"/>
        </w:rPr>
        <w:t>a</w:t>
      </w:r>
      <w:r w:rsidRPr="00E3610C">
        <w:rPr>
          <w:rFonts w:ascii="TimesNewRoman,Italic" w:hAnsi="TimesNewRoman,Italic"/>
          <w:i/>
          <w:szCs w:val="22"/>
        </w:rPr>
        <w:t xml:space="preserve"> Pseudomonas </w:t>
      </w:r>
      <w:r w:rsidRPr="00E3610C">
        <w:rPr>
          <w:rFonts w:ascii="TimesNewRoman,Italic" w:hAnsi="TimesNewRoman,Italic"/>
          <w:szCs w:val="22"/>
        </w:rPr>
        <w:t>spp.</w:t>
      </w:r>
    </w:p>
    <w:p w14:paraId="2C0E20D8" w14:textId="77777777" w:rsidR="00C9350B" w:rsidRPr="00E3610C" w:rsidRDefault="00C9350B" w:rsidP="00C9350B">
      <w:pPr>
        <w:ind w:left="0" w:firstLine="0"/>
      </w:pPr>
    </w:p>
    <w:p w14:paraId="350ED6A9" w14:textId="0F3A691B" w:rsidR="00C9350B" w:rsidRPr="00E3610C" w:rsidRDefault="00A568E2" w:rsidP="00C9350B">
      <w:pPr>
        <w:ind w:left="0" w:firstLine="0"/>
        <w:rPr>
          <w:rFonts w:ascii="TimesNewRoman,Italic" w:hAnsi="TimesNewRoman,Italic"/>
          <w:szCs w:val="22"/>
        </w:rPr>
      </w:pPr>
      <w:r>
        <w:rPr>
          <w:b/>
        </w:rPr>
        <w:lastRenderedPageBreak/>
        <w:t>4</w:t>
      </w:r>
      <w:r w:rsidR="00C9350B" w:rsidRPr="00E3610C">
        <w:rPr>
          <w:b/>
        </w:rPr>
        <w:t>.</w:t>
      </w:r>
      <w:r>
        <w:rPr>
          <w:b/>
        </w:rPr>
        <w:t>3</w:t>
      </w:r>
      <w:r w:rsidR="00C9350B" w:rsidRPr="00E3610C">
        <w:rPr>
          <w:b/>
        </w:rPr>
        <w:tab/>
        <w:t>Farmakokineti</w:t>
      </w:r>
      <w:r>
        <w:rPr>
          <w:b/>
        </w:rPr>
        <w:t>ka</w:t>
      </w:r>
    </w:p>
    <w:p w14:paraId="154DE338" w14:textId="77777777" w:rsidR="00C9350B" w:rsidRPr="00E3610C" w:rsidRDefault="00C9350B" w:rsidP="00C9350B">
      <w:pPr>
        <w:ind w:left="0" w:firstLine="0"/>
      </w:pPr>
    </w:p>
    <w:p w14:paraId="68129C4E" w14:textId="53A5D60A" w:rsidR="00C9350B" w:rsidRPr="00E3610C" w:rsidRDefault="00C9350B" w:rsidP="00C9350B">
      <w:pPr>
        <w:ind w:left="0" w:firstLine="0"/>
        <w:rPr>
          <w:rFonts w:ascii="TimesNewRoman,Italic" w:hAnsi="TimesNewRoman,Italic"/>
          <w:szCs w:val="22"/>
        </w:rPr>
      </w:pPr>
      <w:r w:rsidRPr="00E3610C">
        <w:rPr>
          <w:rFonts w:ascii="TimesNewRoman,Italic" w:hAnsi="TimesNewRoman,Italic"/>
          <w:szCs w:val="22"/>
        </w:rPr>
        <w:t xml:space="preserve">Penicilinová složka </w:t>
      </w:r>
      <w:r w:rsidR="00F33548">
        <w:rPr>
          <w:rFonts w:ascii="TimesNewRoman,Italic" w:hAnsi="TimesNewRoman,Italic"/>
          <w:szCs w:val="22"/>
        </w:rPr>
        <w:t xml:space="preserve">veterinárního léčivého </w:t>
      </w:r>
      <w:r w:rsidRPr="00E3610C">
        <w:rPr>
          <w:rFonts w:ascii="TimesNewRoman,Italic" w:hAnsi="TimesNewRoman,Italic"/>
          <w:szCs w:val="22"/>
        </w:rPr>
        <w:t>přípravku zůstane v </w:t>
      </w:r>
      <w:proofErr w:type="spellStart"/>
      <w:r w:rsidRPr="00E3610C">
        <w:rPr>
          <w:rFonts w:ascii="TimesNewRoman,Italic" w:hAnsi="TimesNewRoman,Italic"/>
          <w:szCs w:val="22"/>
        </w:rPr>
        <w:t>zaprahlém</w:t>
      </w:r>
      <w:proofErr w:type="spellEnd"/>
      <w:r w:rsidRPr="00E3610C">
        <w:rPr>
          <w:rFonts w:ascii="TimesNewRoman,Italic" w:hAnsi="TimesNewRoman,Italic"/>
          <w:szCs w:val="22"/>
        </w:rPr>
        <w:t xml:space="preserve"> vemeni až 3 týdny. U většiny krav zůstane </w:t>
      </w:r>
      <w:proofErr w:type="spellStart"/>
      <w:r w:rsidRPr="00E3610C">
        <w:rPr>
          <w:rFonts w:ascii="TimesNewRoman,Italic" w:hAnsi="TimesNewRoman,Italic"/>
          <w:szCs w:val="22"/>
        </w:rPr>
        <w:t>framycetinová</w:t>
      </w:r>
      <w:proofErr w:type="spellEnd"/>
      <w:r w:rsidRPr="00E3610C">
        <w:rPr>
          <w:rFonts w:ascii="TimesNewRoman,Italic" w:hAnsi="TimesNewRoman,Italic"/>
          <w:szCs w:val="22"/>
        </w:rPr>
        <w:t xml:space="preserve"> složka v </w:t>
      </w:r>
      <w:proofErr w:type="spellStart"/>
      <w:r w:rsidRPr="00E3610C">
        <w:rPr>
          <w:rFonts w:ascii="TimesNewRoman,Italic" w:hAnsi="TimesNewRoman,Italic"/>
          <w:szCs w:val="22"/>
        </w:rPr>
        <w:t>zaprahlém</w:t>
      </w:r>
      <w:proofErr w:type="spellEnd"/>
      <w:r w:rsidRPr="00E3610C">
        <w:rPr>
          <w:rFonts w:ascii="TimesNewRoman,Italic" w:hAnsi="TimesNewRoman,Italic"/>
          <w:szCs w:val="22"/>
        </w:rPr>
        <w:t xml:space="preserve"> vemeni po dobu 10 týdnů nebo do otelení.</w:t>
      </w:r>
    </w:p>
    <w:p w14:paraId="2D0348AF" w14:textId="77777777" w:rsidR="00C9350B" w:rsidRPr="00E3610C" w:rsidRDefault="00C9350B" w:rsidP="00C9350B">
      <w:pPr>
        <w:ind w:left="0" w:firstLine="0"/>
      </w:pPr>
    </w:p>
    <w:p w14:paraId="72082E13" w14:textId="77777777" w:rsidR="00C9350B" w:rsidRPr="00E3610C" w:rsidRDefault="00C9350B" w:rsidP="00C9350B">
      <w:pPr>
        <w:ind w:left="0" w:firstLine="0"/>
      </w:pPr>
    </w:p>
    <w:p w14:paraId="3EDC7A33" w14:textId="41AD3ACE" w:rsidR="00C9350B" w:rsidRPr="00E3610C" w:rsidRDefault="00A568E2" w:rsidP="00D8401A">
      <w:pPr>
        <w:keepNext/>
        <w:ind w:left="0" w:firstLine="0"/>
      </w:pPr>
      <w:r>
        <w:rPr>
          <w:b/>
        </w:rPr>
        <w:t>5</w:t>
      </w:r>
      <w:r w:rsidR="00C9350B" w:rsidRPr="00E3610C">
        <w:rPr>
          <w:b/>
        </w:rPr>
        <w:t>.</w:t>
      </w:r>
      <w:r w:rsidR="00C9350B" w:rsidRPr="00E3610C">
        <w:rPr>
          <w:b/>
        </w:rPr>
        <w:tab/>
        <w:t>FARMACEUTICKÉ ÚDAJE</w:t>
      </w:r>
      <w:r w:rsidR="00C9350B" w:rsidRPr="00E3610C">
        <w:rPr>
          <w:b/>
        </w:rPr>
        <w:tab/>
      </w:r>
    </w:p>
    <w:p w14:paraId="2B48D490" w14:textId="77777777" w:rsidR="00C9350B" w:rsidRPr="00E3610C" w:rsidRDefault="00C9350B" w:rsidP="00D8401A">
      <w:pPr>
        <w:keepNext/>
        <w:ind w:left="0" w:firstLine="0"/>
      </w:pPr>
    </w:p>
    <w:p w14:paraId="75EA84B3" w14:textId="7A609EAE" w:rsidR="00C9350B" w:rsidRPr="00E3610C" w:rsidRDefault="005D13FD" w:rsidP="00D8401A">
      <w:pPr>
        <w:keepNext/>
        <w:ind w:left="0" w:firstLine="0"/>
      </w:pPr>
      <w:r>
        <w:rPr>
          <w:b/>
        </w:rPr>
        <w:t>5</w:t>
      </w:r>
      <w:r w:rsidR="00C9350B" w:rsidRPr="00E3610C">
        <w:rPr>
          <w:b/>
        </w:rPr>
        <w:t>.</w:t>
      </w:r>
      <w:r>
        <w:rPr>
          <w:b/>
        </w:rPr>
        <w:t>1</w:t>
      </w:r>
      <w:r w:rsidR="00C9350B" w:rsidRPr="00E3610C">
        <w:rPr>
          <w:b/>
        </w:rPr>
        <w:tab/>
      </w:r>
      <w:r w:rsidR="00C9350B">
        <w:rPr>
          <w:b/>
        </w:rPr>
        <w:t>Hlavní i</w:t>
      </w:r>
      <w:r w:rsidR="00C9350B" w:rsidRPr="00E3610C">
        <w:rPr>
          <w:b/>
        </w:rPr>
        <w:t>nkompatibility</w:t>
      </w:r>
    </w:p>
    <w:p w14:paraId="40F1B46C" w14:textId="77777777" w:rsidR="00C9350B" w:rsidRPr="00E3610C" w:rsidRDefault="00C9350B" w:rsidP="00D8401A">
      <w:pPr>
        <w:keepNext/>
        <w:ind w:left="0" w:firstLine="0"/>
      </w:pPr>
    </w:p>
    <w:p w14:paraId="13A37492" w14:textId="77777777" w:rsidR="00C9350B" w:rsidRPr="00E3610C" w:rsidRDefault="00C9350B" w:rsidP="00C9350B">
      <w:pPr>
        <w:ind w:left="0" w:firstLine="0"/>
      </w:pPr>
      <w:r w:rsidRPr="00E3610C">
        <w:t>Nejsou známy.</w:t>
      </w:r>
    </w:p>
    <w:p w14:paraId="00BBB6A5" w14:textId="77777777" w:rsidR="00C9350B" w:rsidRPr="00E3610C" w:rsidRDefault="00C9350B" w:rsidP="00C9350B">
      <w:pPr>
        <w:ind w:left="0" w:firstLine="0"/>
      </w:pPr>
    </w:p>
    <w:p w14:paraId="3C5A94DC" w14:textId="4E8499E6" w:rsidR="00C9350B" w:rsidRPr="00E3610C" w:rsidRDefault="005D13FD" w:rsidP="00C9350B">
      <w:pPr>
        <w:ind w:left="0" w:firstLine="0"/>
      </w:pPr>
      <w:r>
        <w:rPr>
          <w:b/>
        </w:rPr>
        <w:t>5</w:t>
      </w:r>
      <w:r w:rsidR="00C9350B" w:rsidRPr="00E3610C">
        <w:rPr>
          <w:b/>
        </w:rPr>
        <w:t>.</w:t>
      </w:r>
      <w:r>
        <w:rPr>
          <w:b/>
        </w:rPr>
        <w:t>2</w:t>
      </w:r>
      <w:r w:rsidR="00C9350B" w:rsidRPr="00E3610C">
        <w:rPr>
          <w:b/>
        </w:rPr>
        <w:tab/>
        <w:t>Doba použitelnosti</w:t>
      </w:r>
    </w:p>
    <w:p w14:paraId="7A0D893F" w14:textId="77777777" w:rsidR="00C9350B" w:rsidRPr="00E3610C" w:rsidRDefault="00C9350B" w:rsidP="00C9350B">
      <w:pPr>
        <w:ind w:left="0" w:firstLine="0"/>
      </w:pPr>
    </w:p>
    <w:p w14:paraId="74572C92" w14:textId="1AC408FF" w:rsidR="00C9350B" w:rsidRPr="00E3610C" w:rsidRDefault="00C9350B" w:rsidP="00C9350B">
      <w:pPr>
        <w:ind w:left="0" w:firstLine="0"/>
      </w:pPr>
      <w:r w:rsidRPr="00E3610C">
        <w:t xml:space="preserve">Doba použitelnosti veterinárního léčivého přípravku v neporušeném obalu: </w:t>
      </w:r>
      <w:r w:rsidR="00C66CB8">
        <w:t>2</w:t>
      </w:r>
      <w:r w:rsidRPr="00E3610C">
        <w:t xml:space="preserve"> roky.</w:t>
      </w:r>
    </w:p>
    <w:p w14:paraId="4F55D273" w14:textId="77777777" w:rsidR="00C9350B" w:rsidRPr="00E3610C" w:rsidRDefault="00C9350B" w:rsidP="00C9350B">
      <w:pPr>
        <w:ind w:left="0" w:firstLine="0"/>
      </w:pPr>
    </w:p>
    <w:p w14:paraId="2A7777E5" w14:textId="4226B96B" w:rsidR="00C9350B" w:rsidRPr="00E3610C" w:rsidRDefault="005D13FD" w:rsidP="00C9350B">
      <w:pPr>
        <w:ind w:left="0" w:firstLine="0"/>
      </w:pPr>
      <w:r>
        <w:rPr>
          <w:b/>
        </w:rPr>
        <w:t>5</w:t>
      </w:r>
      <w:r w:rsidR="00C9350B" w:rsidRPr="00E3610C">
        <w:rPr>
          <w:b/>
        </w:rPr>
        <w:t>.</w:t>
      </w:r>
      <w:r>
        <w:rPr>
          <w:b/>
        </w:rPr>
        <w:t>3</w:t>
      </w:r>
      <w:r w:rsidR="00C9350B" w:rsidRPr="00E3610C">
        <w:rPr>
          <w:b/>
        </w:rPr>
        <w:tab/>
        <w:t>Zvláštní opatření pro uchovávání</w:t>
      </w:r>
    </w:p>
    <w:p w14:paraId="443F582B" w14:textId="77777777" w:rsidR="00C9350B" w:rsidRPr="00E3610C" w:rsidRDefault="00C9350B" w:rsidP="00C9350B">
      <w:pPr>
        <w:ind w:left="0" w:firstLine="0"/>
      </w:pPr>
    </w:p>
    <w:p w14:paraId="4D264A81" w14:textId="77777777" w:rsidR="00C9350B" w:rsidRDefault="00C9350B" w:rsidP="00C9350B">
      <w:pPr>
        <w:ind w:left="0" w:firstLine="0"/>
      </w:pPr>
      <w:r w:rsidRPr="000A2479">
        <w:t>Uchovávejte při teplotě do 25 </w:t>
      </w:r>
      <w:r w:rsidRPr="000A2479">
        <w:sym w:font="Symbol" w:char="F0B0"/>
      </w:r>
      <w:r w:rsidRPr="000A2479">
        <w:t>C.</w:t>
      </w:r>
    </w:p>
    <w:p w14:paraId="51050B62" w14:textId="77777777" w:rsidR="00F672AE" w:rsidRDefault="00F672AE" w:rsidP="00C9350B">
      <w:pPr>
        <w:ind w:left="0" w:firstLine="0"/>
      </w:pPr>
    </w:p>
    <w:p w14:paraId="2A84F0B9" w14:textId="6D99E930" w:rsidR="00C9350B" w:rsidRPr="00E3610C" w:rsidRDefault="005D13FD" w:rsidP="00C9350B">
      <w:pPr>
        <w:ind w:left="0" w:firstLine="0"/>
      </w:pPr>
      <w:r>
        <w:rPr>
          <w:b/>
        </w:rPr>
        <w:t>5</w:t>
      </w:r>
      <w:r w:rsidR="00C9350B" w:rsidRPr="00E3610C">
        <w:rPr>
          <w:b/>
        </w:rPr>
        <w:t>.</w:t>
      </w:r>
      <w:r>
        <w:rPr>
          <w:b/>
        </w:rPr>
        <w:t>4</w:t>
      </w:r>
      <w:r w:rsidR="00C9350B" w:rsidRPr="00E3610C">
        <w:rPr>
          <w:b/>
        </w:rPr>
        <w:tab/>
        <w:t>Druh a složení vnitřního obalu</w:t>
      </w:r>
    </w:p>
    <w:p w14:paraId="4913A274" w14:textId="77777777" w:rsidR="00C9350B" w:rsidRPr="00E3610C" w:rsidRDefault="00C9350B" w:rsidP="00C9350B">
      <w:pPr>
        <w:ind w:left="0" w:firstLine="0"/>
      </w:pPr>
    </w:p>
    <w:p w14:paraId="114C0D4B" w14:textId="77777777" w:rsidR="00C9350B" w:rsidRPr="00E3610C" w:rsidRDefault="00C9350B" w:rsidP="00C9350B">
      <w:pPr>
        <w:ind w:left="0" w:firstLine="0"/>
      </w:pPr>
      <w:r>
        <w:t>Papírová</w:t>
      </w:r>
      <w:r w:rsidRPr="00E3610C">
        <w:t xml:space="preserve"> krabi</w:t>
      </w:r>
      <w:r>
        <w:t>čka</w:t>
      </w:r>
      <w:r w:rsidRPr="00E3610C">
        <w:t xml:space="preserve"> nebo plastov</w:t>
      </w:r>
      <w:r w:rsidR="00B60700">
        <w:t>á</w:t>
      </w:r>
      <w:r w:rsidRPr="00E3610C">
        <w:t xml:space="preserve"> </w:t>
      </w:r>
      <w:r w:rsidR="00B60700">
        <w:t>nádoba</w:t>
      </w:r>
      <w:r w:rsidR="00B60700" w:rsidRPr="00E3610C">
        <w:t xml:space="preserve"> </w:t>
      </w:r>
      <w:r w:rsidRPr="00E3610C">
        <w:t>obsahující 20</w:t>
      </w:r>
      <w:r w:rsidR="00F94AA7">
        <w:t>,</w:t>
      </w:r>
      <w:r w:rsidRPr="00E3610C">
        <w:t xml:space="preserve"> 60 </w:t>
      </w:r>
      <w:r w:rsidR="00F94AA7">
        <w:t xml:space="preserve">nebo 120 </w:t>
      </w:r>
      <w:r w:rsidRPr="00E3610C">
        <w:t xml:space="preserve">jednorázových </w:t>
      </w:r>
      <w:proofErr w:type="spellStart"/>
      <w:r w:rsidRPr="00E3610C">
        <w:t>intramamárních</w:t>
      </w:r>
      <w:proofErr w:type="spellEnd"/>
      <w:r w:rsidRPr="00E3610C">
        <w:t xml:space="preserve"> </w:t>
      </w:r>
      <w:r>
        <w:t>injektorů</w:t>
      </w:r>
      <w:r w:rsidRPr="00E3610C">
        <w:t xml:space="preserve"> a 20</w:t>
      </w:r>
      <w:r w:rsidR="00F94AA7">
        <w:t>,</w:t>
      </w:r>
      <w:r w:rsidRPr="00E3610C">
        <w:t xml:space="preserve"> 60 </w:t>
      </w:r>
      <w:r w:rsidR="00F94AA7">
        <w:t xml:space="preserve">nebo 120 </w:t>
      </w:r>
      <w:r>
        <w:t>utěrek</w:t>
      </w:r>
      <w:r w:rsidRPr="00E3610C">
        <w:t xml:space="preserve"> na struky (obsahujících 70% </w:t>
      </w:r>
      <w:proofErr w:type="spellStart"/>
      <w:r>
        <w:t>is</w:t>
      </w:r>
      <w:r w:rsidRPr="00E3610C">
        <w:t>oprop</w:t>
      </w:r>
      <w:r>
        <w:t>ylalkohol</w:t>
      </w:r>
      <w:proofErr w:type="spellEnd"/>
      <w:r>
        <w:t>).</w:t>
      </w:r>
    </w:p>
    <w:p w14:paraId="2DA69EDC" w14:textId="4493CC60" w:rsidR="00C9350B" w:rsidRPr="00E3610C" w:rsidRDefault="00C9350B" w:rsidP="00C9350B">
      <w:pPr>
        <w:ind w:left="0" w:firstLine="0"/>
      </w:pPr>
      <w:r w:rsidRPr="00E3610C">
        <w:t>Jeden 4,5g injektor (válec s pístem a víčkem, vše vyrobeno z </w:t>
      </w:r>
      <w:proofErr w:type="spellStart"/>
      <w:r w:rsidRPr="00E3610C">
        <w:t>nízkohustotního</w:t>
      </w:r>
      <w:proofErr w:type="spellEnd"/>
      <w:r w:rsidRPr="00E3610C">
        <w:t xml:space="preserve"> polyetylenu) obsahuje 5 ml intramamární suspenze.</w:t>
      </w:r>
    </w:p>
    <w:p w14:paraId="6C2922A1" w14:textId="77777777" w:rsidR="00C9350B" w:rsidRPr="00E3610C" w:rsidRDefault="00C9350B" w:rsidP="00C9350B">
      <w:pPr>
        <w:ind w:left="0" w:firstLine="0"/>
      </w:pPr>
      <w:r w:rsidRPr="00E3610C">
        <w:t>Na trhu nemusí být všechny velikosti balení.</w:t>
      </w:r>
    </w:p>
    <w:p w14:paraId="012269FC" w14:textId="77777777" w:rsidR="00C9350B" w:rsidRPr="00E3610C" w:rsidRDefault="00C9350B" w:rsidP="00C9350B">
      <w:pPr>
        <w:ind w:left="0" w:firstLine="0"/>
      </w:pPr>
    </w:p>
    <w:p w14:paraId="6450FC2E" w14:textId="77777777" w:rsidR="00F05012" w:rsidRPr="00B41D57" w:rsidRDefault="00F05012" w:rsidP="00D8401A">
      <w:pPr>
        <w:pStyle w:val="Style1"/>
        <w:keepNext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1E34513B" w14:textId="77777777" w:rsidR="00C9350B" w:rsidRPr="00E3610C" w:rsidRDefault="00C9350B" w:rsidP="00D8401A">
      <w:pPr>
        <w:keepNext/>
        <w:ind w:left="0" w:firstLine="0"/>
        <w:jc w:val="both"/>
      </w:pPr>
    </w:p>
    <w:p w14:paraId="581D1757" w14:textId="4BCA3180" w:rsidR="005D13FD" w:rsidRDefault="008B770E" w:rsidP="00D8401A">
      <w:pPr>
        <w:jc w:val="both"/>
        <w:rPr>
          <w:szCs w:val="22"/>
        </w:rPr>
      </w:pPr>
      <w:r w:rsidRPr="00B41D57">
        <w:t>Léčivé přípravky se nesmí likvidovat prostřednictvím odpadní vody</w:t>
      </w:r>
      <w:r w:rsidR="00501289">
        <w:t xml:space="preserve"> či domovního odpadu</w:t>
      </w:r>
      <w:r w:rsidR="005D13FD">
        <w:rPr>
          <w:szCs w:val="22"/>
        </w:rPr>
        <w:t>.</w:t>
      </w:r>
    </w:p>
    <w:p w14:paraId="6F155110" w14:textId="77777777" w:rsidR="005D13FD" w:rsidRDefault="005D13FD" w:rsidP="00D8401A">
      <w:pPr>
        <w:jc w:val="both"/>
      </w:pPr>
    </w:p>
    <w:p w14:paraId="1FD3BCEA" w14:textId="7514551D" w:rsidR="00C9350B" w:rsidRPr="00E3610C" w:rsidRDefault="008B770E" w:rsidP="00D8401A">
      <w:pPr>
        <w:ind w:left="0" w:firstLine="0"/>
        <w:jc w:val="both"/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>
        <w:t>.</w:t>
      </w:r>
    </w:p>
    <w:p w14:paraId="19031847" w14:textId="77777777" w:rsidR="00C9350B" w:rsidRPr="00E3610C" w:rsidRDefault="00C9350B" w:rsidP="00C9350B">
      <w:pPr>
        <w:ind w:left="0" w:firstLine="0"/>
      </w:pPr>
    </w:p>
    <w:p w14:paraId="26C72945" w14:textId="77777777" w:rsidR="00C9350B" w:rsidRPr="00E3610C" w:rsidRDefault="00C9350B" w:rsidP="00C9350B">
      <w:pPr>
        <w:ind w:left="0" w:firstLine="0"/>
      </w:pPr>
    </w:p>
    <w:p w14:paraId="41870EDD" w14:textId="295E40DC" w:rsidR="00C9350B" w:rsidRPr="00E3610C" w:rsidRDefault="005D13FD" w:rsidP="00C9350B">
      <w:pPr>
        <w:ind w:left="0" w:firstLine="0"/>
        <w:rPr>
          <w:b/>
        </w:rPr>
      </w:pPr>
      <w:r>
        <w:rPr>
          <w:b/>
        </w:rPr>
        <w:t>6</w:t>
      </w:r>
      <w:r w:rsidR="00C9350B" w:rsidRPr="00E3610C">
        <w:rPr>
          <w:b/>
        </w:rPr>
        <w:t>.</w:t>
      </w:r>
      <w:r w:rsidR="00C9350B" w:rsidRPr="00E3610C">
        <w:rPr>
          <w:b/>
        </w:rPr>
        <w:tab/>
      </w:r>
      <w:r w:rsidR="008B770E">
        <w:rPr>
          <w:b/>
        </w:rPr>
        <w:t>JMÉNO</w:t>
      </w:r>
      <w:r>
        <w:rPr>
          <w:b/>
        </w:rPr>
        <w:t xml:space="preserve"> </w:t>
      </w:r>
      <w:r w:rsidR="00C9350B" w:rsidRPr="00E3610C">
        <w:rPr>
          <w:b/>
        </w:rPr>
        <w:t>DRŽITEL</w:t>
      </w:r>
      <w:r>
        <w:rPr>
          <w:b/>
        </w:rPr>
        <w:t>E</w:t>
      </w:r>
      <w:r w:rsidR="00C9350B" w:rsidRPr="00E3610C">
        <w:rPr>
          <w:b/>
        </w:rPr>
        <w:t xml:space="preserve"> ROZHODNUTÍ O REGISTRACI</w:t>
      </w:r>
    </w:p>
    <w:p w14:paraId="7552031B" w14:textId="77777777" w:rsidR="00C9350B" w:rsidRPr="00E3610C" w:rsidRDefault="00C9350B" w:rsidP="00C9350B">
      <w:pPr>
        <w:ind w:left="0" w:firstLine="0"/>
      </w:pPr>
    </w:p>
    <w:p w14:paraId="664E264E" w14:textId="77777777" w:rsidR="00C9350B" w:rsidRDefault="00C9350B" w:rsidP="00C9350B">
      <w:pPr>
        <w:ind w:left="0" w:firstLine="0"/>
        <w:rPr>
          <w:szCs w:val="22"/>
        </w:rPr>
      </w:pPr>
      <w:proofErr w:type="spellStart"/>
      <w:r w:rsidRPr="00E3610C">
        <w:rPr>
          <w:szCs w:val="22"/>
        </w:rPr>
        <w:t>Boehringer</w:t>
      </w:r>
      <w:proofErr w:type="spellEnd"/>
      <w:r w:rsidRPr="00E3610C">
        <w:rPr>
          <w:szCs w:val="22"/>
        </w:rPr>
        <w:t xml:space="preserve"> </w:t>
      </w:r>
      <w:proofErr w:type="spellStart"/>
      <w:r w:rsidRPr="00E3610C">
        <w:rPr>
          <w:szCs w:val="22"/>
        </w:rPr>
        <w:t>Ingelheim</w:t>
      </w:r>
      <w:proofErr w:type="spellEnd"/>
      <w:r w:rsidRPr="00E3610C">
        <w:rPr>
          <w:szCs w:val="22"/>
        </w:rPr>
        <w:t xml:space="preserve"> </w:t>
      </w:r>
      <w:proofErr w:type="spellStart"/>
      <w:r w:rsidRPr="00E3610C">
        <w:rPr>
          <w:szCs w:val="22"/>
        </w:rPr>
        <w:t>Vetmedica</w:t>
      </w:r>
      <w:proofErr w:type="spellEnd"/>
      <w:r w:rsidRPr="00E3610C">
        <w:rPr>
          <w:szCs w:val="22"/>
        </w:rPr>
        <w:t xml:space="preserve"> </w:t>
      </w:r>
      <w:proofErr w:type="spellStart"/>
      <w:r w:rsidRPr="00E3610C">
        <w:rPr>
          <w:szCs w:val="22"/>
        </w:rPr>
        <w:t>GmbH</w:t>
      </w:r>
      <w:proofErr w:type="spellEnd"/>
    </w:p>
    <w:p w14:paraId="18B39722" w14:textId="77777777" w:rsidR="00C9350B" w:rsidRPr="00E3610C" w:rsidRDefault="00C9350B" w:rsidP="00C9350B">
      <w:pPr>
        <w:ind w:left="0" w:firstLine="0"/>
      </w:pPr>
    </w:p>
    <w:p w14:paraId="3CB9C2B3" w14:textId="77777777" w:rsidR="00C9350B" w:rsidRPr="00E3610C" w:rsidRDefault="00C9350B" w:rsidP="00C9350B">
      <w:pPr>
        <w:ind w:left="0" w:firstLine="0"/>
      </w:pPr>
    </w:p>
    <w:p w14:paraId="3D6F3494" w14:textId="53713E53" w:rsidR="00C9350B" w:rsidRPr="00E3610C" w:rsidRDefault="005D13FD" w:rsidP="00C9350B">
      <w:pPr>
        <w:ind w:left="0" w:firstLine="0"/>
      </w:pPr>
      <w:r>
        <w:rPr>
          <w:b/>
        </w:rPr>
        <w:t>7</w:t>
      </w:r>
      <w:r w:rsidR="00C9350B" w:rsidRPr="00E3610C">
        <w:rPr>
          <w:b/>
        </w:rPr>
        <w:t>.</w:t>
      </w:r>
      <w:r w:rsidR="00C9350B" w:rsidRPr="00E3610C">
        <w:rPr>
          <w:b/>
        </w:rPr>
        <w:tab/>
        <w:t>REGISTRAČNÍ ČÍSLO(A)</w:t>
      </w:r>
    </w:p>
    <w:p w14:paraId="4BC3A92B" w14:textId="69F837A0" w:rsidR="00EB6FB6" w:rsidRPr="003E3864" w:rsidRDefault="00EB6FB6" w:rsidP="00EB6FB6">
      <w:pPr>
        <w:ind w:left="0" w:firstLine="0"/>
        <w:rPr>
          <w:rFonts w:eastAsia="Segoe UI"/>
          <w:i/>
          <w:color w:val="000000"/>
          <w:highlight w:val="lightGray"/>
        </w:rPr>
      </w:pPr>
    </w:p>
    <w:p w14:paraId="2C3DC30B" w14:textId="77777777" w:rsidR="00C9350B" w:rsidRPr="009D27E1" w:rsidRDefault="00C9350B" w:rsidP="00C9350B">
      <w:pPr>
        <w:ind w:left="0" w:firstLine="0"/>
        <w:rPr>
          <w:i/>
        </w:rPr>
      </w:pPr>
      <w:bookmarkStart w:id="4" w:name="_Hlk184384465"/>
      <w:r w:rsidRPr="00466700">
        <w:t>96/101/11-C</w:t>
      </w:r>
    </w:p>
    <w:bookmarkEnd w:id="4"/>
    <w:p w14:paraId="58705077" w14:textId="77777777" w:rsidR="00C9350B" w:rsidRPr="009D27E1" w:rsidRDefault="00C9350B" w:rsidP="00C9350B">
      <w:pPr>
        <w:ind w:left="0" w:firstLine="0"/>
      </w:pPr>
    </w:p>
    <w:p w14:paraId="67CBCC68" w14:textId="77777777" w:rsidR="00C9350B" w:rsidRPr="00E3610C" w:rsidRDefault="00C9350B" w:rsidP="00C9350B">
      <w:pPr>
        <w:ind w:left="0" w:firstLine="0"/>
      </w:pPr>
    </w:p>
    <w:p w14:paraId="106D9032" w14:textId="0323E034" w:rsidR="00C9350B" w:rsidRPr="00E3610C" w:rsidRDefault="005D13FD" w:rsidP="00C9350B">
      <w:pPr>
        <w:ind w:left="0" w:firstLine="0"/>
      </w:pPr>
      <w:r>
        <w:rPr>
          <w:b/>
        </w:rPr>
        <w:t>8</w:t>
      </w:r>
      <w:r w:rsidR="00C9350B" w:rsidRPr="00E3610C">
        <w:rPr>
          <w:b/>
        </w:rPr>
        <w:t>.</w:t>
      </w:r>
      <w:r w:rsidR="00C9350B" w:rsidRPr="00E3610C">
        <w:rPr>
          <w:b/>
        </w:rPr>
        <w:tab/>
        <w:t xml:space="preserve">DATUM </w:t>
      </w:r>
      <w:r w:rsidR="008B770E">
        <w:rPr>
          <w:b/>
        </w:rPr>
        <w:t xml:space="preserve">PRVNÍ </w:t>
      </w:r>
      <w:r w:rsidR="00C9350B" w:rsidRPr="00E3610C">
        <w:rPr>
          <w:b/>
        </w:rPr>
        <w:t>REGISTRACE</w:t>
      </w:r>
    </w:p>
    <w:p w14:paraId="56417C8B" w14:textId="77777777" w:rsidR="00C9350B" w:rsidRPr="00E3610C" w:rsidRDefault="00C9350B" w:rsidP="00C9350B">
      <w:pPr>
        <w:ind w:left="0" w:firstLine="0"/>
      </w:pPr>
    </w:p>
    <w:p w14:paraId="37153450" w14:textId="06F27E33" w:rsidR="00E02147" w:rsidRPr="009D27E1" w:rsidRDefault="00EB6FB6" w:rsidP="00C9350B">
      <w:pPr>
        <w:ind w:left="0" w:firstLine="0"/>
        <w:rPr>
          <w:i/>
        </w:rPr>
      </w:pPr>
      <w:r w:rsidRPr="00F05012">
        <w:t xml:space="preserve">Datum první registrace: </w:t>
      </w:r>
      <w:r w:rsidR="00C9350B" w:rsidRPr="00466700">
        <w:t>19</w:t>
      </w:r>
      <w:r w:rsidR="00501289">
        <w:t>/</w:t>
      </w:r>
      <w:r w:rsidR="00C9350B" w:rsidRPr="00466700">
        <w:t>12</w:t>
      </w:r>
      <w:r w:rsidR="00501289">
        <w:t>/</w:t>
      </w:r>
      <w:r w:rsidR="00C9350B" w:rsidRPr="00466700">
        <w:t xml:space="preserve">2011 </w:t>
      </w:r>
    </w:p>
    <w:p w14:paraId="0ABEEC80" w14:textId="77777777" w:rsidR="00C9350B" w:rsidRPr="00E3610C" w:rsidRDefault="00C9350B" w:rsidP="00C9350B">
      <w:pPr>
        <w:ind w:left="0" w:firstLine="0"/>
      </w:pPr>
    </w:p>
    <w:p w14:paraId="5983A432" w14:textId="77777777" w:rsidR="00C9350B" w:rsidRPr="00E3610C" w:rsidRDefault="00C9350B" w:rsidP="00C9350B">
      <w:pPr>
        <w:ind w:left="0" w:firstLine="0"/>
      </w:pPr>
    </w:p>
    <w:p w14:paraId="2A3EE6C2" w14:textId="48E4A098" w:rsidR="00C9350B" w:rsidRPr="00E3610C" w:rsidRDefault="005D13FD" w:rsidP="00C9350B">
      <w:pPr>
        <w:ind w:left="0" w:firstLine="0"/>
        <w:rPr>
          <w:b/>
        </w:rPr>
      </w:pPr>
      <w:r>
        <w:rPr>
          <w:b/>
        </w:rPr>
        <w:lastRenderedPageBreak/>
        <w:t>9</w:t>
      </w:r>
      <w:r w:rsidR="00C9350B" w:rsidRPr="00E3610C">
        <w:rPr>
          <w:b/>
        </w:rPr>
        <w:t>.</w:t>
      </w:r>
      <w:r w:rsidR="00C9350B" w:rsidRPr="00E3610C">
        <w:rPr>
          <w:b/>
        </w:rPr>
        <w:tab/>
        <w:t xml:space="preserve">DATUM </w:t>
      </w:r>
      <w:r w:rsidR="008B770E" w:rsidRPr="008B770E">
        <w:rPr>
          <w:b/>
        </w:rPr>
        <w:t>POSLEDNÍ AKTUALIZACE SOUHRNU ÚDAJŮ O PŘÍPRAVKU</w:t>
      </w:r>
    </w:p>
    <w:p w14:paraId="4A277D16" w14:textId="77777777" w:rsidR="00C9350B" w:rsidRPr="00E3610C" w:rsidRDefault="00C9350B" w:rsidP="00C9350B">
      <w:pPr>
        <w:tabs>
          <w:tab w:val="left" w:pos="0"/>
        </w:tabs>
        <w:ind w:left="0" w:firstLine="0"/>
        <w:rPr>
          <w:b/>
        </w:rPr>
      </w:pPr>
    </w:p>
    <w:p w14:paraId="67F6A24F" w14:textId="74E5F2C8" w:rsidR="00474E52" w:rsidRPr="00F05012" w:rsidRDefault="00CD3127" w:rsidP="00C9350B">
      <w:pPr>
        <w:tabs>
          <w:tab w:val="left" w:pos="0"/>
        </w:tabs>
        <w:ind w:left="0" w:firstLine="0"/>
      </w:pPr>
      <w:r>
        <w:t>12/</w:t>
      </w:r>
      <w:r w:rsidR="00F61518">
        <w:t>2024</w:t>
      </w:r>
    </w:p>
    <w:p w14:paraId="0CA4E28F" w14:textId="77777777" w:rsidR="00C9350B" w:rsidRPr="00E3610C" w:rsidRDefault="00C9350B" w:rsidP="00C9350B">
      <w:pPr>
        <w:tabs>
          <w:tab w:val="left" w:pos="0"/>
        </w:tabs>
        <w:ind w:left="0" w:firstLine="0"/>
        <w:rPr>
          <w:b/>
        </w:rPr>
      </w:pPr>
    </w:p>
    <w:p w14:paraId="2C943967" w14:textId="77777777" w:rsidR="00C9350B" w:rsidRDefault="00C9350B" w:rsidP="00C9350B">
      <w:pPr>
        <w:tabs>
          <w:tab w:val="left" w:pos="0"/>
        </w:tabs>
        <w:ind w:left="0" w:firstLine="0"/>
        <w:rPr>
          <w:b/>
        </w:rPr>
      </w:pPr>
    </w:p>
    <w:p w14:paraId="4D6AF9C3" w14:textId="77777777" w:rsidR="00474E52" w:rsidRPr="00B41D57" w:rsidRDefault="00474E52" w:rsidP="00296697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414A1741" w14:textId="77777777" w:rsidR="00C9350B" w:rsidRDefault="00C9350B" w:rsidP="00296697">
      <w:pPr>
        <w:tabs>
          <w:tab w:val="left" w:pos="0"/>
        </w:tabs>
        <w:ind w:left="0" w:firstLine="0"/>
        <w:rPr>
          <w:b/>
        </w:rPr>
      </w:pPr>
    </w:p>
    <w:p w14:paraId="526AF6B9" w14:textId="77777777" w:rsidR="00C9350B" w:rsidRDefault="00C9350B" w:rsidP="00296697">
      <w:pPr>
        <w:tabs>
          <w:tab w:val="left" w:pos="0"/>
        </w:tabs>
        <w:ind w:left="0" w:firstLine="0"/>
      </w:pPr>
      <w:r w:rsidRPr="00540A5D">
        <w:t>Veterinární léčivý přípr</w:t>
      </w:r>
      <w:r>
        <w:t>a</w:t>
      </w:r>
      <w:r w:rsidRPr="00540A5D">
        <w:t>vek je vydáván pouze na předpis.</w:t>
      </w:r>
    </w:p>
    <w:p w14:paraId="6C87F670" w14:textId="77777777" w:rsidR="00474E52" w:rsidRDefault="00474E52">
      <w:pPr>
        <w:tabs>
          <w:tab w:val="left" w:pos="0"/>
        </w:tabs>
        <w:ind w:left="0" w:firstLine="0"/>
      </w:pPr>
    </w:p>
    <w:p w14:paraId="5FF8411C" w14:textId="77777777" w:rsidR="00DA7922" w:rsidRDefault="00DA7922" w:rsidP="00A86728">
      <w:pPr>
        <w:ind w:left="0" w:firstLine="0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702B7D0" w14:textId="77777777" w:rsidR="00EB5209" w:rsidRDefault="00EB5209" w:rsidP="00A86728">
      <w:pPr>
        <w:ind w:left="0" w:firstLine="0"/>
        <w:rPr>
          <w:i/>
          <w:szCs w:val="22"/>
        </w:rPr>
      </w:pPr>
    </w:p>
    <w:p w14:paraId="4D42FA8D" w14:textId="77777777" w:rsidR="00EB5209" w:rsidRPr="00B41D57" w:rsidRDefault="00EB5209" w:rsidP="00A86728">
      <w:pPr>
        <w:ind w:left="0" w:firstLine="0"/>
        <w:rPr>
          <w:szCs w:val="22"/>
        </w:rPr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  <w:r>
        <w:rPr>
          <w:szCs w:val="22"/>
        </w:rPr>
        <w:t>(</w:t>
      </w:r>
      <w:hyperlink r:id="rId11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1EDEACE" w14:textId="77777777" w:rsidR="00EB5209" w:rsidRPr="00EB5209" w:rsidRDefault="00EB5209" w:rsidP="00DA7922">
      <w:pPr>
        <w:ind w:left="0" w:right="-318" w:firstLine="0"/>
        <w:rPr>
          <w:iCs/>
          <w:szCs w:val="22"/>
        </w:rPr>
      </w:pPr>
    </w:p>
    <w:bookmarkEnd w:id="5"/>
    <w:p w14:paraId="5B46D782" w14:textId="77777777" w:rsidR="00C9350B" w:rsidRPr="00E3610C" w:rsidRDefault="00C9350B" w:rsidP="00E80B7F">
      <w:pPr>
        <w:ind w:left="0" w:firstLine="0"/>
        <w:jc w:val="center"/>
      </w:pPr>
    </w:p>
    <w:sectPr w:rsidR="00C9350B" w:rsidRPr="00E3610C" w:rsidSect="00162198">
      <w:footerReference w:type="default" r:id="rId12"/>
      <w:footerReference w:type="first" r:id="rId13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F57BA" w14:textId="77777777" w:rsidR="003E3864" w:rsidRDefault="003E3864">
      <w:r>
        <w:separator/>
      </w:r>
    </w:p>
  </w:endnote>
  <w:endnote w:type="continuationSeparator" w:id="0">
    <w:p w14:paraId="5167F098" w14:textId="77777777" w:rsidR="003E3864" w:rsidRDefault="003E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2342" w14:textId="77777777" w:rsidR="006F14CD" w:rsidRDefault="006F14C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5F475A3" w14:textId="77777777" w:rsidR="006F14CD" w:rsidRDefault="00297D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82EA2">
      <w:instrText xml:space="preserve"> PAGE  \* MERGEFORMAT </w:instrText>
    </w:r>
    <w:r>
      <w:fldChar w:fldCharType="separate"/>
    </w:r>
    <w:r w:rsidR="00FD7BDD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1EC5" w14:textId="77777777" w:rsidR="006F14CD" w:rsidRDefault="006F14CD">
    <w:pPr>
      <w:pStyle w:val="Zpat"/>
      <w:tabs>
        <w:tab w:val="clear" w:pos="8930"/>
        <w:tab w:val="right" w:pos="8931"/>
      </w:tabs>
    </w:pPr>
  </w:p>
  <w:p w14:paraId="07C13DEB" w14:textId="77777777" w:rsidR="006F14CD" w:rsidRDefault="00297D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82EA2">
      <w:instrText xml:space="preserve"> PAGE  \* MERGEFORMAT </w:instrText>
    </w:r>
    <w:r>
      <w:fldChar w:fldCharType="separate"/>
    </w:r>
    <w:r w:rsidR="00FD7B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21970" w14:textId="77777777" w:rsidR="003E3864" w:rsidRDefault="003E3864">
      <w:r>
        <w:separator/>
      </w:r>
    </w:p>
  </w:footnote>
  <w:footnote w:type="continuationSeparator" w:id="0">
    <w:p w14:paraId="2D17FBB5" w14:textId="77777777" w:rsidR="003E3864" w:rsidRDefault="003E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41167B"/>
    <w:multiLevelType w:val="hybridMultilevel"/>
    <w:tmpl w:val="2A6CF55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C3C1E"/>
    <w:multiLevelType w:val="hybridMultilevel"/>
    <w:tmpl w:val="BCC6941C"/>
    <w:lvl w:ilvl="0" w:tplc="D132F8B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18CF56A" w:tentative="1">
      <w:start w:val="1"/>
      <w:numFmt w:val="lowerLetter"/>
      <w:lvlText w:val="%2."/>
      <w:lvlJc w:val="left"/>
      <w:pPr>
        <w:ind w:left="1440" w:hanging="360"/>
      </w:pPr>
    </w:lvl>
    <w:lvl w:ilvl="2" w:tplc="70387B66" w:tentative="1">
      <w:start w:val="1"/>
      <w:numFmt w:val="lowerRoman"/>
      <w:lvlText w:val="%3."/>
      <w:lvlJc w:val="right"/>
      <w:pPr>
        <w:ind w:left="2160" w:hanging="180"/>
      </w:pPr>
    </w:lvl>
    <w:lvl w:ilvl="3" w:tplc="7B1087FC" w:tentative="1">
      <w:start w:val="1"/>
      <w:numFmt w:val="decimal"/>
      <w:lvlText w:val="%4."/>
      <w:lvlJc w:val="left"/>
      <w:pPr>
        <w:ind w:left="2880" w:hanging="360"/>
      </w:pPr>
    </w:lvl>
    <w:lvl w:ilvl="4" w:tplc="5E1AA110" w:tentative="1">
      <w:start w:val="1"/>
      <w:numFmt w:val="lowerLetter"/>
      <w:lvlText w:val="%5."/>
      <w:lvlJc w:val="left"/>
      <w:pPr>
        <w:ind w:left="3600" w:hanging="360"/>
      </w:pPr>
    </w:lvl>
    <w:lvl w:ilvl="5" w:tplc="746A8C10" w:tentative="1">
      <w:start w:val="1"/>
      <w:numFmt w:val="lowerRoman"/>
      <w:lvlText w:val="%6."/>
      <w:lvlJc w:val="right"/>
      <w:pPr>
        <w:ind w:left="4320" w:hanging="180"/>
      </w:pPr>
    </w:lvl>
    <w:lvl w:ilvl="6" w:tplc="CBC868CA" w:tentative="1">
      <w:start w:val="1"/>
      <w:numFmt w:val="decimal"/>
      <w:lvlText w:val="%7."/>
      <w:lvlJc w:val="left"/>
      <w:pPr>
        <w:ind w:left="5040" w:hanging="360"/>
      </w:pPr>
    </w:lvl>
    <w:lvl w:ilvl="7" w:tplc="9C828E1C" w:tentative="1">
      <w:start w:val="1"/>
      <w:numFmt w:val="lowerLetter"/>
      <w:lvlText w:val="%8."/>
      <w:lvlJc w:val="left"/>
      <w:pPr>
        <w:ind w:left="5760" w:hanging="360"/>
      </w:pPr>
    </w:lvl>
    <w:lvl w:ilvl="8" w:tplc="6B808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91C6D08"/>
    <w:multiLevelType w:val="hybridMultilevel"/>
    <w:tmpl w:val="1A4C2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1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4"/>
  </w:num>
  <w:num w:numId="38">
    <w:abstractNumId w:val="38"/>
  </w:num>
  <w:num w:numId="39">
    <w:abstractNumId w:val="39"/>
  </w:num>
  <w:num w:numId="40">
    <w:abstractNumId w:val="39"/>
  </w:num>
  <w:num w:numId="41">
    <w:abstractNumId w:val="1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F14CD"/>
    <w:rsid w:val="000104D5"/>
    <w:rsid w:val="000156AB"/>
    <w:rsid w:val="00034CAA"/>
    <w:rsid w:val="00044C7E"/>
    <w:rsid w:val="00044EB1"/>
    <w:rsid w:val="0005070D"/>
    <w:rsid w:val="00055032"/>
    <w:rsid w:val="000565B2"/>
    <w:rsid w:val="00057021"/>
    <w:rsid w:val="00085C9D"/>
    <w:rsid w:val="00093179"/>
    <w:rsid w:val="00093D87"/>
    <w:rsid w:val="000A6445"/>
    <w:rsid w:val="000B2D66"/>
    <w:rsid w:val="000C1EEA"/>
    <w:rsid w:val="000C25B1"/>
    <w:rsid w:val="000D547C"/>
    <w:rsid w:val="000E5710"/>
    <w:rsid w:val="000E748F"/>
    <w:rsid w:val="00101532"/>
    <w:rsid w:val="00117681"/>
    <w:rsid w:val="00117D86"/>
    <w:rsid w:val="00122204"/>
    <w:rsid w:val="0013601A"/>
    <w:rsid w:val="00142A81"/>
    <w:rsid w:val="00146EFA"/>
    <w:rsid w:val="00152C11"/>
    <w:rsid w:val="00162198"/>
    <w:rsid w:val="00166614"/>
    <w:rsid w:val="0016720C"/>
    <w:rsid w:val="001707B6"/>
    <w:rsid w:val="001900D0"/>
    <w:rsid w:val="001C4D70"/>
    <w:rsid w:val="001D4336"/>
    <w:rsid w:val="001D5DF2"/>
    <w:rsid w:val="001F41ED"/>
    <w:rsid w:val="00214679"/>
    <w:rsid w:val="00216F92"/>
    <w:rsid w:val="00235AF8"/>
    <w:rsid w:val="00246684"/>
    <w:rsid w:val="002513CA"/>
    <w:rsid w:val="00267390"/>
    <w:rsid w:val="00267E95"/>
    <w:rsid w:val="00270DC0"/>
    <w:rsid w:val="00276010"/>
    <w:rsid w:val="0028018E"/>
    <w:rsid w:val="00282EA2"/>
    <w:rsid w:val="002915EF"/>
    <w:rsid w:val="00296697"/>
    <w:rsid w:val="00296B25"/>
    <w:rsid w:val="00297D49"/>
    <w:rsid w:val="002A1003"/>
    <w:rsid w:val="002A50C9"/>
    <w:rsid w:val="002E2B4C"/>
    <w:rsid w:val="002E3C97"/>
    <w:rsid w:val="002F0ACE"/>
    <w:rsid w:val="002F7E55"/>
    <w:rsid w:val="00306ECC"/>
    <w:rsid w:val="0031146C"/>
    <w:rsid w:val="0032596C"/>
    <w:rsid w:val="00346C93"/>
    <w:rsid w:val="00363AA5"/>
    <w:rsid w:val="00375C3D"/>
    <w:rsid w:val="00395E42"/>
    <w:rsid w:val="003A0AAA"/>
    <w:rsid w:val="003A66F6"/>
    <w:rsid w:val="003D6AD6"/>
    <w:rsid w:val="003E3864"/>
    <w:rsid w:val="003E4787"/>
    <w:rsid w:val="0040519D"/>
    <w:rsid w:val="0042533E"/>
    <w:rsid w:val="00425A6A"/>
    <w:rsid w:val="00425C1E"/>
    <w:rsid w:val="0042618C"/>
    <w:rsid w:val="00433870"/>
    <w:rsid w:val="00434892"/>
    <w:rsid w:val="00436B8E"/>
    <w:rsid w:val="00437FE4"/>
    <w:rsid w:val="00446006"/>
    <w:rsid w:val="004478DE"/>
    <w:rsid w:val="00457873"/>
    <w:rsid w:val="00460305"/>
    <w:rsid w:val="00465BB4"/>
    <w:rsid w:val="00465C08"/>
    <w:rsid w:val="00466700"/>
    <w:rsid w:val="00467298"/>
    <w:rsid w:val="00474E52"/>
    <w:rsid w:val="004B1A42"/>
    <w:rsid w:val="004B5C3A"/>
    <w:rsid w:val="004C76DB"/>
    <w:rsid w:val="004C7B01"/>
    <w:rsid w:val="004D0FD0"/>
    <w:rsid w:val="004E09BE"/>
    <w:rsid w:val="004E7C94"/>
    <w:rsid w:val="004F1231"/>
    <w:rsid w:val="004F134C"/>
    <w:rsid w:val="004F13BC"/>
    <w:rsid w:val="004F7A44"/>
    <w:rsid w:val="00501289"/>
    <w:rsid w:val="00511682"/>
    <w:rsid w:val="005357CA"/>
    <w:rsid w:val="005556F3"/>
    <w:rsid w:val="00573AEB"/>
    <w:rsid w:val="00584CC0"/>
    <w:rsid w:val="00595826"/>
    <w:rsid w:val="005962B8"/>
    <w:rsid w:val="005A07F0"/>
    <w:rsid w:val="005B5858"/>
    <w:rsid w:val="005D13FD"/>
    <w:rsid w:val="005D35A6"/>
    <w:rsid w:val="005E48FA"/>
    <w:rsid w:val="005F74CA"/>
    <w:rsid w:val="0060028E"/>
    <w:rsid w:val="00603F22"/>
    <w:rsid w:val="00610BA9"/>
    <w:rsid w:val="00624D3B"/>
    <w:rsid w:val="00627ACF"/>
    <w:rsid w:val="00631C14"/>
    <w:rsid w:val="00641487"/>
    <w:rsid w:val="00647E15"/>
    <w:rsid w:val="00650C52"/>
    <w:rsid w:val="00655218"/>
    <w:rsid w:val="00660D2F"/>
    <w:rsid w:val="00663BE0"/>
    <w:rsid w:val="006703D8"/>
    <w:rsid w:val="006A02FB"/>
    <w:rsid w:val="006A0356"/>
    <w:rsid w:val="006A2E9E"/>
    <w:rsid w:val="006A75CE"/>
    <w:rsid w:val="006B0A0B"/>
    <w:rsid w:val="006B3784"/>
    <w:rsid w:val="006C1130"/>
    <w:rsid w:val="006D02E5"/>
    <w:rsid w:val="006D0662"/>
    <w:rsid w:val="006D166A"/>
    <w:rsid w:val="006D2D11"/>
    <w:rsid w:val="006E322A"/>
    <w:rsid w:val="006E3CF5"/>
    <w:rsid w:val="006E58CA"/>
    <w:rsid w:val="006F14CD"/>
    <w:rsid w:val="006F176C"/>
    <w:rsid w:val="0071727F"/>
    <w:rsid w:val="00746BD3"/>
    <w:rsid w:val="0074767F"/>
    <w:rsid w:val="00747C24"/>
    <w:rsid w:val="007647C3"/>
    <w:rsid w:val="00770D6F"/>
    <w:rsid w:val="00773598"/>
    <w:rsid w:val="007768E1"/>
    <w:rsid w:val="007A04AE"/>
    <w:rsid w:val="007B4192"/>
    <w:rsid w:val="007D771F"/>
    <w:rsid w:val="0080718A"/>
    <w:rsid w:val="00822A42"/>
    <w:rsid w:val="008234FE"/>
    <w:rsid w:val="00832B26"/>
    <w:rsid w:val="008408D8"/>
    <w:rsid w:val="0084736B"/>
    <w:rsid w:val="00855A07"/>
    <w:rsid w:val="00864060"/>
    <w:rsid w:val="00877060"/>
    <w:rsid w:val="00880671"/>
    <w:rsid w:val="00882057"/>
    <w:rsid w:val="0089392B"/>
    <w:rsid w:val="008A073F"/>
    <w:rsid w:val="008A5579"/>
    <w:rsid w:val="008B40AE"/>
    <w:rsid w:val="008B578F"/>
    <w:rsid w:val="008B770E"/>
    <w:rsid w:val="008C0910"/>
    <w:rsid w:val="008D56E7"/>
    <w:rsid w:val="008E5F3C"/>
    <w:rsid w:val="008F0827"/>
    <w:rsid w:val="008F7F0B"/>
    <w:rsid w:val="00906C5A"/>
    <w:rsid w:val="0092542E"/>
    <w:rsid w:val="009437BA"/>
    <w:rsid w:val="009502CD"/>
    <w:rsid w:val="00967DAF"/>
    <w:rsid w:val="0097019D"/>
    <w:rsid w:val="00983FE2"/>
    <w:rsid w:val="009A2674"/>
    <w:rsid w:val="009A7DD6"/>
    <w:rsid w:val="009D002B"/>
    <w:rsid w:val="009D7694"/>
    <w:rsid w:val="009F1141"/>
    <w:rsid w:val="00A06FB4"/>
    <w:rsid w:val="00A1695B"/>
    <w:rsid w:val="00A17B4F"/>
    <w:rsid w:val="00A23077"/>
    <w:rsid w:val="00A447F8"/>
    <w:rsid w:val="00A568E2"/>
    <w:rsid w:val="00A60AD2"/>
    <w:rsid w:val="00A63470"/>
    <w:rsid w:val="00A86728"/>
    <w:rsid w:val="00AD13C4"/>
    <w:rsid w:val="00AF1E8A"/>
    <w:rsid w:val="00B24386"/>
    <w:rsid w:val="00B27784"/>
    <w:rsid w:val="00B3461F"/>
    <w:rsid w:val="00B50B1A"/>
    <w:rsid w:val="00B52D26"/>
    <w:rsid w:val="00B60700"/>
    <w:rsid w:val="00B620B4"/>
    <w:rsid w:val="00B620DC"/>
    <w:rsid w:val="00B75F32"/>
    <w:rsid w:val="00B926C0"/>
    <w:rsid w:val="00BC2002"/>
    <w:rsid w:val="00BC5BFD"/>
    <w:rsid w:val="00BE35DE"/>
    <w:rsid w:val="00C05247"/>
    <w:rsid w:val="00C16C76"/>
    <w:rsid w:val="00C20038"/>
    <w:rsid w:val="00C22463"/>
    <w:rsid w:val="00C22C91"/>
    <w:rsid w:val="00C305E7"/>
    <w:rsid w:val="00C40FCB"/>
    <w:rsid w:val="00C47E60"/>
    <w:rsid w:val="00C51CC7"/>
    <w:rsid w:val="00C55A4E"/>
    <w:rsid w:val="00C56AA1"/>
    <w:rsid w:val="00C63FF8"/>
    <w:rsid w:val="00C6614D"/>
    <w:rsid w:val="00C66CB8"/>
    <w:rsid w:val="00C731EF"/>
    <w:rsid w:val="00C828C3"/>
    <w:rsid w:val="00C831CE"/>
    <w:rsid w:val="00C84DBF"/>
    <w:rsid w:val="00C9167B"/>
    <w:rsid w:val="00C92ABE"/>
    <w:rsid w:val="00C9350B"/>
    <w:rsid w:val="00C93B13"/>
    <w:rsid w:val="00CA1A41"/>
    <w:rsid w:val="00CA3643"/>
    <w:rsid w:val="00CA74BF"/>
    <w:rsid w:val="00CA761A"/>
    <w:rsid w:val="00CB1EC7"/>
    <w:rsid w:val="00CD3127"/>
    <w:rsid w:val="00CE2F33"/>
    <w:rsid w:val="00CE532C"/>
    <w:rsid w:val="00CE657F"/>
    <w:rsid w:val="00CF63B0"/>
    <w:rsid w:val="00D07C6D"/>
    <w:rsid w:val="00D114D0"/>
    <w:rsid w:val="00D2244D"/>
    <w:rsid w:val="00D33B95"/>
    <w:rsid w:val="00D51DC0"/>
    <w:rsid w:val="00D57F2F"/>
    <w:rsid w:val="00D762F1"/>
    <w:rsid w:val="00D8401A"/>
    <w:rsid w:val="00D87F39"/>
    <w:rsid w:val="00D92405"/>
    <w:rsid w:val="00DA4E37"/>
    <w:rsid w:val="00DA4F20"/>
    <w:rsid w:val="00DA7922"/>
    <w:rsid w:val="00DB4CFC"/>
    <w:rsid w:val="00DB74E7"/>
    <w:rsid w:val="00DD0B9F"/>
    <w:rsid w:val="00DD35CC"/>
    <w:rsid w:val="00DE57BC"/>
    <w:rsid w:val="00DE7E7D"/>
    <w:rsid w:val="00E02147"/>
    <w:rsid w:val="00E20A9A"/>
    <w:rsid w:val="00E43AF2"/>
    <w:rsid w:val="00E531B6"/>
    <w:rsid w:val="00E62F63"/>
    <w:rsid w:val="00E6755A"/>
    <w:rsid w:val="00E80B7F"/>
    <w:rsid w:val="00E87038"/>
    <w:rsid w:val="00EB5209"/>
    <w:rsid w:val="00EB6FB6"/>
    <w:rsid w:val="00EC41CC"/>
    <w:rsid w:val="00EC6E5E"/>
    <w:rsid w:val="00ED28CE"/>
    <w:rsid w:val="00EE1E7F"/>
    <w:rsid w:val="00EE2495"/>
    <w:rsid w:val="00EE59D5"/>
    <w:rsid w:val="00EE6DF4"/>
    <w:rsid w:val="00EF159A"/>
    <w:rsid w:val="00EF73D9"/>
    <w:rsid w:val="00F05012"/>
    <w:rsid w:val="00F1539A"/>
    <w:rsid w:val="00F20092"/>
    <w:rsid w:val="00F21D22"/>
    <w:rsid w:val="00F32B14"/>
    <w:rsid w:val="00F33548"/>
    <w:rsid w:val="00F3411E"/>
    <w:rsid w:val="00F366DC"/>
    <w:rsid w:val="00F40740"/>
    <w:rsid w:val="00F61518"/>
    <w:rsid w:val="00F6715C"/>
    <w:rsid w:val="00F672AE"/>
    <w:rsid w:val="00F70EAB"/>
    <w:rsid w:val="00F71295"/>
    <w:rsid w:val="00F81864"/>
    <w:rsid w:val="00F94AA7"/>
    <w:rsid w:val="00F96BB1"/>
    <w:rsid w:val="00FB4866"/>
    <w:rsid w:val="00FB604B"/>
    <w:rsid w:val="00FC243F"/>
    <w:rsid w:val="00FC7FBA"/>
    <w:rsid w:val="00FD365B"/>
    <w:rsid w:val="00FD7BDD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AFB4"/>
  <w15:chartTrackingRefBased/>
  <w15:docId w15:val="{01E963B5-F6A4-4895-A9E6-41E57B65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3B13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A221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A221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A221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A221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A221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A221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A221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A221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A221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221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A221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A2217"/>
    <w:pPr>
      <w:ind w:left="1760"/>
    </w:pPr>
  </w:style>
  <w:style w:type="character" w:styleId="Odkaznavysvtlivky">
    <w:name w:val="endnote reference"/>
    <w:rsid w:val="00FA2217"/>
    <w:rPr>
      <w:vertAlign w:val="superscript"/>
    </w:rPr>
  </w:style>
  <w:style w:type="character" w:styleId="Znakapoznpodarou">
    <w:name w:val="footnote reference"/>
    <w:rsid w:val="00FA2217"/>
    <w:rPr>
      <w:vertAlign w:val="superscript"/>
    </w:rPr>
  </w:style>
  <w:style w:type="paragraph" w:styleId="Textpoznpodarou">
    <w:name w:val="footnote text"/>
    <w:basedOn w:val="Normln"/>
    <w:rsid w:val="00FA2217"/>
    <w:pPr>
      <w:jc w:val="both"/>
    </w:pPr>
    <w:rPr>
      <w:sz w:val="20"/>
    </w:rPr>
  </w:style>
  <w:style w:type="paragraph" w:styleId="Zkladntext">
    <w:name w:val="Body Text"/>
    <w:basedOn w:val="Normln"/>
    <w:rsid w:val="00FA2217"/>
    <w:pPr>
      <w:jc w:val="both"/>
    </w:pPr>
  </w:style>
  <w:style w:type="paragraph" w:styleId="Textvbloku">
    <w:name w:val="Block Text"/>
    <w:basedOn w:val="Normln"/>
    <w:rsid w:val="00FA2217"/>
    <w:pPr>
      <w:ind w:left="2268" w:right="1711"/>
    </w:pPr>
    <w:rPr>
      <w:b/>
    </w:rPr>
  </w:style>
  <w:style w:type="paragraph" w:styleId="Zkladntext2">
    <w:name w:val="Body Text 2"/>
    <w:basedOn w:val="Normln"/>
    <w:rsid w:val="00FA2217"/>
    <w:rPr>
      <w:b/>
    </w:rPr>
  </w:style>
  <w:style w:type="paragraph" w:styleId="Zkladntext3">
    <w:name w:val="Body Text 3"/>
    <w:basedOn w:val="Normln"/>
    <w:rsid w:val="00FA2217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rsid w:val="00FA2217"/>
  </w:style>
  <w:style w:type="character" w:styleId="Odkaznakoment">
    <w:name w:val="annotation reference"/>
    <w:rsid w:val="00FA2217"/>
    <w:rPr>
      <w:sz w:val="16"/>
    </w:rPr>
  </w:style>
  <w:style w:type="paragraph" w:styleId="Zkladntextodsazen2">
    <w:name w:val="Body Text Indent 2"/>
    <w:basedOn w:val="Normln"/>
    <w:rsid w:val="00FA2217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FA2217"/>
    <w:rPr>
      <w:sz w:val="20"/>
    </w:rPr>
  </w:style>
  <w:style w:type="paragraph" w:styleId="Zkladntextodsazen3">
    <w:name w:val="Body Text Indent 3"/>
    <w:basedOn w:val="Normln"/>
    <w:rsid w:val="00FA2217"/>
  </w:style>
  <w:style w:type="paragraph" w:customStyle="1" w:styleId="Bullet">
    <w:name w:val="Bullet"/>
    <w:basedOn w:val="Normln"/>
    <w:rsid w:val="00FA2217"/>
    <w:pPr>
      <w:numPr>
        <w:numId w:val="2"/>
      </w:numPr>
    </w:pPr>
  </w:style>
  <w:style w:type="paragraph" w:styleId="Textbubliny">
    <w:name w:val="Balloon Text"/>
    <w:basedOn w:val="Normln"/>
    <w:rsid w:val="00FA2217"/>
    <w:rPr>
      <w:rFonts w:ascii="Tahoma" w:hAnsi="Tahoma" w:cs="Tahoma"/>
      <w:sz w:val="16"/>
      <w:szCs w:val="16"/>
    </w:rPr>
  </w:style>
  <w:style w:type="character" w:styleId="Hypertextovodkaz">
    <w:name w:val="Hyperlink"/>
    <w:rsid w:val="00FA2217"/>
    <w:rPr>
      <w:color w:val="0000FF"/>
      <w:u w:val="single"/>
    </w:rPr>
  </w:style>
  <w:style w:type="paragraph" w:customStyle="1" w:styleId="AHeader1">
    <w:name w:val="AHeader 1"/>
    <w:basedOn w:val="Normln"/>
    <w:rsid w:val="00FA221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A221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A221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A221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A221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A2217"/>
    <w:rPr>
      <w:color w:val="800080"/>
      <w:u w:val="single"/>
    </w:rPr>
  </w:style>
  <w:style w:type="paragraph" w:styleId="Zkladntextodsazen">
    <w:name w:val="Body Text Indent"/>
    <w:basedOn w:val="Normln"/>
    <w:rsid w:val="00AC25EB"/>
    <w:pPr>
      <w:spacing w:after="120"/>
      <w:ind w:left="283"/>
    </w:pPr>
  </w:style>
  <w:style w:type="character" w:customStyle="1" w:styleId="TextvysvtlivekChar">
    <w:name w:val="Text vysvětlivek Char"/>
    <w:link w:val="Textvysvtlivek"/>
    <w:rsid w:val="00FD7BDD"/>
    <w:rPr>
      <w:sz w:val="22"/>
      <w:lang w:val="cs-CZ" w:eastAsia="en-US"/>
    </w:rPr>
  </w:style>
  <w:style w:type="paragraph" w:styleId="Revize">
    <w:name w:val="Revision"/>
    <w:hidden/>
    <w:rsid w:val="006B3784"/>
    <w:rPr>
      <w:sz w:val="22"/>
      <w:lang w:eastAsia="en-US"/>
    </w:rPr>
  </w:style>
  <w:style w:type="paragraph" w:customStyle="1" w:styleId="Style1">
    <w:name w:val="Style1"/>
    <w:basedOn w:val="Normln"/>
    <w:qFormat/>
    <w:rsid w:val="00474E52"/>
    <w:pPr>
      <w:tabs>
        <w:tab w:val="left" w:pos="0"/>
      </w:tabs>
    </w:pPr>
    <w:rPr>
      <w:b/>
      <w:szCs w:val="22"/>
    </w:rPr>
  </w:style>
  <w:style w:type="paragraph" w:customStyle="1" w:styleId="Style3">
    <w:name w:val="Style3"/>
    <w:basedOn w:val="Normln"/>
    <w:qFormat/>
    <w:rsid w:val="00474E52"/>
    <w:pPr>
      <w:numPr>
        <w:numId w:val="42"/>
      </w:numPr>
      <w:jc w:val="center"/>
    </w:pPr>
    <w:rPr>
      <w:b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8E5F3C"/>
    <w:rPr>
      <w:b/>
      <w:bCs/>
    </w:rPr>
  </w:style>
  <w:style w:type="character" w:customStyle="1" w:styleId="TextkomenteChar">
    <w:name w:val="Text komentáře Char"/>
    <w:link w:val="Textkomente"/>
    <w:rsid w:val="008E5F3C"/>
    <w:rPr>
      <w:lang w:val="cs-CZ" w:eastAsia="en-US"/>
    </w:rPr>
  </w:style>
  <w:style w:type="character" w:customStyle="1" w:styleId="PedmtkomenteChar">
    <w:name w:val="Předmět komentáře Char"/>
    <w:link w:val="Pedmtkomente"/>
    <w:rsid w:val="008E5F3C"/>
    <w:rPr>
      <w:b/>
      <w:bCs/>
      <w:lang w:val="cs-CZ" w:eastAsia="en-US"/>
    </w:rPr>
  </w:style>
  <w:style w:type="character" w:styleId="Nevyeenzmnka">
    <w:name w:val="Unresolved Mention"/>
    <w:uiPriority w:val="99"/>
    <w:semiHidden/>
    <w:unhideWhenUsed/>
    <w:rsid w:val="0077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B8BB6-2D9C-482E-9850-38A9C81F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98F9B-74F2-4347-B848-0134FAE25493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B1284C16-5174-4200-9D9E-39D8C91FA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1198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Nepejchalová Leona</dc:creator>
  <cp:keywords/>
  <cp:lastModifiedBy>Pomezná Eva</cp:lastModifiedBy>
  <cp:revision>15</cp:revision>
  <cp:lastPrinted>2024-12-19T12:13:00Z</cp:lastPrinted>
  <dcterms:created xsi:type="dcterms:W3CDTF">2024-06-10T12:11:00Z</dcterms:created>
  <dcterms:modified xsi:type="dcterms:W3CDTF">2025-01-07T12:50:00Z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