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FABA8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D1750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834DA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947F8A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91A325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D095AF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AF3942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D86FDD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EC44BD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B9E35D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83946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5E1087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0E76E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6F536B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4000E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A6FD7F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FBCF91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FACE9F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98267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092BC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E23F9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AFA30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00E55CD" w14:textId="77777777" w:rsidR="00C114FF" w:rsidRPr="00B41D57" w:rsidRDefault="006A1C44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41D57">
        <w:rPr>
          <w:b/>
          <w:szCs w:val="22"/>
        </w:rPr>
        <w:t>PŘÍLOHA I</w:t>
      </w:r>
    </w:p>
    <w:p w14:paraId="50FE88E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FD6707D" w14:textId="77777777" w:rsidR="00C114FF" w:rsidRPr="00B41D57" w:rsidRDefault="006A1C44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41D57">
        <w:rPr>
          <w:b/>
          <w:szCs w:val="22"/>
        </w:rPr>
        <w:t>SOUHRN ÚDAJŮ O PŘÍPRAVKU</w:t>
      </w:r>
    </w:p>
    <w:p w14:paraId="70A64732" w14:textId="77777777" w:rsidR="00C114FF" w:rsidRPr="00B41D57" w:rsidRDefault="006A1C44" w:rsidP="00B13B6D">
      <w:pPr>
        <w:pStyle w:val="Style1"/>
      </w:pPr>
      <w:r w:rsidRPr="00B41D57">
        <w:br w:type="page"/>
      </w:r>
      <w:r w:rsidRPr="00B41D57">
        <w:lastRenderedPageBreak/>
        <w:t>1.</w:t>
      </w:r>
      <w:r w:rsidRPr="00B41D57">
        <w:tab/>
        <w:t>NÁZEV VETERINÁRNÍHO LÉČIVÉHO PŘÍPRAVKU</w:t>
      </w:r>
    </w:p>
    <w:p w14:paraId="3606368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906BB1F" w14:textId="773BE26C" w:rsidR="00C114FF" w:rsidRDefault="00880EF3" w:rsidP="00A9226B">
      <w:pPr>
        <w:tabs>
          <w:tab w:val="clear" w:pos="567"/>
        </w:tabs>
        <w:spacing w:line="240" w:lineRule="auto"/>
      </w:pPr>
      <w:r w:rsidRPr="00880EF3">
        <w:t xml:space="preserve">BIOSUIS APP 2,9,11 </w:t>
      </w:r>
      <w:bookmarkStart w:id="0" w:name="_Hlk192068930"/>
      <w:r w:rsidRPr="00880EF3">
        <w:t xml:space="preserve">injekční emulze </w:t>
      </w:r>
      <w:bookmarkEnd w:id="0"/>
      <w:r w:rsidRPr="00880EF3">
        <w:t>pro prasata</w:t>
      </w:r>
    </w:p>
    <w:p w14:paraId="727650E5" w14:textId="77777777" w:rsidR="00880EF3" w:rsidRPr="00B41D57" w:rsidRDefault="00880EF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245778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E07DCD2" w14:textId="77777777" w:rsidR="00C114FF" w:rsidRPr="00B41D57" w:rsidRDefault="006A1C44" w:rsidP="00B13B6D">
      <w:pPr>
        <w:pStyle w:val="Style1"/>
      </w:pPr>
      <w:r w:rsidRPr="00B41D57">
        <w:t>2.</w:t>
      </w:r>
      <w:r w:rsidRPr="00B41D57">
        <w:tab/>
        <w:t>KVALITATIVNÍ A KVANTITATIVNÍ SLOŽENÍ</w:t>
      </w:r>
    </w:p>
    <w:p w14:paraId="3EAF4F83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3EF8967" w14:textId="3A2E8F44" w:rsidR="00880EF3" w:rsidRPr="00880EF3" w:rsidRDefault="00880EF3" w:rsidP="00880EF3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Každá</w:t>
      </w:r>
      <w:r w:rsidRPr="00880EF3">
        <w:rPr>
          <w:szCs w:val="22"/>
        </w:rPr>
        <w:t xml:space="preserve"> dávka (1 ml) obsahuje:</w:t>
      </w:r>
    </w:p>
    <w:p w14:paraId="47771A2C" w14:textId="77777777" w:rsidR="00880EF3" w:rsidRPr="00880EF3" w:rsidRDefault="00880EF3" w:rsidP="00880EF3">
      <w:pPr>
        <w:tabs>
          <w:tab w:val="clear" w:pos="567"/>
        </w:tabs>
        <w:spacing w:line="240" w:lineRule="auto"/>
        <w:rPr>
          <w:szCs w:val="22"/>
        </w:rPr>
      </w:pPr>
    </w:p>
    <w:p w14:paraId="732CE629" w14:textId="16EA06B2" w:rsidR="00880EF3" w:rsidRPr="00B41D57" w:rsidRDefault="00880EF3" w:rsidP="00880EF3">
      <w:pPr>
        <w:tabs>
          <w:tab w:val="clear" w:pos="567"/>
        </w:tabs>
        <w:spacing w:line="240" w:lineRule="auto"/>
        <w:rPr>
          <w:b/>
          <w:szCs w:val="22"/>
        </w:rPr>
      </w:pPr>
      <w:r w:rsidRPr="00B41D57">
        <w:rPr>
          <w:b/>
          <w:szCs w:val="22"/>
        </w:rPr>
        <w:t>Léčivé látky:</w:t>
      </w:r>
    </w:p>
    <w:p w14:paraId="42D4FD0D" w14:textId="01AE0C34" w:rsidR="00880EF3" w:rsidRPr="00880EF3" w:rsidRDefault="00880EF3" w:rsidP="00880EF3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7F69F8">
        <w:rPr>
          <w:i/>
          <w:iCs/>
          <w:szCs w:val="22"/>
        </w:rPr>
        <w:t>Actinobacillus</w:t>
      </w:r>
      <w:proofErr w:type="spellEnd"/>
      <w:r w:rsidRPr="007F69F8">
        <w:rPr>
          <w:i/>
          <w:iCs/>
          <w:szCs w:val="22"/>
        </w:rPr>
        <w:t xml:space="preserve"> </w:t>
      </w:r>
      <w:proofErr w:type="spellStart"/>
      <w:r w:rsidRPr="007F69F8">
        <w:rPr>
          <w:i/>
          <w:iCs/>
          <w:szCs w:val="22"/>
        </w:rPr>
        <w:t>pleuropneumoniae</w:t>
      </w:r>
      <w:proofErr w:type="spellEnd"/>
      <w:r w:rsidR="00B83104">
        <w:rPr>
          <w:i/>
          <w:iCs/>
          <w:szCs w:val="22"/>
        </w:rPr>
        <w:t>,</w:t>
      </w:r>
      <w:r w:rsidRPr="00880EF3">
        <w:rPr>
          <w:szCs w:val="22"/>
        </w:rPr>
        <w:t xml:space="preserve"> </w:t>
      </w:r>
      <w:r w:rsidR="009051D7" w:rsidRPr="00880EF3">
        <w:rPr>
          <w:szCs w:val="22"/>
        </w:rPr>
        <w:t>séro</w:t>
      </w:r>
      <w:r w:rsidR="009051D7">
        <w:rPr>
          <w:szCs w:val="22"/>
        </w:rPr>
        <w:t>typ</w:t>
      </w:r>
      <w:r w:rsidR="009051D7" w:rsidRPr="00880EF3">
        <w:rPr>
          <w:szCs w:val="22"/>
        </w:rPr>
        <w:t xml:space="preserve"> </w:t>
      </w:r>
      <w:r w:rsidRPr="00880EF3">
        <w:rPr>
          <w:szCs w:val="22"/>
        </w:rPr>
        <w:t>2</w:t>
      </w:r>
      <w:r w:rsidR="009051D7">
        <w:rPr>
          <w:szCs w:val="22"/>
        </w:rPr>
        <w:t xml:space="preserve">, </w:t>
      </w:r>
      <w:r w:rsidR="009051D7" w:rsidRPr="009051D7">
        <w:rPr>
          <w:szCs w:val="22"/>
        </w:rPr>
        <w:t>inaktivovaný</w:t>
      </w:r>
      <w:r w:rsidRPr="00880EF3">
        <w:rPr>
          <w:szCs w:val="22"/>
        </w:rPr>
        <w:t xml:space="preserve">                    RP ≥ 1*</w:t>
      </w:r>
    </w:p>
    <w:p w14:paraId="7FFCB6E8" w14:textId="5F6D8B9D" w:rsidR="00880EF3" w:rsidRPr="00880EF3" w:rsidRDefault="00880EF3" w:rsidP="00880EF3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7F69F8">
        <w:rPr>
          <w:i/>
          <w:iCs/>
          <w:szCs w:val="22"/>
        </w:rPr>
        <w:t>Actinobacillus</w:t>
      </w:r>
      <w:proofErr w:type="spellEnd"/>
      <w:r w:rsidRPr="007F69F8">
        <w:rPr>
          <w:i/>
          <w:iCs/>
          <w:szCs w:val="22"/>
        </w:rPr>
        <w:t xml:space="preserve"> </w:t>
      </w:r>
      <w:proofErr w:type="spellStart"/>
      <w:r w:rsidRPr="007F69F8">
        <w:rPr>
          <w:i/>
          <w:iCs/>
          <w:szCs w:val="22"/>
        </w:rPr>
        <w:t>pleuropneumoniae</w:t>
      </w:r>
      <w:proofErr w:type="spellEnd"/>
      <w:r w:rsidR="00B83104">
        <w:rPr>
          <w:i/>
          <w:iCs/>
          <w:szCs w:val="22"/>
        </w:rPr>
        <w:t>,</w:t>
      </w:r>
      <w:r w:rsidRPr="00880EF3">
        <w:rPr>
          <w:szCs w:val="22"/>
        </w:rPr>
        <w:t xml:space="preserve"> </w:t>
      </w:r>
      <w:r w:rsidR="009051D7" w:rsidRPr="00880EF3">
        <w:rPr>
          <w:szCs w:val="22"/>
        </w:rPr>
        <w:t>séro</w:t>
      </w:r>
      <w:r w:rsidR="009051D7">
        <w:rPr>
          <w:szCs w:val="22"/>
        </w:rPr>
        <w:t>typ</w:t>
      </w:r>
      <w:r w:rsidR="009051D7" w:rsidRPr="00880EF3">
        <w:rPr>
          <w:szCs w:val="22"/>
        </w:rPr>
        <w:t xml:space="preserve"> </w:t>
      </w:r>
      <w:r w:rsidRPr="00880EF3">
        <w:rPr>
          <w:szCs w:val="22"/>
        </w:rPr>
        <w:t>9, 11</w:t>
      </w:r>
      <w:r w:rsidR="009051D7">
        <w:rPr>
          <w:szCs w:val="22"/>
        </w:rPr>
        <w:t>, inaktivovaný</w:t>
      </w:r>
      <w:r w:rsidRPr="00880EF3">
        <w:rPr>
          <w:szCs w:val="22"/>
        </w:rPr>
        <w:tab/>
        <w:t xml:space="preserve">          RP ≥ 1*</w:t>
      </w:r>
    </w:p>
    <w:p w14:paraId="1D01E4A9" w14:textId="0891DE61" w:rsidR="00880EF3" w:rsidRPr="00880EF3" w:rsidRDefault="00880EF3" w:rsidP="00880EF3">
      <w:pPr>
        <w:tabs>
          <w:tab w:val="clear" w:pos="567"/>
        </w:tabs>
        <w:spacing w:line="240" w:lineRule="auto"/>
        <w:rPr>
          <w:szCs w:val="22"/>
        </w:rPr>
      </w:pPr>
      <w:r w:rsidRPr="00880EF3">
        <w:rPr>
          <w:szCs w:val="22"/>
        </w:rPr>
        <w:t>APX I</w:t>
      </w:r>
      <w:r w:rsidR="009051D7">
        <w:rPr>
          <w:szCs w:val="22"/>
        </w:rPr>
        <w:t xml:space="preserve"> toxoid</w:t>
      </w:r>
      <w:r w:rsidRPr="00880EF3">
        <w:rPr>
          <w:szCs w:val="22"/>
        </w:rPr>
        <w:tab/>
      </w:r>
      <w:r w:rsidRPr="00880EF3">
        <w:rPr>
          <w:szCs w:val="22"/>
        </w:rPr>
        <w:tab/>
      </w:r>
      <w:r w:rsidRPr="00880EF3">
        <w:rPr>
          <w:szCs w:val="22"/>
        </w:rPr>
        <w:tab/>
      </w:r>
      <w:r w:rsidRPr="00880EF3">
        <w:rPr>
          <w:szCs w:val="22"/>
        </w:rPr>
        <w:tab/>
        <w:t xml:space="preserve">                                            </w:t>
      </w:r>
      <w:r>
        <w:rPr>
          <w:szCs w:val="22"/>
        </w:rPr>
        <w:tab/>
      </w:r>
      <w:r w:rsidRPr="00880EF3">
        <w:rPr>
          <w:szCs w:val="22"/>
        </w:rPr>
        <w:t>RP ≥ 1*</w:t>
      </w:r>
    </w:p>
    <w:p w14:paraId="6CADDCF7" w14:textId="5F0CE8A2" w:rsidR="00880EF3" w:rsidRPr="00880EF3" w:rsidRDefault="00880EF3" w:rsidP="00880EF3">
      <w:pPr>
        <w:tabs>
          <w:tab w:val="clear" w:pos="567"/>
        </w:tabs>
        <w:spacing w:line="240" w:lineRule="auto"/>
        <w:rPr>
          <w:szCs w:val="22"/>
        </w:rPr>
      </w:pPr>
      <w:r w:rsidRPr="00880EF3">
        <w:rPr>
          <w:szCs w:val="22"/>
        </w:rPr>
        <w:t>APX II</w:t>
      </w:r>
      <w:r w:rsidR="009051D7">
        <w:rPr>
          <w:szCs w:val="22"/>
        </w:rPr>
        <w:t xml:space="preserve"> toxoid</w:t>
      </w:r>
      <w:r w:rsidRPr="00880EF3">
        <w:rPr>
          <w:szCs w:val="22"/>
        </w:rPr>
        <w:tab/>
      </w:r>
      <w:r w:rsidRPr="00880EF3">
        <w:rPr>
          <w:szCs w:val="22"/>
        </w:rPr>
        <w:tab/>
      </w:r>
      <w:r w:rsidRPr="00880EF3">
        <w:rPr>
          <w:szCs w:val="22"/>
        </w:rPr>
        <w:tab/>
      </w:r>
      <w:r w:rsidRPr="00880EF3">
        <w:rPr>
          <w:szCs w:val="22"/>
        </w:rPr>
        <w:tab/>
        <w:t xml:space="preserve">                                           </w:t>
      </w:r>
      <w:r>
        <w:rPr>
          <w:szCs w:val="22"/>
        </w:rPr>
        <w:tab/>
      </w:r>
      <w:r w:rsidRPr="00880EF3">
        <w:rPr>
          <w:szCs w:val="22"/>
        </w:rPr>
        <w:t>RP ≥ 1*</w:t>
      </w:r>
    </w:p>
    <w:p w14:paraId="6502EB0F" w14:textId="0D456DF0" w:rsidR="00880EF3" w:rsidRPr="00880EF3" w:rsidRDefault="00880EF3" w:rsidP="00880EF3">
      <w:pPr>
        <w:tabs>
          <w:tab w:val="clear" w:pos="567"/>
        </w:tabs>
        <w:spacing w:line="240" w:lineRule="auto"/>
        <w:rPr>
          <w:szCs w:val="22"/>
        </w:rPr>
      </w:pPr>
      <w:r w:rsidRPr="00880EF3">
        <w:rPr>
          <w:szCs w:val="22"/>
        </w:rPr>
        <w:t>APX III</w:t>
      </w:r>
      <w:r w:rsidR="009051D7">
        <w:rPr>
          <w:szCs w:val="22"/>
        </w:rPr>
        <w:t xml:space="preserve"> toxoid</w:t>
      </w:r>
      <w:r w:rsidRPr="00880EF3">
        <w:rPr>
          <w:szCs w:val="22"/>
        </w:rPr>
        <w:tab/>
        <w:t xml:space="preserve">                                                    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880EF3">
        <w:rPr>
          <w:szCs w:val="22"/>
        </w:rPr>
        <w:t>RP ≥ 1*</w:t>
      </w:r>
    </w:p>
    <w:p w14:paraId="3C009E0D" w14:textId="77777777" w:rsidR="00880EF3" w:rsidRPr="00880EF3" w:rsidRDefault="00880EF3" w:rsidP="00880EF3">
      <w:pPr>
        <w:tabs>
          <w:tab w:val="clear" w:pos="567"/>
        </w:tabs>
        <w:spacing w:line="240" w:lineRule="auto"/>
        <w:rPr>
          <w:szCs w:val="22"/>
        </w:rPr>
      </w:pPr>
    </w:p>
    <w:p w14:paraId="668A2BBB" w14:textId="54985620" w:rsidR="00C114FF" w:rsidRPr="00B41D57" w:rsidRDefault="00880EF3" w:rsidP="00880EF3">
      <w:pPr>
        <w:tabs>
          <w:tab w:val="clear" w:pos="567"/>
        </w:tabs>
        <w:spacing w:line="240" w:lineRule="auto"/>
        <w:rPr>
          <w:b/>
          <w:szCs w:val="22"/>
        </w:rPr>
      </w:pPr>
      <w:r w:rsidRPr="00880EF3">
        <w:rPr>
          <w:szCs w:val="22"/>
        </w:rPr>
        <w:t xml:space="preserve">*RP = Relativní účinnost (ELISA test) ve srovnání s referenčním sérem získaném po vakcinaci myší šarží vakcíny, která vyhověla v </w:t>
      </w:r>
      <w:proofErr w:type="spellStart"/>
      <w:r w:rsidRPr="00880EF3">
        <w:rPr>
          <w:szCs w:val="22"/>
        </w:rPr>
        <w:t>čelenžním</w:t>
      </w:r>
      <w:proofErr w:type="spellEnd"/>
      <w:r w:rsidRPr="00880EF3">
        <w:rPr>
          <w:szCs w:val="22"/>
        </w:rPr>
        <w:t xml:space="preserve"> testu na cílovém druhu zvířat</w:t>
      </w:r>
    </w:p>
    <w:p w14:paraId="5DBC884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24C5532E" w14:textId="3885A830" w:rsidR="00C114FF" w:rsidRPr="00B41D57" w:rsidRDefault="006A1C44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b/>
          <w:szCs w:val="22"/>
        </w:rPr>
        <w:t>Adjuvans:</w:t>
      </w:r>
    </w:p>
    <w:p w14:paraId="4114CC73" w14:textId="1340FB8C" w:rsidR="00C114FF" w:rsidRDefault="00880EF3" w:rsidP="00A9226B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880EF3">
        <w:rPr>
          <w:szCs w:val="22"/>
        </w:rPr>
        <w:t>Montanide</w:t>
      </w:r>
      <w:proofErr w:type="spellEnd"/>
      <w:r w:rsidRPr="00880EF3">
        <w:rPr>
          <w:szCs w:val="22"/>
        </w:rPr>
        <w:t xml:space="preserve"> ISA 35 VG</w:t>
      </w:r>
      <w:r w:rsidRPr="00880EF3">
        <w:rPr>
          <w:szCs w:val="22"/>
        </w:rPr>
        <w:tab/>
      </w:r>
      <w:r w:rsidRPr="00880EF3">
        <w:rPr>
          <w:szCs w:val="22"/>
        </w:rPr>
        <w:tab/>
      </w:r>
      <w:r w:rsidRPr="00880EF3">
        <w:rPr>
          <w:szCs w:val="22"/>
        </w:rPr>
        <w:tab/>
      </w:r>
      <w:r w:rsidRPr="00880EF3">
        <w:rPr>
          <w:szCs w:val="22"/>
        </w:rPr>
        <w:tab/>
      </w:r>
      <w:r w:rsidRPr="00880EF3">
        <w:rPr>
          <w:szCs w:val="22"/>
        </w:rPr>
        <w:tab/>
        <w:t xml:space="preserve">                        </w:t>
      </w:r>
      <w:r w:rsidRPr="00880EF3">
        <w:rPr>
          <w:szCs w:val="22"/>
        </w:rPr>
        <w:tab/>
        <w:t>0</w:t>
      </w:r>
      <w:r>
        <w:rPr>
          <w:szCs w:val="22"/>
        </w:rPr>
        <w:t>,</w:t>
      </w:r>
      <w:r w:rsidRPr="00880EF3">
        <w:rPr>
          <w:szCs w:val="22"/>
        </w:rPr>
        <w:t>20 ml</w:t>
      </w:r>
    </w:p>
    <w:p w14:paraId="533BB561" w14:textId="77777777" w:rsidR="00880EF3" w:rsidRPr="00B41D57" w:rsidRDefault="00880EF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F42F38" w14:textId="7DA16BA9" w:rsidR="00C114FF" w:rsidRPr="00B41D57" w:rsidRDefault="006A1C44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b/>
          <w:szCs w:val="22"/>
        </w:rPr>
        <w:t>Pomocné látky: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28"/>
        <w:gridCol w:w="4533"/>
      </w:tblGrid>
      <w:tr w:rsidR="00D25E33" w14:paraId="0B4C76E3" w14:textId="77777777" w:rsidTr="00345997">
        <w:tc>
          <w:tcPr>
            <w:tcW w:w="4528" w:type="dxa"/>
            <w:shd w:val="clear" w:color="auto" w:fill="auto"/>
            <w:vAlign w:val="center"/>
          </w:tcPr>
          <w:p w14:paraId="6D45EB6D" w14:textId="67F7EA6B" w:rsidR="00872C48" w:rsidRPr="00B41D57" w:rsidRDefault="006A1C44" w:rsidP="00617B81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B41D57">
              <w:rPr>
                <w:b/>
                <w:bCs/>
                <w:iCs/>
                <w:szCs w:val="22"/>
              </w:rPr>
              <w:t>Kvalitativní složení pomocných látek a dalších složek</w:t>
            </w:r>
          </w:p>
        </w:tc>
        <w:tc>
          <w:tcPr>
            <w:tcW w:w="4533" w:type="dxa"/>
            <w:shd w:val="clear" w:color="auto" w:fill="auto"/>
            <w:vAlign w:val="center"/>
          </w:tcPr>
          <w:p w14:paraId="2E659D33" w14:textId="032CABA6" w:rsidR="00872C48" w:rsidRPr="00B41D57" w:rsidRDefault="006A1C44" w:rsidP="00617B81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B41D57">
              <w:rPr>
                <w:b/>
                <w:bCs/>
                <w:iCs/>
                <w:szCs w:val="22"/>
              </w:rPr>
              <w:t>Kvantitativní složení, pokud je tato informace nezbytná pro řádné podání veterinárního léčivého přípravku</w:t>
            </w:r>
          </w:p>
        </w:tc>
      </w:tr>
      <w:tr w:rsidR="00D25E33" w14:paraId="7D5263D3" w14:textId="77777777" w:rsidTr="00345997">
        <w:tc>
          <w:tcPr>
            <w:tcW w:w="4528" w:type="dxa"/>
            <w:shd w:val="clear" w:color="auto" w:fill="auto"/>
            <w:vAlign w:val="center"/>
          </w:tcPr>
          <w:p w14:paraId="0F798F46" w14:textId="5F3A79F5" w:rsidR="00872C48" w:rsidRPr="00B41D57" w:rsidRDefault="00345997" w:rsidP="00617B81">
            <w:pPr>
              <w:spacing w:before="60" w:after="60"/>
              <w:ind w:left="567" w:hanging="567"/>
              <w:rPr>
                <w:iCs/>
                <w:szCs w:val="22"/>
              </w:rPr>
            </w:pPr>
            <w:r w:rsidRPr="00345997">
              <w:rPr>
                <w:iCs/>
                <w:szCs w:val="22"/>
              </w:rPr>
              <w:t>Formaldehyd</w:t>
            </w:r>
          </w:p>
        </w:tc>
        <w:tc>
          <w:tcPr>
            <w:tcW w:w="4533" w:type="dxa"/>
            <w:shd w:val="clear" w:color="auto" w:fill="auto"/>
            <w:vAlign w:val="center"/>
          </w:tcPr>
          <w:p w14:paraId="457A3BBC" w14:textId="3B9756EC" w:rsidR="00872C48" w:rsidRPr="00B41D57" w:rsidRDefault="00872C48" w:rsidP="00BF00EF">
            <w:pPr>
              <w:spacing w:before="60" w:after="60"/>
              <w:rPr>
                <w:iCs/>
                <w:szCs w:val="22"/>
              </w:rPr>
            </w:pPr>
          </w:p>
        </w:tc>
      </w:tr>
      <w:tr w:rsidR="00D25E33" w14:paraId="6A4C5E50" w14:textId="77777777" w:rsidTr="00345997">
        <w:tc>
          <w:tcPr>
            <w:tcW w:w="4528" w:type="dxa"/>
            <w:shd w:val="clear" w:color="auto" w:fill="auto"/>
            <w:vAlign w:val="center"/>
          </w:tcPr>
          <w:p w14:paraId="5CCC8F42" w14:textId="6C147F8C" w:rsidR="00872C48" w:rsidRPr="00B41D57" w:rsidRDefault="00345997" w:rsidP="00617B81">
            <w:pPr>
              <w:spacing w:before="60" w:after="60"/>
              <w:rPr>
                <w:iCs/>
                <w:szCs w:val="22"/>
              </w:rPr>
            </w:pPr>
            <w:proofErr w:type="spellStart"/>
            <w:r w:rsidRPr="00345997">
              <w:rPr>
                <w:iCs/>
                <w:szCs w:val="22"/>
              </w:rPr>
              <w:t>Thiomersal</w:t>
            </w:r>
            <w:proofErr w:type="spellEnd"/>
            <w:r w:rsidRPr="00345997">
              <w:rPr>
                <w:iCs/>
                <w:szCs w:val="22"/>
              </w:rPr>
              <w:t xml:space="preserve">      </w:t>
            </w:r>
          </w:p>
        </w:tc>
        <w:tc>
          <w:tcPr>
            <w:tcW w:w="4533" w:type="dxa"/>
            <w:shd w:val="clear" w:color="auto" w:fill="auto"/>
            <w:vAlign w:val="center"/>
          </w:tcPr>
          <w:p w14:paraId="2EA0CFB0" w14:textId="3EC4A532" w:rsidR="00872C48" w:rsidRPr="00B41D57" w:rsidRDefault="00345997" w:rsidP="00BF00EF">
            <w:pPr>
              <w:spacing w:before="60" w:after="60"/>
              <w:rPr>
                <w:iCs/>
                <w:szCs w:val="22"/>
              </w:rPr>
            </w:pPr>
            <w:r w:rsidRPr="00345997">
              <w:rPr>
                <w:iCs/>
                <w:szCs w:val="22"/>
              </w:rPr>
              <w:t>0,085 – 0,115 mg</w:t>
            </w:r>
          </w:p>
        </w:tc>
      </w:tr>
      <w:tr w:rsidR="00D25E33" w14:paraId="1E235C5B" w14:textId="77777777" w:rsidTr="00345997">
        <w:tc>
          <w:tcPr>
            <w:tcW w:w="4528" w:type="dxa"/>
            <w:shd w:val="clear" w:color="auto" w:fill="auto"/>
            <w:vAlign w:val="center"/>
          </w:tcPr>
          <w:p w14:paraId="0ECB18EE" w14:textId="0E8BE991" w:rsidR="00872C48" w:rsidRPr="00B41D57" w:rsidRDefault="00345997" w:rsidP="00617B81">
            <w:pPr>
              <w:spacing w:before="60" w:after="60"/>
              <w:rPr>
                <w:iCs/>
                <w:szCs w:val="22"/>
              </w:rPr>
            </w:pPr>
            <w:r w:rsidRPr="00345997">
              <w:rPr>
                <w:iCs/>
                <w:szCs w:val="22"/>
              </w:rPr>
              <w:t>Chlorid sodný</w:t>
            </w:r>
          </w:p>
        </w:tc>
        <w:tc>
          <w:tcPr>
            <w:tcW w:w="4533" w:type="dxa"/>
            <w:shd w:val="clear" w:color="auto" w:fill="auto"/>
            <w:vAlign w:val="center"/>
          </w:tcPr>
          <w:p w14:paraId="20880B39" w14:textId="37EE6132" w:rsidR="00872C48" w:rsidRPr="00B41D57" w:rsidRDefault="00872C48" w:rsidP="00BF00EF">
            <w:pPr>
              <w:spacing w:before="60" w:after="60"/>
              <w:rPr>
                <w:iCs/>
                <w:szCs w:val="22"/>
              </w:rPr>
            </w:pPr>
          </w:p>
        </w:tc>
      </w:tr>
      <w:tr w:rsidR="00D25E33" w14:paraId="726979DE" w14:textId="77777777" w:rsidTr="00345997">
        <w:tc>
          <w:tcPr>
            <w:tcW w:w="4528" w:type="dxa"/>
            <w:shd w:val="clear" w:color="auto" w:fill="auto"/>
            <w:vAlign w:val="center"/>
          </w:tcPr>
          <w:p w14:paraId="4D9ACFF2" w14:textId="4F137D40" w:rsidR="00872C48" w:rsidRPr="00345997" w:rsidRDefault="00345997" w:rsidP="00617B81">
            <w:pPr>
              <w:spacing w:before="60" w:after="60"/>
              <w:ind w:left="567" w:hanging="567"/>
              <w:rPr>
                <w:iCs/>
                <w:szCs w:val="22"/>
              </w:rPr>
            </w:pPr>
            <w:r w:rsidRPr="00345997">
              <w:rPr>
                <w:iCs/>
                <w:szCs w:val="22"/>
              </w:rPr>
              <w:t xml:space="preserve">Voda </w:t>
            </w:r>
            <w:r w:rsidR="00B83104">
              <w:rPr>
                <w:iCs/>
                <w:szCs w:val="22"/>
              </w:rPr>
              <w:t>pro</w:t>
            </w:r>
            <w:r w:rsidR="00B83104" w:rsidRPr="00345997">
              <w:rPr>
                <w:iCs/>
                <w:szCs w:val="22"/>
              </w:rPr>
              <w:t xml:space="preserve"> </w:t>
            </w:r>
            <w:r w:rsidRPr="00345997">
              <w:rPr>
                <w:iCs/>
                <w:szCs w:val="22"/>
              </w:rPr>
              <w:t>injekci</w:t>
            </w:r>
          </w:p>
        </w:tc>
        <w:tc>
          <w:tcPr>
            <w:tcW w:w="4533" w:type="dxa"/>
            <w:shd w:val="clear" w:color="auto" w:fill="auto"/>
            <w:vAlign w:val="center"/>
          </w:tcPr>
          <w:p w14:paraId="47285C4B" w14:textId="39B8E208" w:rsidR="00872C48" w:rsidRPr="00B41D57" w:rsidRDefault="00872C48" w:rsidP="00BF00EF">
            <w:pPr>
              <w:spacing w:before="60" w:after="60"/>
              <w:rPr>
                <w:iCs/>
                <w:szCs w:val="22"/>
              </w:rPr>
            </w:pPr>
          </w:p>
        </w:tc>
      </w:tr>
    </w:tbl>
    <w:p w14:paraId="38F51D2A" w14:textId="77777777" w:rsidR="00872C48" w:rsidRDefault="00872C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6588847" w14:textId="04C42853" w:rsidR="00345997" w:rsidRPr="00345997" w:rsidRDefault="00345997" w:rsidP="00345997">
      <w:pPr>
        <w:tabs>
          <w:tab w:val="clear" w:pos="567"/>
        </w:tabs>
        <w:spacing w:line="240" w:lineRule="auto"/>
        <w:rPr>
          <w:szCs w:val="22"/>
        </w:rPr>
      </w:pPr>
      <w:r w:rsidRPr="00345997">
        <w:rPr>
          <w:szCs w:val="22"/>
        </w:rPr>
        <w:t xml:space="preserve">Mléčná kapalina našedlé až bílé barvy s malým množstvím sedimentu, který se po protřepání </w:t>
      </w:r>
    </w:p>
    <w:p w14:paraId="6B2AA209" w14:textId="4D70DA78" w:rsidR="00345997" w:rsidRPr="00B41D57" w:rsidRDefault="00345997" w:rsidP="00345997">
      <w:pPr>
        <w:tabs>
          <w:tab w:val="clear" w:pos="567"/>
        </w:tabs>
        <w:spacing w:line="240" w:lineRule="auto"/>
        <w:rPr>
          <w:szCs w:val="22"/>
        </w:rPr>
      </w:pPr>
      <w:r w:rsidRPr="00345997">
        <w:rPr>
          <w:szCs w:val="22"/>
        </w:rPr>
        <w:t>rozptýlí.</w:t>
      </w:r>
    </w:p>
    <w:p w14:paraId="2E6CA329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D994D31" w14:textId="77777777" w:rsidR="00267747" w:rsidRPr="00B41D57" w:rsidRDefault="0026774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BC19A3" w14:textId="77777777" w:rsidR="00C114FF" w:rsidRPr="00B41D57" w:rsidRDefault="006A1C44" w:rsidP="00B13B6D">
      <w:pPr>
        <w:pStyle w:val="Style1"/>
      </w:pPr>
      <w:r w:rsidRPr="00B41D57">
        <w:t>3.</w:t>
      </w:r>
      <w:r w:rsidRPr="00B41D57">
        <w:tab/>
        <w:t>KLINICKÉ INFORMACE</w:t>
      </w:r>
    </w:p>
    <w:p w14:paraId="03304F7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F656C7B" w14:textId="77777777" w:rsidR="00C114FF" w:rsidRDefault="006A1C44" w:rsidP="00B13B6D">
      <w:pPr>
        <w:pStyle w:val="Style1"/>
      </w:pPr>
      <w:r w:rsidRPr="00B41D57">
        <w:t>3.1</w:t>
      </w:r>
      <w:r w:rsidRPr="00B41D57">
        <w:tab/>
        <w:t>Cílové druhy zvířat</w:t>
      </w:r>
    </w:p>
    <w:p w14:paraId="5C828A17" w14:textId="77777777" w:rsidR="007F69F8" w:rsidRDefault="007F69F8" w:rsidP="00B13B6D">
      <w:pPr>
        <w:pStyle w:val="Style1"/>
      </w:pPr>
    </w:p>
    <w:p w14:paraId="5506F60F" w14:textId="0708974A" w:rsidR="007F69F8" w:rsidRPr="007F69F8" w:rsidRDefault="007F69F8" w:rsidP="00B13B6D">
      <w:pPr>
        <w:pStyle w:val="Style1"/>
        <w:rPr>
          <w:b w:val="0"/>
          <w:bCs/>
        </w:rPr>
      </w:pPr>
      <w:r w:rsidRPr="007F69F8">
        <w:rPr>
          <w:b w:val="0"/>
          <w:bCs/>
        </w:rPr>
        <w:t>Prasata.</w:t>
      </w:r>
    </w:p>
    <w:p w14:paraId="20FFAC3D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7F6CD1" w14:textId="595DDA74" w:rsidR="00C114FF" w:rsidRPr="00B41D57" w:rsidRDefault="006A1C44" w:rsidP="00B13B6D">
      <w:pPr>
        <w:pStyle w:val="Style1"/>
      </w:pPr>
      <w:r w:rsidRPr="00B41D57">
        <w:t>3.2</w:t>
      </w:r>
      <w:r w:rsidRPr="00B41D57">
        <w:tab/>
        <w:t xml:space="preserve">Indikace pro použití pro každý cílový druh </w:t>
      </w:r>
      <w:r w:rsidR="0043586F" w:rsidRPr="00B41D57">
        <w:t>zvíř</w:t>
      </w:r>
      <w:r w:rsidR="0043586F">
        <w:t>at</w:t>
      </w:r>
    </w:p>
    <w:p w14:paraId="327E3A6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F4D994E" w14:textId="77777777" w:rsidR="007F69F8" w:rsidRDefault="007F69F8" w:rsidP="007F69F8">
      <w:pPr>
        <w:tabs>
          <w:tab w:val="clear" w:pos="567"/>
        </w:tabs>
        <w:spacing w:line="240" w:lineRule="auto"/>
      </w:pPr>
      <w:r>
        <w:t xml:space="preserve">K aktivní imunizaci výkrmových prasat za účelem zmírnění následků infekce způsobené </w:t>
      </w:r>
      <w:proofErr w:type="spellStart"/>
      <w:r w:rsidRPr="007F69F8">
        <w:rPr>
          <w:i/>
          <w:iCs/>
        </w:rPr>
        <w:t>Actinobacillus</w:t>
      </w:r>
      <w:proofErr w:type="spellEnd"/>
      <w:r w:rsidRPr="007F69F8">
        <w:rPr>
          <w:i/>
          <w:iCs/>
        </w:rPr>
        <w:t xml:space="preserve"> </w:t>
      </w:r>
      <w:proofErr w:type="spellStart"/>
      <w:r w:rsidRPr="007F69F8">
        <w:rPr>
          <w:i/>
          <w:iCs/>
        </w:rPr>
        <w:t>pleuropneumoniae</w:t>
      </w:r>
      <w:proofErr w:type="spellEnd"/>
      <w:r>
        <w:t xml:space="preserve"> – původce pleuropneumonie prasat.</w:t>
      </w:r>
    </w:p>
    <w:p w14:paraId="4EFF2385" w14:textId="77777777" w:rsidR="007F69F8" w:rsidRDefault="007F69F8" w:rsidP="007F69F8">
      <w:pPr>
        <w:tabs>
          <w:tab w:val="clear" w:pos="567"/>
        </w:tabs>
        <w:spacing w:line="240" w:lineRule="auto"/>
      </w:pPr>
      <w:r>
        <w:t xml:space="preserve">Záměrem použití vakcíny je snížení typických klinických příznaků, typických plicních lézí onemocnění a snížení infekce.  </w:t>
      </w:r>
    </w:p>
    <w:p w14:paraId="78B8A8D6" w14:textId="77777777" w:rsidR="007F69F8" w:rsidRDefault="007F69F8" w:rsidP="007F69F8">
      <w:pPr>
        <w:tabs>
          <w:tab w:val="clear" w:pos="567"/>
        </w:tabs>
        <w:spacing w:line="240" w:lineRule="auto"/>
      </w:pPr>
    </w:p>
    <w:p w14:paraId="2D028B85" w14:textId="5F32063D" w:rsidR="007F69F8" w:rsidRDefault="007F69F8" w:rsidP="007F69F8">
      <w:pPr>
        <w:tabs>
          <w:tab w:val="clear" w:pos="567"/>
        </w:tabs>
        <w:spacing w:line="240" w:lineRule="auto"/>
      </w:pPr>
      <w:r>
        <w:t xml:space="preserve">Nástup imunity: </w:t>
      </w:r>
      <w:r>
        <w:tab/>
        <w:t>3 týdny po revakcinaci</w:t>
      </w:r>
    </w:p>
    <w:p w14:paraId="2D7C6800" w14:textId="77777777" w:rsidR="007F69F8" w:rsidRDefault="007F69F8" w:rsidP="007F69F8">
      <w:pPr>
        <w:tabs>
          <w:tab w:val="clear" w:pos="567"/>
        </w:tabs>
        <w:spacing w:line="240" w:lineRule="auto"/>
      </w:pPr>
    </w:p>
    <w:p w14:paraId="7EE8D7C0" w14:textId="5C89CCA3" w:rsidR="00E86CEE" w:rsidRPr="00B41D57" w:rsidRDefault="007F69F8" w:rsidP="007F69F8">
      <w:pPr>
        <w:tabs>
          <w:tab w:val="clear" w:pos="567"/>
        </w:tabs>
        <w:spacing w:line="240" w:lineRule="auto"/>
        <w:rPr>
          <w:szCs w:val="22"/>
        </w:rPr>
      </w:pPr>
      <w:r>
        <w:t xml:space="preserve">Trvání imunity: </w:t>
      </w:r>
      <w:r>
        <w:tab/>
        <w:t>20 týdnů po revakcinaci</w:t>
      </w:r>
    </w:p>
    <w:p w14:paraId="45A9E78C" w14:textId="77777777" w:rsidR="00E86CEE" w:rsidRPr="00B41D57" w:rsidRDefault="00E86CEE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224B702" w14:textId="77777777" w:rsidR="00C114FF" w:rsidRPr="00B41D57" w:rsidRDefault="006A1C44" w:rsidP="00B13B6D">
      <w:pPr>
        <w:pStyle w:val="Style1"/>
      </w:pPr>
      <w:r w:rsidRPr="00B41D57">
        <w:t>3.3</w:t>
      </w:r>
      <w:r w:rsidRPr="00B41D57">
        <w:tab/>
        <w:t>Kontraindikace</w:t>
      </w:r>
    </w:p>
    <w:p w14:paraId="758D96B3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D22EEC1" w14:textId="77777777" w:rsidR="00F25E28" w:rsidRDefault="00F25E28" w:rsidP="00A9226B">
      <w:pPr>
        <w:tabs>
          <w:tab w:val="clear" w:pos="567"/>
        </w:tabs>
        <w:spacing w:line="240" w:lineRule="auto"/>
      </w:pPr>
      <w:r w:rsidRPr="00F25E28">
        <w:lastRenderedPageBreak/>
        <w:t>Nepoužívat při probíhajícím akutním nebo horečnatém onemocnění.</w:t>
      </w:r>
    </w:p>
    <w:p w14:paraId="54C2FA7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0F6F03" w14:textId="77777777" w:rsidR="00C114FF" w:rsidRPr="00B41D57" w:rsidRDefault="006A1C44" w:rsidP="00B13B6D">
      <w:pPr>
        <w:pStyle w:val="Style1"/>
      </w:pPr>
      <w:r w:rsidRPr="00B41D57">
        <w:t>3.4</w:t>
      </w:r>
      <w:r w:rsidRPr="00B41D57">
        <w:tab/>
        <w:t>Zvláštní upozornění</w:t>
      </w:r>
    </w:p>
    <w:p w14:paraId="0622A062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4502AD4" w14:textId="13B9AB8C" w:rsidR="00C034A0" w:rsidRPr="00B41D57" w:rsidRDefault="00996BF6" w:rsidP="00A9226B">
      <w:pPr>
        <w:tabs>
          <w:tab w:val="clear" w:pos="567"/>
        </w:tabs>
        <w:spacing w:line="240" w:lineRule="auto"/>
        <w:rPr>
          <w:szCs w:val="22"/>
        </w:rPr>
      </w:pPr>
      <w:r w:rsidRPr="00996BF6">
        <w:t>Vakcinovat pouze zdravá zvířata.</w:t>
      </w:r>
    </w:p>
    <w:p w14:paraId="454F5016" w14:textId="77777777" w:rsidR="002838C8" w:rsidRPr="00B41D57" w:rsidRDefault="002838C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B4CC7AC" w14:textId="77777777" w:rsidR="00C114FF" w:rsidRPr="00B41D57" w:rsidRDefault="006A1C44" w:rsidP="00B13B6D">
      <w:pPr>
        <w:pStyle w:val="Style1"/>
      </w:pPr>
      <w:r w:rsidRPr="00B41D57">
        <w:t>3.5</w:t>
      </w:r>
      <w:r w:rsidRPr="00B41D57">
        <w:tab/>
        <w:t>Zvláštní opatření pro použití</w:t>
      </w:r>
    </w:p>
    <w:p w14:paraId="0B94D7B2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82382B5" w14:textId="77777777" w:rsidR="00C114FF" w:rsidRPr="00B41D57" w:rsidRDefault="006A1C44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bezpečné použití u cílových druhů zvířat:</w:t>
      </w:r>
    </w:p>
    <w:p w14:paraId="355A38B0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13D9718" w14:textId="67A35B91" w:rsidR="00C114FF" w:rsidRPr="00B41D57" w:rsidRDefault="006A1C44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Neuplatňuje se.</w:t>
      </w:r>
    </w:p>
    <w:p w14:paraId="12DA67C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EA9A9E4" w14:textId="77777777" w:rsidR="00C114FF" w:rsidRPr="00B41D57" w:rsidRDefault="006A1C44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osobu, která podává veterinární léčivý přípravek zvířatům:</w:t>
      </w:r>
    </w:p>
    <w:p w14:paraId="2DE787A4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D4F01B6" w14:textId="54F6C9BD" w:rsidR="00F25E28" w:rsidRDefault="00F25E28" w:rsidP="00A9226B">
      <w:pPr>
        <w:tabs>
          <w:tab w:val="clear" w:pos="567"/>
        </w:tabs>
        <w:spacing w:line="240" w:lineRule="auto"/>
      </w:pPr>
      <w:r w:rsidRPr="00F25E28">
        <w:t xml:space="preserve">Tento </w:t>
      </w:r>
      <w:r w:rsidR="00B83104">
        <w:t>přípravek</w:t>
      </w:r>
      <w:r w:rsidRPr="00F25E28">
        <w:t xml:space="preserve"> obsahuje neminerální olej.</w:t>
      </w:r>
    </w:p>
    <w:p w14:paraId="450B6476" w14:textId="37F1C052" w:rsidR="00F25E28" w:rsidRDefault="009C3814" w:rsidP="00A9226B">
      <w:pPr>
        <w:tabs>
          <w:tab w:val="clear" w:pos="567"/>
        </w:tabs>
        <w:autoSpaceDE w:val="0"/>
        <w:autoSpaceDN w:val="0"/>
        <w:adjustRightInd w:val="0"/>
        <w:spacing w:line="240" w:lineRule="auto"/>
      </w:pPr>
      <w:bookmarkStart w:id="1" w:name="_Hlk190954232"/>
      <w:r w:rsidRPr="009C3814">
        <w:t>V případě náhodného sebepoškození injekčně aplikovaným přípravkem vyhledejte ihned lékařskou pomoc a ukažte příbalovou informaci nebo etiketu praktickému lékaři.</w:t>
      </w:r>
    </w:p>
    <w:bookmarkEnd w:id="1"/>
    <w:p w14:paraId="7D364D1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38C061" w14:textId="77777777" w:rsidR="00295140" w:rsidRPr="00B41D57" w:rsidRDefault="006A1C44" w:rsidP="00A9226B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ochranu životního prostředí:</w:t>
      </w:r>
    </w:p>
    <w:p w14:paraId="47390C4D" w14:textId="77777777" w:rsidR="00295140" w:rsidRPr="00B41D57" w:rsidRDefault="0029514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299AF40" w14:textId="0A343296" w:rsidR="00C114FF" w:rsidRPr="00B41D57" w:rsidRDefault="006A1C44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Neuplatňuje se.</w:t>
      </w:r>
    </w:p>
    <w:p w14:paraId="0CE51CD2" w14:textId="77777777" w:rsidR="00295140" w:rsidRPr="00B41D57" w:rsidRDefault="0029514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09A1DB9" w14:textId="77777777" w:rsidR="00295140" w:rsidRPr="00B41D57" w:rsidRDefault="0029514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7314DB" w14:textId="77777777" w:rsidR="00C114FF" w:rsidRPr="00B41D57" w:rsidRDefault="006A1C44" w:rsidP="00B13B6D">
      <w:pPr>
        <w:pStyle w:val="Style1"/>
      </w:pPr>
      <w:r w:rsidRPr="00B41D57">
        <w:t>3.6</w:t>
      </w:r>
      <w:r w:rsidRPr="00B41D57">
        <w:tab/>
        <w:t>Nežádoucí účinky</w:t>
      </w:r>
    </w:p>
    <w:p w14:paraId="10F3D673" w14:textId="77777777" w:rsidR="00295140" w:rsidRPr="00B41D57" w:rsidRDefault="00295140" w:rsidP="00AD0710">
      <w:pPr>
        <w:tabs>
          <w:tab w:val="clear" w:pos="567"/>
        </w:tabs>
        <w:spacing w:line="240" w:lineRule="auto"/>
        <w:rPr>
          <w:szCs w:val="22"/>
        </w:rPr>
      </w:pPr>
    </w:p>
    <w:p w14:paraId="42A80FB0" w14:textId="77777777" w:rsidR="00AA0B43" w:rsidRDefault="00AA0B43" w:rsidP="00AA0B43">
      <w:pPr>
        <w:tabs>
          <w:tab w:val="clear" w:pos="567"/>
        </w:tabs>
        <w:spacing w:line="240" w:lineRule="auto"/>
      </w:pPr>
    </w:p>
    <w:p w14:paraId="7576B8CA" w14:textId="3CCD599D" w:rsidR="00AD0710" w:rsidRPr="00B41D57" w:rsidRDefault="00EB4EF5" w:rsidP="00AD0710">
      <w:pPr>
        <w:tabs>
          <w:tab w:val="clear" w:pos="567"/>
        </w:tabs>
        <w:spacing w:line="240" w:lineRule="auto"/>
        <w:rPr>
          <w:szCs w:val="22"/>
        </w:rPr>
      </w:pPr>
      <w:r>
        <w:t>Prasata</w:t>
      </w:r>
      <w:r w:rsidR="006A1C44" w:rsidRPr="00B41D57">
        <w:t>:</w:t>
      </w:r>
    </w:p>
    <w:p w14:paraId="669C145E" w14:textId="77777777" w:rsidR="00295140" w:rsidRPr="00B41D57" w:rsidRDefault="00295140" w:rsidP="00295140">
      <w:pPr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D25E33" w14:paraId="6DB386A0" w14:textId="77777777" w:rsidTr="00617B81">
        <w:tc>
          <w:tcPr>
            <w:tcW w:w="1957" w:type="pct"/>
          </w:tcPr>
          <w:p w14:paraId="6A6F5B61" w14:textId="77777777" w:rsidR="00295140" w:rsidRPr="00B41D57" w:rsidRDefault="006A1C44" w:rsidP="00617B81">
            <w:pPr>
              <w:spacing w:before="60" w:after="60"/>
              <w:rPr>
                <w:szCs w:val="22"/>
              </w:rPr>
            </w:pPr>
            <w:r w:rsidRPr="00B41D57">
              <w:t>Časté</w:t>
            </w:r>
          </w:p>
          <w:p w14:paraId="4D1178E5" w14:textId="77777777" w:rsidR="00295140" w:rsidRPr="00B41D57" w:rsidRDefault="006A1C44" w:rsidP="00617B81">
            <w:pPr>
              <w:spacing w:before="60" w:after="60"/>
              <w:rPr>
                <w:szCs w:val="22"/>
              </w:rPr>
            </w:pPr>
            <w:r w:rsidRPr="00B41D57">
              <w:t>(1 až 10 zvířat / 100 ošetřených zvířat):</w:t>
            </w:r>
          </w:p>
        </w:tc>
        <w:tc>
          <w:tcPr>
            <w:tcW w:w="3043" w:type="pct"/>
          </w:tcPr>
          <w:p w14:paraId="64796B7E" w14:textId="48DFDFE0" w:rsidR="00EB4EF5" w:rsidRPr="005E597D" w:rsidRDefault="00EB4EF5" w:rsidP="00EB4EF5">
            <w:pPr>
              <w:spacing w:before="60" w:after="60"/>
              <w:rPr>
                <w:iCs/>
                <w:szCs w:val="22"/>
              </w:rPr>
            </w:pPr>
            <w:r w:rsidRPr="005E597D">
              <w:rPr>
                <w:iCs/>
                <w:szCs w:val="22"/>
              </w:rPr>
              <w:t xml:space="preserve">Zčervenání </w:t>
            </w:r>
            <w:r w:rsidR="009C3814" w:rsidRPr="009C3814">
              <w:rPr>
                <w:iCs/>
                <w:szCs w:val="22"/>
              </w:rPr>
              <w:t>v místě injekčního podání</w:t>
            </w:r>
            <w:r w:rsidRPr="005E597D">
              <w:rPr>
                <w:iCs/>
                <w:szCs w:val="22"/>
                <w:vertAlign w:val="superscript"/>
              </w:rPr>
              <w:t>1</w:t>
            </w:r>
          </w:p>
          <w:p w14:paraId="211DC014" w14:textId="0F68BF6B" w:rsidR="00EB4EF5" w:rsidRPr="005E597D" w:rsidRDefault="00EB4EF5" w:rsidP="00EB4EF5">
            <w:pPr>
              <w:spacing w:before="60" w:after="60"/>
              <w:rPr>
                <w:iCs/>
                <w:szCs w:val="22"/>
              </w:rPr>
            </w:pPr>
            <w:r w:rsidRPr="005E597D">
              <w:rPr>
                <w:iCs/>
                <w:szCs w:val="22"/>
              </w:rPr>
              <w:t xml:space="preserve">Otok </w:t>
            </w:r>
            <w:r w:rsidR="009C3814">
              <w:rPr>
                <w:iCs/>
                <w:szCs w:val="22"/>
              </w:rPr>
              <w:t>v místě injekčního podání</w:t>
            </w:r>
            <w:r w:rsidRPr="005E597D">
              <w:rPr>
                <w:iCs/>
                <w:szCs w:val="22"/>
                <w:vertAlign w:val="superscript"/>
              </w:rPr>
              <w:t>1</w:t>
            </w:r>
          </w:p>
          <w:p w14:paraId="0D5E8A0C" w14:textId="6A3B1699" w:rsidR="00EB4EF5" w:rsidRPr="005E597D" w:rsidRDefault="00DB5755" w:rsidP="00EB4EF5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t>Zatvrdnutí</w:t>
            </w:r>
            <w:r w:rsidRPr="005E597D">
              <w:rPr>
                <w:iCs/>
                <w:szCs w:val="22"/>
              </w:rPr>
              <w:t xml:space="preserve"> </w:t>
            </w:r>
            <w:r w:rsidR="00EB4EF5" w:rsidRPr="005E597D">
              <w:rPr>
                <w:iCs/>
                <w:szCs w:val="22"/>
              </w:rPr>
              <w:t xml:space="preserve">v místě </w:t>
            </w:r>
            <w:r w:rsidR="009C3814">
              <w:rPr>
                <w:iCs/>
                <w:szCs w:val="22"/>
              </w:rPr>
              <w:t>injekčního podání</w:t>
            </w:r>
            <w:r w:rsidR="009C3814" w:rsidRPr="005E597D">
              <w:rPr>
                <w:iCs/>
                <w:szCs w:val="22"/>
                <w:vertAlign w:val="superscript"/>
              </w:rPr>
              <w:t>1</w:t>
            </w:r>
          </w:p>
          <w:p w14:paraId="3257CF2C" w14:textId="7EE2AC79" w:rsidR="00295140" w:rsidRPr="00B41D57" w:rsidRDefault="00EB4EF5" w:rsidP="00EB4EF5">
            <w:pPr>
              <w:spacing w:before="60" w:after="60"/>
              <w:rPr>
                <w:iCs/>
                <w:szCs w:val="22"/>
              </w:rPr>
            </w:pPr>
            <w:r w:rsidRPr="005E597D">
              <w:rPr>
                <w:iCs/>
                <w:szCs w:val="22"/>
              </w:rPr>
              <w:t xml:space="preserve">Zvýšená teplota </w:t>
            </w:r>
            <w:r w:rsidRPr="005E597D">
              <w:rPr>
                <w:iCs/>
                <w:szCs w:val="22"/>
                <w:vertAlign w:val="superscript"/>
              </w:rPr>
              <w:t>2</w:t>
            </w:r>
          </w:p>
        </w:tc>
      </w:tr>
    </w:tbl>
    <w:p w14:paraId="6A0E54CB" w14:textId="7276EC7F" w:rsidR="00EB4EF5" w:rsidRPr="00EB4EF5" w:rsidRDefault="00EB4EF5" w:rsidP="00EB4EF5">
      <w:pPr>
        <w:tabs>
          <w:tab w:val="clear" w:pos="567"/>
        </w:tabs>
        <w:spacing w:line="240" w:lineRule="auto"/>
        <w:rPr>
          <w:szCs w:val="22"/>
        </w:rPr>
      </w:pPr>
      <w:r w:rsidRPr="005E597D">
        <w:rPr>
          <w:szCs w:val="22"/>
          <w:vertAlign w:val="superscript"/>
        </w:rPr>
        <w:t xml:space="preserve">1 </w:t>
      </w:r>
      <w:r w:rsidR="009C3814">
        <w:rPr>
          <w:szCs w:val="22"/>
        </w:rPr>
        <w:t>O</w:t>
      </w:r>
      <w:r w:rsidRPr="00EB4EF5">
        <w:rPr>
          <w:szCs w:val="22"/>
        </w:rPr>
        <w:t xml:space="preserve"> průměru 10 cm, kter</w:t>
      </w:r>
      <w:r w:rsidR="009C3814">
        <w:rPr>
          <w:szCs w:val="22"/>
        </w:rPr>
        <w:t>é</w:t>
      </w:r>
      <w:r w:rsidRPr="00EB4EF5">
        <w:rPr>
          <w:szCs w:val="22"/>
        </w:rPr>
        <w:t xml:space="preserve"> spontánně odezní během 3 až 14 dnů.</w:t>
      </w:r>
    </w:p>
    <w:p w14:paraId="1D616E5A" w14:textId="0398F4D0" w:rsidR="00295140" w:rsidRDefault="00EB4EF5" w:rsidP="00EB4EF5">
      <w:pPr>
        <w:tabs>
          <w:tab w:val="clear" w:pos="567"/>
        </w:tabs>
        <w:spacing w:line="240" w:lineRule="auto"/>
        <w:rPr>
          <w:szCs w:val="22"/>
        </w:rPr>
      </w:pPr>
      <w:r w:rsidRPr="005E597D">
        <w:rPr>
          <w:szCs w:val="22"/>
          <w:vertAlign w:val="superscript"/>
        </w:rPr>
        <w:t>2</w:t>
      </w:r>
      <w:r w:rsidRPr="00EB4EF5">
        <w:rPr>
          <w:szCs w:val="22"/>
        </w:rPr>
        <w:t xml:space="preserve"> </w:t>
      </w:r>
      <w:r w:rsidR="009C3814">
        <w:rPr>
          <w:szCs w:val="22"/>
        </w:rPr>
        <w:t>D</w:t>
      </w:r>
      <w:r w:rsidRPr="00EB4EF5">
        <w:rPr>
          <w:szCs w:val="22"/>
        </w:rPr>
        <w:t>očasné zvýšení tělesné teploty o 1,0 °C.</w:t>
      </w:r>
    </w:p>
    <w:p w14:paraId="77B8177A" w14:textId="77777777" w:rsidR="00EB4EF5" w:rsidRPr="00B41D57" w:rsidRDefault="00EB4EF5" w:rsidP="00AD0710">
      <w:pPr>
        <w:tabs>
          <w:tab w:val="clear" w:pos="567"/>
        </w:tabs>
        <w:spacing w:line="240" w:lineRule="auto"/>
        <w:rPr>
          <w:szCs w:val="22"/>
        </w:rPr>
      </w:pPr>
    </w:p>
    <w:p w14:paraId="3DD32652" w14:textId="7292B046" w:rsidR="00247A48" w:rsidRDefault="006A1C44" w:rsidP="00247A48">
      <w:bookmarkStart w:id="2" w:name="_Hlk66891708"/>
      <w:r w:rsidRPr="00B41D57">
        <w:t>Hlášení nežádoucích účinků je důležité. Umožňuje nepřetržité sledování bezpečnosti veterinárního léčivého přípravku. Hlášení je třeba zaslat</w:t>
      </w:r>
      <w:r w:rsidR="005272F4" w:rsidRPr="00B41D57">
        <w:t>,</w:t>
      </w:r>
      <w:r w:rsidRPr="00B41D57">
        <w:t xml:space="preserve"> pokud možno</w:t>
      </w:r>
      <w:r w:rsidR="005272F4" w:rsidRPr="00B41D57">
        <w:t>,</w:t>
      </w:r>
      <w:r w:rsidRPr="00B41D57">
        <w:t xml:space="preserve"> prostřednictvím veterinárního lékaře</w:t>
      </w:r>
      <w:r w:rsidR="00562715" w:rsidRPr="00B41D57">
        <w:t>,</w:t>
      </w:r>
      <w:r w:rsidRPr="00B41D57">
        <w:t xml:space="preserve"> buď držiteli rozhodnutí o registraci, nebo příslušnému vnitrostátnímu orgánu prostřednictvím národního systému hlášení. Podrobné kontaktní údaje naleznete v příbalové </w:t>
      </w:r>
      <w:r w:rsidR="00014A0E" w:rsidRPr="00B41D57">
        <w:t>informac</w:t>
      </w:r>
      <w:r w:rsidR="00014A0E">
        <w:t>i</w:t>
      </w:r>
      <w:r w:rsidRPr="00B41D57">
        <w:t>.</w:t>
      </w:r>
    </w:p>
    <w:bookmarkEnd w:id="2"/>
    <w:p w14:paraId="6871F765" w14:textId="77777777" w:rsidR="00247A48" w:rsidRPr="00B41D57" w:rsidRDefault="00247A48" w:rsidP="00AD0710">
      <w:pPr>
        <w:tabs>
          <w:tab w:val="clear" w:pos="567"/>
        </w:tabs>
        <w:spacing w:line="240" w:lineRule="auto"/>
        <w:rPr>
          <w:szCs w:val="22"/>
        </w:rPr>
      </w:pPr>
    </w:p>
    <w:p w14:paraId="772CD533" w14:textId="77777777" w:rsidR="00C114FF" w:rsidRPr="00B41D57" w:rsidRDefault="006A1C44" w:rsidP="00B13B6D">
      <w:pPr>
        <w:pStyle w:val="Style1"/>
      </w:pPr>
      <w:r w:rsidRPr="00B41D57">
        <w:t>3.7</w:t>
      </w:r>
      <w:r w:rsidRPr="00B41D57">
        <w:tab/>
        <w:t>Použití v průběhu březosti, laktace nebo snášky</w:t>
      </w:r>
    </w:p>
    <w:p w14:paraId="0DFBFADE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C07D6A1" w14:textId="16D6C2AD" w:rsidR="00C114FF" w:rsidRPr="00B41D57" w:rsidRDefault="006A1C44" w:rsidP="00E74050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u w:val="single"/>
        </w:rPr>
        <w:t>Březost</w:t>
      </w:r>
      <w:r w:rsidR="000308E5">
        <w:rPr>
          <w:u w:val="single"/>
        </w:rPr>
        <w:t xml:space="preserve"> </w:t>
      </w:r>
      <w:r w:rsidRPr="00B41D57">
        <w:rPr>
          <w:szCs w:val="22"/>
          <w:u w:val="single"/>
        </w:rPr>
        <w:t>a laktace</w:t>
      </w:r>
      <w:r w:rsidRPr="00B41D57">
        <w:t>:</w:t>
      </w:r>
    </w:p>
    <w:p w14:paraId="45A16993" w14:textId="63949F4C" w:rsidR="00C114FF" w:rsidRDefault="000308E5" w:rsidP="00A9226B">
      <w:pPr>
        <w:tabs>
          <w:tab w:val="clear" w:pos="567"/>
        </w:tabs>
        <w:spacing w:line="240" w:lineRule="auto"/>
      </w:pPr>
      <w:r w:rsidRPr="000308E5">
        <w:t>Nepoužívat během březosti a laktace.</w:t>
      </w:r>
    </w:p>
    <w:p w14:paraId="38609270" w14:textId="77777777" w:rsidR="000308E5" w:rsidRPr="00B41D57" w:rsidRDefault="000308E5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C5C1959" w14:textId="77777777" w:rsidR="00C114FF" w:rsidRPr="00B41D57" w:rsidRDefault="006A1C44" w:rsidP="00B13B6D">
      <w:pPr>
        <w:pStyle w:val="Style1"/>
      </w:pPr>
      <w:r w:rsidRPr="00B41D57">
        <w:t>3.8</w:t>
      </w:r>
      <w:r w:rsidRPr="00B41D57">
        <w:tab/>
        <w:t>Interakce s jinými léčivými přípravky a další formy interakce</w:t>
      </w:r>
    </w:p>
    <w:p w14:paraId="54454937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D23F503" w14:textId="00DC24E8" w:rsidR="00C114FF" w:rsidRPr="00B41D57" w:rsidRDefault="006A1C44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Nejsou dostupné informace o bezpečnosti a účinnosti této vakcíny, pokud</w:t>
      </w:r>
      <w:r w:rsidR="000308E5">
        <w:t xml:space="preserve"> </w:t>
      </w:r>
      <w:r w:rsidR="000308E5" w:rsidRPr="000308E5">
        <w:t xml:space="preserve">se používá </w:t>
      </w:r>
      <w:r w:rsidRPr="00B41D57">
        <w:t>zároveň s jiným veterinárním léčivým přípravkem. Rozhodnutí o použití této vakcíny před nebo po jakémkoliv jiném veterinárním léčivém přípravku musí být provedeno na základě zvážení jednotlivých případů.</w:t>
      </w:r>
    </w:p>
    <w:p w14:paraId="377B37E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33DFD79" w14:textId="77777777" w:rsidR="00C114FF" w:rsidRPr="00B41D57" w:rsidRDefault="006A1C44" w:rsidP="00B13B6D">
      <w:pPr>
        <w:pStyle w:val="Style1"/>
      </w:pPr>
      <w:r w:rsidRPr="00311B8E">
        <w:t>3.9</w:t>
      </w:r>
      <w:r w:rsidRPr="00311B8E">
        <w:tab/>
        <w:t>Cesty podání a dávkování</w:t>
      </w:r>
    </w:p>
    <w:p w14:paraId="0C31E074" w14:textId="77777777" w:rsidR="00145D34" w:rsidRPr="00B41D57" w:rsidRDefault="00145D34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8BD4781" w14:textId="77777777" w:rsidR="00DB30FC" w:rsidRDefault="00DB30FC" w:rsidP="00DB30FC">
      <w:r>
        <w:t>Před použitím nechejte vakcínu vytemperovat na teplotu 15-25 °C a důkladně protřepejte.</w:t>
      </w:r>
    </w:p>
    <w:p w14:paraId="546B697F" w14:textId="77777777" w:rsidR="00DB30FC" w:rsidRDefault="00DB30FC" w:rsidP="00DB30FC"/>
    <w:p w14:paraId="406CFEA6" w14:textId="77777777" w:rsidR="00DB30FC" w:rsidRDefault="00DB30FC" w:rsidP="00DB30FC">
      <w:pPr>
        <w:ind w:left="1695" w:hanging="1695"/>
      </w:pPr>
      <w:r>
        <w:lastRenderedPageBreak/>
        <w:t xml:space="preserve">Vakcinace: </w:t>
      </w:r>
      <w:r>
        <w:tab/>
      </w:r>
      <w:r>
        <w:tab/>
        <w:t>Selata od stáří 6 týdnů se vakcinují dávkou 1.0 ml. Revakcinace se provádí za 3 týdny stejnou dávkou.</w:t>
      </w:r>
    </w:p>
    <w:p w14:paraId="20549079" w14:textId="77777777" w:rsidR="00DB30FC" w:rsidRDefault="00DB30FC" w:rsidP="00DB30FC">
      <w:pPr>
        <w:ind w:left="1695" w:hanging="1695"/>
      </w:pPr>
    </w:p>
    <w:p w14:paraId="4667B324" w14:textId="18808F0E" w:rsidR="00247A48" w:rsidRPr="00B41D57" w:rsidRDefault="00DB30FC" w:rsidP="00DB30FC">
      <w:pPr>
        <w:rPr>
          <w:szCs w:val="22"/>
        </w:rPr>
      </w:pPr>
      <w:r>
        <w:t xml:space="preserve">Způsob podání: </w:t>
      </w:r>
      <w:r>
        <w:tab/>
      </w:r>
      <w:r w:rsidR="00B864F0">
        <w:t>Intramuskulární</w:t>
      </w:r>
      <w:r>
        <w:t xml:space="preserve">, nejlépe do </w:t>
      </w:r>
      <w:proofErr w:type="spellStart"/>
      <w:r>
        <w:t>paraaurikulární</w:t>
      </w:r>
      <w:proofErr w:type="spellEnd"/>
      <w:r>
        <w:t xml:space="preserve"> oblasti.</w:t>
      </w:r>
    </w:p>
    <w:p w14:paraId="13504C24" w14:textId="77777777" w:rsidR="00247A48" w:rsidRPr="00B41D57" w:rsidRDefault="00247A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A85AF50" w14:textId="198BF553" w:rsidR="00C114FF" w:rsidRPr="00B41D57" w:rsidRDefault="006A1C44" w:rsidP="00B13B6D">
      <w:pPr>
        <w:pStyle w:val="Style1"/>
      </w:pPr>
      <w:r w:rsidRPr="00B41D57">
        <w:t>3.10</w:t>
      </w:r>
      <w:r w:rsidRPr="00B41D57">
        <w:tab/>
        <w:t xml:space="preserve">Příznaky předávkování </w:t>
      </w:r>
      <w:r w:rsidR="00EC5045" w:rsidRPr="00B41D57">
        <w:t>(</w:t>
      </w:r>
      <w:r w:rsidRPr="00B41D57">
        <w:t xml:space="preserve">a </w:t>
      </w:r>
      <w:r w:rsidR="00202A85" w:rsidRPr="00B41D57">
        <w:t>kde</w:t>
      </w:r>
      <w:r w:rsidR="005E66FC">
        <w:t xml:space="preserve"> </w:t>
      </w:r>
      <w:r w:rsidR="00202A85" w:rsidRPr="00B41D57">
        <w:t>je</w:t>
      </w:r>
      <w:r w:rsidR="005E66FC">
        <w:t xml:space="preserve"> </w:t>
      </w:r>
      <w:r w:rsidR="00FB6F2F" w:rsidRPr="005E66FC">
        <w:t>relevantní</w:t>
      </w:r>
      <w:r w:rsidR="00202A85" w:rsidRPr="005E66FC">
        <w:t>, první pomoc</w:t>
      </w:r>
      <w:r w:rsidRPr="005E66FC">
        <w:t xml:space="preserve"> a antidota</w:t>
      </w:r>
      <w:r w:rsidR="00202A85" w:rsidRPr="005E66FC">
        <w:t>)</w:t>
      </w:r>
      <w:r w:rsidRPr="005E66FC">
        <w:t xml:space="preserve"> </w:t>
      </w:r>
    </w:p>
    <w:p w14:paraId="45A34650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1400084" w14:textId="7DC8C0E2" w:rsidR="00FD4477" w:rsidRDefault="00FD4477" w:rsidP="00A9226B">
      <w:pPr>
        <w:tabs>
          <w:tab w:val="clear" w:pos="567"/>
        </w:tabs>
        <w:spacing w:line="240" w:lineRule="auto"/>
        <w:rPr>
          <w:szCs w:val="22"/>
        </w:rPr>
      </w:pPr>
      <w:r w:rsidRPr="00FD4477">
        <w:rPr>
          <w:szCs w:val="22"/>
        </w:rPr>
        <w:t xml:space="preserve">Po aplikaci dvojnásobné dávky vakcíny může u některých zvířat dojít k přechodnému zvýšení tělesné teploty max. o 1,5 °C. Jiné </w:t>
      </w:r>
      <w:r w:rsidR="00014A0E">
        <w:rPr>
          <w:szCs w:val="22"/>
        </w:rPr>
        <w:t>nežádoucí</w:t>
      </w:r>
      <w:r w:rsidR="00014A0E" w:rsidRPr="00FD4477">
        <w:rPr>
          <w:szCs w:val="22"/>
        </w:rPr>
        <w:t xml:space="preserve"> </w:t>
      </w:r>
      <w:r w:rsidRPr="00FD4477">
        <w:rPr>
          <w:szCs w:val="22"/>
        </w:rPr>
        <w:t xml:space="preserve">účinky než zmíněné v bodě </w:t>
      </w:r>
      <w:r>
        <w:rPr>
          <w:szCs w:val="22"/>
        </w:rPr>
        <w:t>3</w:t>
      </w:r>
      <w:r w:rsidRPr="00FD4477">
        <w:rPr>
          <w:szCs w:val="22"/>
        </w:rPr>
        <w:t>.6. nebyly pozorovány.</w:t>
      </w:r>
    </w:p>
    <w:p w14:paraId="5AE0A6C2" w14:textId="77777777" w:rsidR="00FD4477" w:rsidRPr="00B41D57" w:rsidRDefault="00FD44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CD3206" w14:textId="294F4287" w:rsidR="009A6509" w:rsidRPr="00B41D57" w:rsidRDefault="006A1C44" w:rsidP="00B13B6D">
      <w:pPr>
        <w:pStyle w:val="Style1"/>
      </w:pPr>
      <w:r w:rsidRPr="00B41D57">
        <w:t>3.11</w:t>
      </w:r>
      <w:r w:rsidRPr="00B41D57">
        <w:tab/>
        <w:t>Zvláštní omezení pro použití a zvláštní podmínky pro použití, včetně omezení používání antimikrob</w:t>
      </w:r>
      <w:r w:rsidR="00202A85" w:rsidRPr="00B41D57">
        <w:t>ních</w:t>
      </w:r>
      <w:r w:rsidRPr="00B41D57">
        <w:t xml:space="preserve"> a </w:t>
      </w:r>
      <w:proofErr w:type="spellStart"/>
      <w:r w:rsidRPr="00B41D57">
        <w:t>antiparazitárních</w:t>
      </w:r>
      <w:proofErr w:type="spellEnd"/>
      <w:r w:rsidRPr="00B41D57">
        <w:t xml:space="preserve"> veterinárních léčivých přípravků, za účelem snížení rizika rozvoje rezistence</w:t>
      </w:r>
    </w:p>
    <w:p w14:paraId="1204C42F" w14:textId="77777777" w:rsidR="009A6509" w:rsidRPr="00B41D57" w:rsidRDefault="009A650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B24853D" w14:textId="65A7D85F" w:rsidR="009A6509" w:rsidRPr="00B41D57" w:rsidRDefault="006A1C44" w:rsidP="009A6509">
      <w:pPr>
        <w:tabs>
          <w:tab w:val="clear" w:pos="567"/>
        </w:tabs>
        <w:spacing w:line="240" w:lineRule="auto"/>
        <w:rPr>
          <w:szCs w:val="22"/>
        </w:rPr>
      </w:pPr>
      <w:r w:rsidRPr="00B41D57">
        <w:t>Neuplatňuje se.</w:t>
      </w:r>
    </w:p>
    <w:p w14:paraId="23184928" w14:textId="77777777" w:rsidR="009A6509" w:rsidRPr="00B41D57" w:rsidRDefault="009A6509" w:rsidP="009A6509">
      <w:pPr>
        <w:tabs>
          <w:tab w:val="clear" w:pos="567"/>
        </w:tabs>
        <w:spacing w:line="240" w:lineRule="auto"/>
        <w:rPr>
          <w:szCs w:val="22"/>
        </w:rPr>
      </w:pPr>
    </w:p>
    <w:p w14:paraId="75BB4EC2" w14:textId="77777777" w:rsidR="00C114FF" w:rsidRPr="00B41D57" w:rsidRDefault="006A1C44" w:rsidP="00B13B6D">
      <w:pPr>
        <w:pStyle w:val="Style1"/>
      </w:pPr>
      <w:r w:rsidRPr="00B41D57">
        <w:t>3.12</w:t>
      </w:r>
      <w:r w:rsidRPr="00B41D57">
        <w:tab/>
        <w:t>Ochranné lhůty</w:t>
      </w:r>
    </w:p>
    <w:p w14:paraId="2DC95067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9F70EC9" w14:textId="5FEF96A6" w:rsidR="00C114FF" w:rsidRPr="00B41D57" w:rsidRDefault="006A1C44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Bez ochranných lhůt.</w:t>
      </w:r>
    </w:p>
    <w:p w14:paraId="1A1B55BD" w14:textId="77777777" w:rsidR="00FC02F3" w:rsidRDefault="00FC02F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3372BFD" w14:textId="77777777" w:rsidR="00844424" w:rsidRPr="00B41D57" w:rsidRDefault="00844424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5B50269" w14:textId="30D4F4B4" w:rsidR="00C114FF" w:rsidRPr="00B41D57" w:rsidRDefault="006A1C44" w:rsidP="00B13B6D">
      <w:pPr>
        <w:pStyle w:val="Style1"/>
      </w:pPr>
      <w:r w:rsidRPr="00B41D57">
        <w:t>4.</w:t>
      </w:r>
      <w:r w:rsidRPr="00B41D57">
        <w:tab/>
        <w:t>IMUNOLOGICKÉ</w:t>
      </w:r>
      <w:r w:rsidR="0086159A">
        <w:t xml:space="preserve"> </w:t>
      </w:r>
      <w:r w:rsidRPr="00B41D57">
        <w:t>INFORMACE</w:t>
      </w:r>
    </w:p>
    <w:p w14:paraId="2C2A4C50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DBE6E8E" w14:textId="77777777" w:rsidR="005B04A8" w:rsidRPr="00B41D57" w:rsidRDefault="006A1C44" w:rsidP="00B13B6D">
      <w:pPr>
        <w:pStyle w:val="Style1"/>
      </w:pPr>
      <w:r w:rsidRPr="00B41D57">
        <w:t>4.1</w:t>
      </w:r>
      <w:r w:rsidRPr="00B41D57">
        <w:tab/>
      </w:r>
      <w:proofErr w:type="spellStart"/>
      <w:r w:rsidRPr="00B41D57">
        <w:t>ATCvet</w:t>
      </w:r>
      <w:proofErr w:type="spellEnd"/>
      <w:r w:rsidRPr="00B41D57">
        <w:t xml:space="preserve"> kód:</w:t>
      </w:r>
    </w:p>
    <w:p w14:paraId="1F172738" w14:textId="77777777" w:rsidR="0086159A" w:rsidRDefault="0086159A" w:rsidP="00A9226B">
      <w:pPr>
        <w:tabs>
          <w:tab w:val="clear" w:pos="567"/>
        </w:tabs>
        <w:spacing w:line="240" w:lineRule="auto"/>
      </w:pPr>
    </w:p>
    <w:p w14:paraId="3DA42117" w14:textId="199C8B76" w:rsidR="00C114FF" w:rsidRPr="00B41D57" w:rsidRDefault="0086159A" w:rsidP="00A9226B">
      <w:pPr>
        <w:tabs>
          <w:tab w:val="clear" w:pos="567"/>
        </w:tabs>
        <w:spacing w:line="240" w:lineRule="auto"/>
        <w:rPr>
          <w:szCs w:val="22"/>
        </w:rPr>
      </w:pPr>
      <w:r w:rsidRPr="0086159A">
        <w:t>QI09AB07</w:t>
      </w:r>
    </w:p>
    <w:p w14:paraId="5C96519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41767DA" w14:textId="56E1E6F1" w:rsidR="00C114FF" w:rsidRPr="0086159A" w:rsidRDefault="0086159A" w:rsidP="0086159A">
      <w:pPr>
        <w:tabs>
          <w:tab w:val="clear" w:pos="567"/>
        </w:tabs>
        <w:spacing w:line="240" w:lineRule="auto"/>
        <w:jc w:val="both"/>
        <w:rPr>
          <w:bCs/>
          <w:szCs w:val="22"/>
        </w:rPr>
      </w:pPr>
      <w:r w:rsidRPr="0086159A">
        <w:rPr>
          <w:bCs/>
          <w:szCs w:val="22"/>
        </w:rPr>
        <w:t xml:space="preserve">Vakcína obsahuje inaktivované </w:t>
      </w:r>
      <w:proofErr w:type="spellStart"/>
      <w:r w:rsidRPr="0086159A">
        <w:rPr>
          <w:bCs/>
          <w:szCs w:val="22"/>
        </w:rPr>
        <w:t>celobuněčné</w:t>
      </w:r>
      <w:proofErr w:type="spellEnd"/>
      <w:r w:rsidRPr="0086159A">
        <w:rPr>
          <w:bCs/>
          <w:szCs w:val="22"/>
        </w:rPr>
        <w:t xml:space="preserve"> antigeny </w:t>
      </w:r>
      <w:proofErr w:type="spellStart"/>
      <w:r w:rsidRPr="0086159A">
        <w:rPr>
          <w:bCs/>
          <w:i/>
          <w:iCs/>
          <w:szCs w:val="22"/>
        </w:rPr>
        <w:t>Actinobacillus</w:t>
      </w:r>
      <w:proofErr w:type="spellEnd"/>
      <w:r w:rsidRPr="0086159A">
        <w:rPr>
          <w:bCs/>
          <w:i/>
          <w:iCs/>
          <w:szCs w:val="22"/>
        </w:rPr>
        <w:t xml:space="preserve"> </w:t>
      </w:r>
      <w:proofErr w:type="spellStart"/>
      <w:r w:rsidRPr="0086159A">
        <w:rPr>
          <w:bCs/>
          <w:i/>
          <w:iCs/>
          <w:szCs w:val="22"/>
        </w:rPr>
        <w:t>pleuropneumoniae</w:t>
      </w:r>
      <w:proofErr w:type="spellEnd"/>
      <w:r w:rsidRPr="0086159A">
        <w:rPr>
          <w:bCs/>
          <w:szCs w:val="22"/>
        </w:rPr>
        <w:t xml:space="preserve"> s.2, s.9 a s.11 a toxoidy APX I, APX II a APX III. Tyto antigeny po parenterální aplikaci vyvolávají tvorbu specifických protilátek, které pomáhají chránit proti následkům terénní infekce </w:t>
      </w:r>
      <w:proofErr w:type="spellStart"/>
      <w:r w:rsidRPr="0086159A">
        <w:rPr>
          <w:bCs/>
          <w:i/>
          <w:iCs/>
          <w:szCs w:val="22"/>
        </w:rPr>
        <w:t>Actinobacillus</w:t>
      </w:r>
      <w:proofErr w:type="spellEnd"/>
      <w:r w:rsidRPr="0086159A">
        <w:rPr>
          <w:bCs/>
          <w:i/>
          <w:iCs/>
          <w:szCs w:val="22"/>
        </w:rPr>
        <w:t xml:space="preserve"> </w:t>
      </w:r>
      <w:proofErr w:type="spellStart"/>
      <w:r w:rsidRPr="0086159A">
        <w:rPr>
          <w:bCs/>
          <w:i/>
          <w:iCs/>
          <w:szCs w:val="22"/>
        </w:rPr>
        <w:t>pleuropneumoniae</w:t>
      </w:r>
      <w:proofErr w:type="spellEnd"/>
      <w:r w:rsidRPr="0086159A">
        <w:rPr>
          <w:bCs/>
          <w:szCs w:val="22"/>
        </w:rPr>
        <w:t>.</w:t>
      </w:r>
    </w:p>
    <w:p w14:paraId="0A06DF6E" w14:textId="77777777" w:rsidR="00C114FF" w:rsidRPr="0086159A" w:rsidRDefault="00C114FF" w:rsidP="0086159A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4B643E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F57863B" w14:textId="77777777" w:rsidR="00C114FF" w:rsidRPr="00B41D57" w:rsidRDefault="006A1C44" w:rsidP="00B13B6D">
      <w:pPr>
        <w:pStyle w:val="Style1"/>
      </w:pPr>
      <w:r w:rsidRPr="00B41D57">
        <w:t>5.</w:t>
      </w:r>
      <w:r w:rsidRPr="00B41D57">
        <w:tab/>
        <w:t>FARMACEUTICKÉ ÚDAJE</w:t>
      </w:r>
    </w:p>
    <w:p w14:paraId="7BC5375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E8B708" w14:textId="77777777" w:rsidR="00C114FF" w:rsidRPr="00B41D57" w:rsidRDefault="006A1C44" w:rsidP="00B13B6D">
      <w:pPr>
        <w:pStyle w:val="Style1"/>
      </w:pPr>
      <w:r w:rsidRPr="00B41D57">
        <w:t>5.1</w:t>
      </w:r>
      <w:r w:rsidRPr="00B41D57">
        <w:tab/>
        <w:t>Hlavní inkompatibility</w:t>
      </w:r>
    </w:p>
    <w:p w14:paraId="15C29130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88F0D5C" w14:textId="743F3622" w:rsidR="00C114FF" w:rsidRDefault="009B1641" w:rsidP="00A9226B">
      <w:pPr>
        <w:tabs>
          <w:tab w:val="clear" w:pos="567"/>
        </w:tabs>
        <w:spacing w:line="240" w:lineRule="auto"/>
      </w:pPr>
      <w:r w:rsidRPr="009B1641">
        <w:t>Nemísit s jiným veterinárním léčivým přípravkem.</w:t>
      </w:r>
    </w:p>
    <w:p w14:paraId="6AE2689F" w14:textId="77777777" w:rsidR="009B1641" w:rsidRPr="00B41D57" w:rsidRDefault="009B1641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005D63" w14:textId="77777777" w:rsidR="00C114FF" w:rsidRPr="00B41D57" w:rsidRDefault="006A1C44" w:rsidP="00B13B6D">
      <w:pPr>
        <w:pStyle w:val="Style1"/>
      </w:pPr>
      <w:r w:rsidRPr="00B41D57">
        <w:t>5.2</w:t>
      </w:r>
      <w:r w:rsidRPr="00B41D57">
        <w:tab/>
        <w:t>Doba použitelnosti</w:t>
      </w:r>
    </w:p>
    <w:p w14:paraId="100B6613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057A8D7" w14:textId="245B6438" w:rsidR="00C114FF" w:rsidRPr="00B41D57" w:rsidRDefault="006A1C44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Doba použitelnosti veterinárního léčivého přípravku v neporušeném obalu:</w:t>
      </w:r>
      <w:r w:rsidR="009B1641">
        <w:t xml:space="preserve"> 2 roky.</w:t>
      </w:r>
    </w:p>
    <w:p w14:paraId="5DF513F3" w14:textId="3DCC5362" w:rsidR="00C114FF" w:rsidRPr="00B41D57" w:rsidRDefault="006A1C44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Doba použitelnosti po prvním otevření vnitřního obalu:</w:t>
      </w:r>
      <w:r w:rsidR="009B1641">
        <w:t xml:space="preserve"> 10 hodin.</w:t>
      </w:r>
    </w:p>
    <w:p w14:paraId="4CD9C98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A152485" w14:textId="77777777" w:rsidR="00C114FF" w:rsidRPr="00B41D57" w:rsidRDefault="006A1C44" w:rsidP="00B13B6D">
      <w:pPr>
        <w:pStyle w:val="Style1"/>
      </w:pPr>
      <w:r w:rsidRPr="00B41D57">
        <w:t>5.3</w:t>
      </w:r>
      <w:r w:rsidRPr="00B41D57">
        <w:tab/>
        <w:t>Zvláštní opatření pro uchovávání</w:t>
      </w:r>
    </w:p>
    <w:p w14:paraId="7826F268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A1942CF" w14:textId="775B1A46" w:rsidR="009B1641" w:rsidRPr="009B1641" w:rsidRDefault="009B1641" w:rsidP="009B1641">
      <w:pPr>
        <w:tabs>
          <w:tab w:val="clear" w:pos="567"/>
        </w:tabs>
        <w:spacing w:line="240" w:lineRule="auto"/>
        <w:rPr>
          <w:szCs w:val="22"/>
        </w:rPr>
      </w:pPr>
      <w:r w:rsidRPr="009B1641">
        <w:rPr>
          <w:szCs w:val="22"/>
        </w:rPr>
        <w:t xml:space="preserve">Uchovávejte v chladničce (2 </w:t>
      </w:r>
      <w:r>
        <w:rPr>
          <w:szCs w:val="22"/>
        </w:rPr>
        <w:t>°</w:t>
      </w:r>
      <w:r w:rsidRPr="009B1641">
        <w:rPr>
          <w:szCs w:val="22"/>
        </w:rPr>
        <w:t xml:space="preserve">C - 8 </w:t>
      </w:r>
      <w:r>
        <w:rPr>
          <w:szCs w:val="22"/>
        </w:rPr>
        <w:t>°</w:t>
      </w:r>
      <w:r w:rsidRPr="009B1641">
        <w:rPr>
          <w:szCs w:val="22"/>
        </w:rPr>
        <w:t>C).</w:t>
      </w:r>
    </w:p>
    <w:p w14:paraId="1E056D6F" w14:textId="6624ECD1" w:rsidR="00C114FF" w:rsidRPr="00B41D57" w:rsidRDefault="009B1641" w:rsidP="009B1641">
      <w:pPr>
        <w:tabs>
          <w:tab w:val="clear" w:pos="567"/>
        </w:tabs>
        <w:spacing w:line="240" w:lineRule="auto"/>
        <w:rPr>
          <w:szCs w:val="22"/>
        </w:rPr>
      </w:pPr>
      <w:r w:rsidRPr="009B1641">
        <w:rPr>
          <w:szCs w:val="22"/>
        </w:rPr>
        <w:t>Chraňte před mrazem.</w:t>
      </w:r>
    </w:p>
    <w:p w14:paraId="5143F67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2EAA46B" w14:textId="56CE0F50" w:rsidR="00C114FF" w:rsidRPr="00B41D57" w:rsidRDefault="006A1C44" w:rsidP="00B13B6D">
      <w:pPr>
        <w:pStyle w:val="Style1"/>
      </w:pPr>
      <w:r w:rsidRPr="00B41D57">
        <w:t>5.4</w:t>
      </w:r>
      <w:r w:rsidRPr="00B41D57">
        <w:tab/>
        <w:t>Druh a složení vnitřního obalu</w:t>
      </w:r>
    </w:p>
    <w:p w14:paraId="3EB26241" w14:textId="77777777" w:rsidR="00C114FF" w:rsidRPr="00B41D57" w:rsidRDefault="00C114FF" w:rsidP="005E66FC">
      <w:pPr>
        <w:pStyle w:val="Style1"/>
      </w:pPr>
    </w:p>
    <w:p w14:paraId="049AD37C" w14:textId="77777777" w:rsidR="009B1641" w:rsidRDefault="009B1641" w:rsidP="009B1641">
      <w:pPr>
        <w:tabs>
          <w:tab w:val="clear" w:pos="567"/>
        </w:tabs>
        <w:spacing w:line="240" w:lineRule="auto"/>
        <w:jc w:val="both"/>
      </w:pPr>
      <w:r>
        <w:t>Vakcína je expedována:</w:t>
      </w:r>
    </w:p>
    <w:p w14:paraId="42AFDBE4" w14:textId="0C45812E" w:rsidR="009B1641" w:rsidRDefault="009B1641" w:rsidP="009B1641">
      <w:pPr>
        <w:tabs>
          <w:tab w:val="clear" w:pos="567"/>
        </w:tabs>
        <w:spacing w:line="240" w:lineRule="auto"/>
        <w:jc w:val="both"/>
      </w:pPr>
      <w:r>
        <w:t xml:space="preserve">ve skleněných injekčních </w:t>
      </w:r>
      <w:r w:rsidR="00620027">
        <w:t xml:space="preserve">lahvičkách </w:t>
      </w:r>
      <w:r>
        <w:t xml:space="preserve">hydrolytické třídy I: </w:t>
      </w:r>
      <w:r>
        <w:tab/>
        <w:t xml:space="preserve">10 ml </w:t>
      </w:r>
      <w:r w:rsidR="00C034A0">
        <w:t xml:space="preserve">lahvička </w:t>
      </w:r>
      <w:r>
        <w:t xml:space="preserve">o obsahu 10 ml </w:t>
      </w:r>
    </w:p>
    <w:p w14:paraId="6F939B3B" w14:textId="0C943879" w:rsidR="009B1641" w:rsidRDefault="009B1641" w:rsidP="009B1641">
      <w:pPr>
        <w:tabs>
          <w:tab w:val="clear" w:pos="567"/>
        </w:tabs>
        <w:spacing w:line="240" w:lineRule="auto"/>
        <w:jc w:val="both"/>
      </w:pPr>
      <w:r>
        <w:t xml:space="preserve">ve skleněných injekčních </w:t>
      </w:r>
      <w:r w:rsidR="00C034A0">
        <w:t xml:space="preserve">lahvičkách </w:t>
      </w:r>
      <w:r>
        <w:t xml:space="preserve">hydrolytické třídy II: </w:t>
      </w:r>
      <w:r>
        <w:tab/>
        <w:t xml:space="preserve">50 ml </w:t>
      </w:r>
      <w:r w:rsidR="00C034A0">
        <w:t xml:space="preserve">lahvička </w:t>
      </w:r>
      <w:r>
        <w:t xml:space="preserve">o obsahu 50 ml </w:t>
      </w:r>
    </w:p>
    <w:p w14:paraId="0CB72BBC" w14:textId="2D4739B9" w:rsidR="009B1641" w:rsidRDefault="009B1641" w:rsidP="009B1641">
      <w:pPr>
        <w:tabs>
          <w:tab w:val="clear" w:pos="567"/>
        </w:tabs>
        <w:spacing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100 ml </w:t>
      </w:r>
      <w:r w:rsidR="00C034A0">
        <w:t xml:space="preserve">lahvička </w:t>
      </w:r>
      <w:r>
        <w:t>o obsahu 100 ml</w:t>
      </w:r>
    </w:p>
    <w:p w14:paraId="6A15842A" w14:textId="252F0219" w:rsidR="009B1641" w:rsidRDefault="009B1641" w:rsidP="009B1641">
      <w:pPr>
        <w:tabs>
          <w:tab w:val="clear" w:pos="567"/>
        </w:tabs>
        <w:spacing w:line="240" w:lineRule="auto"/>
        <w:jc w:val="both"/>
      </w:pPr>
      <w:r>
        <w:t xml:space="preserve">v plastových injekčních </w:t>
      </w:r>
      <w:r w:rsidR="00C034A0">
        <w:t>lahvičkách</w:t>
      </w:r>
      <w:r>
        <w:t xml:space="preserve">: </w:t>
      </w:r>
      <w:r>
        <w:tab/>
      </w:r>
      <w:r>
        <w:tab/>
        <w:t xml:space="preserve">15 ml </w:t>
      </w:r>
      <w:r w:rsidR="00C034A0">
        <w:t xml:space="preserve">lahvička </w:t>
      </w:r>
      <w:r>
        <w:t>o obsahu 10 ml</w:t>
      </w:r>
    </w:p>
    <w:p w14:paraId="567C3A4A" w14:textId="472207D6" w:rsidR="009B1641" w:rsidRDefault="009B1641" w:rsidP="009B1641">
      <w:pPr>
        <w:tabs>
          <w:tab w:val="clear" w:pos="567"/>
        </w:tabs>
        <w:spacing w:line="240" w:lineRule="auto"/>
        <w:ind w:left="3402" w:firstLine="567"/>
        <w:jc w:val="both"/>
      </w:pPr>
      <w:r>
        <w:t xml:space="preserve">60 ml </w:t>
      </w:r>
      <w:r w:rsidR="00C034A0">
        <w:t xml:space="preserve">lahvička </w:t>
      </w:r>
      <w:r>
        <w:t xml:space="preserve">o obsahu 50 ml </w:t>
      </w:r>
    </w:p>
    <w:p w14:paraId="76D50C76" w14:textId="7F93656B" w:rsidR="009B1641" w:rsidRDefault="009B1641" w:rsidP="009B1641">
      <w:pPr>
        <w:tabs>
          <w:tab w:val="clear" w:pos="567"/>
        </w:tabs>
        <w:spacing w:line="240" w:lineRule="auto"/>
        <w:ind w:left="3402" w:firstLine="567"/>
        <w:jc w:val="both"/>
      </w:pPr>
      <w:r>
        <w:lastRenderedPageBreak/>
        <w:t xml:space="preserve">120 ml </w:t>
      </w:r>
      <w:r w:rsidR="00C034A0">
        <w:t xml:space="preserve">lahvička </w:t>
      </w:r>
      <w:r>
        <w:t>o obsahu 100 ml</w:t>
      </w:r>
    </w:p>
    <w:p w14:paraId="664BF411" w14:textId="20A217A8" w:rsidR="009B1641" w:rsidRDefault="009B1641" w:rsidP="009B1641">
      <w:pPr>
        <w:tabs>
          <w:tab w:val="clear" w:pos="567"/>
        </w:tabs>
        <w:spacing w:line="240" w:lineRule="auto"/>
        <w:jc w:val="both"/>
      </w:pPr>
      <w:r>
        <w:t xml:space="preserve">v plastových lahvích: </w:t>
      </w:r>
      <w:r>
        <w:tab/>
      </w:r>
      <w:r>
        <w:tab/>
      </w:r>
      <w:r>
        <w:tab/>
      </w:r>
      <w:r>
        <w:tab/>
        <w:t>250 ml l</w:t>
      </w:r>
      <w:r w:rsidR="00F228F1">
        <w:t>a</w:t>
      </w:r>
      <w:r>
        <w:t>hev o obsahu 250 ml</w:t>
      </w:r>
    </w:p>
    <w:p w14:paraId="4875056A" w14:textId="77777777" w:rsidR="009B1641" w:rsidRDefault="009B1641" w:rsidP="009B1641">
      <w:pPr>
        <w:tabs>
          <w:tab w:val="clear" w:pos="567"/>
        </w:tabs>
        <w:spacing w:line="240" w:lineRule="auto"/>
        <w:jc w:val="both"/>
      </w:pPr>
    </w:p>
    <w:p w14:paraId="0ADF0AEB" w14:textId="2802BE73" w:rsidR="009B1641" w:rsidRDefault="00C034A0" w:rsidP="009B1641">
      <w:pPr>
        <w:tabs>
          <w:tab w:val="clear" w:pos="567"/>
        </w:tabs>
        <w:spacing w:line="240" w:lineRule="auto"/>
        <w:jc w:val="both"/>
      </w:pPr>
      <w:r>
        <w:t xml:space="preserve">Lahvičky </w:t>
      </w:r>
      <w:r w:rsidR="009B1641">
        <w:t xml:space="preserve">či </w:t>
      </w:r>
      <w:r w:rsidR="009A181E">
        <w:t>l</w:t>
      </w:r>
      <w:r w:rsidR="009B5285">
        <w:t>a</w:t>
      </w:r>
      <w:r w:rsidR="009A181E">
        <w:t xml:space="preserve">hve </w:t>
      </w:r>
      <w:r w:rsidR="009B1641">
        <w:t xml:space="preserve">jsou uzavřeny vzduchotěsně pryžovými propichovacími zátkami, opatřeny hliníkovými </w:t>
      </w:r>
      <w:proofErr w:type="spellStart"/>
      <w:r w:rsidR="009B1641">
        <w:t>pertlemi</w:t>
      </w:r>
      <w:proofErr w:type="spellEnd"/>
      <w:r w:rsidR="009B1641">
        <w:t xml:space="preserve"> a umístěny v papírové kartonové krabičce, případně v plastové krabičce s 10 jamkami. </w:t>
      </w:r>
    </w:p>
    <w:p w14:paraId="76D75DBF" w14:textId="77777777" w:rsidR="009B1641" w:rsidRDefault="009B1641" w:rsidP="009B1641">
      <w:pPr>
        <w:tabs>
          <w:tab w:val="clear" w:pos="567"/>
        </w:tabs>
        <w:spacing w:line="240" w:lineRule="auto"/>
        <w:jc w:val="both"/>
      </w:pPr>
    </w:p>
    <w:p w14:paraId="29B28B93" w14:textId="77777777" w:rsidR="009B1641" w:rsidRDefault="009B1641" w:rsidP="009B1641">
      <w:pPr>
        <w:tabs>
          <w:tab w:val="clear" w:pos="567"/>
        </w:tabs>
        <w:spacing w:line="240" w:lineRule="auto"/>
        <w:jc w:val="both"/>
      </w:pPr>
      <w:r>
        <w:t>Příbalová informace je součástí každého balení.</w:t>
      </w:r>
    </w:p>
    <w:p w14:paraId="054B6F97" w14:textId="77777777" w:rsidR="009B1641" w:rsidRDefault="009B1641" w:rsidP="009B1641">
      <w:pPr>
        <w:tabs>
          <w:tab w:val="clear" w:pos="567"/>
        </w:tabs>
        <w:spacing w:line="240" w:lineRule="auto"/>
        <w:jc w:val="both"/>
      </w:pPr>
    </w:p>
    <w:p w14:paraId="41A154B4" w14:textId="77777777" w:rsidR="009B1641" w:rsidRDefault="009B1641" w:rsidP="009B1641">
      <w:pPr>
        <w:tabs>
          <w:tab w:val="clear" w:pos="567"/>
        </w:tabs>
        <w:spacing w:line="240" w:lineRule="auto"/>
        <w:jc w:val="both"/>
      </w:pPr>
      <w:r>
        <w:t xml:space="preserve">Balení: 1 x 10 ml, 10 x 10 ml, 1 x 50 ml, 1 x 100 ml, 1 x 250 ml </w:t>
      </w:r>
    </w:p>
    <w:p w14:paraId="47473032" w14:textId="77777777" w:rsidR="009B1641" w:rsidRDefault="009B1641" w:rsidP="009B1641">
      <w:pPr>
        <w:tabs>
          <w:tab w:val="clear" w:pos="567"/>
        </w:tabs>
        <w:spacing w:line="240" w:lineRule="auto"/>
        <w:jc w:val="both"/>
      </w:pPr>
    </w:p>
    <w:p w14:paraId="584B339F" w14:textId="653B501C" w:rsidR="00C114FF" w:rsidRDefault="009B1641" w:rsidP="009B1641">
      <w:pPr>
        <w:tabs>
          <w:tab w:val="clear" w:pos="567"/>
        </w:tabs>
        <w:spacing w:line="240" w:lineRule="auto"/>
        <w:jc w:val="both"/>
      </w:pPr>
      <w:r>
        <w:t>Na trhu nemusí být všechny velikosti balení.</w:t>
      </w:r>
    </w:p>
    <w:p w14:paraId="5CB89839" w14:textId="77777777" w:rsidR="009B1641" w:rsidRPr="00B41D57" w:rsidRDefault="009B1641" w:rsidP="009B1641">
      <w:pPr>
        <w:tabs>
          <w:tab w:val="clear" w:pos="567"/>
        </w:tabs>
        <w:spacing w:line="240" w:lineRule="auto"/>
        <w:rPr>
          <w:szCs w:val="22"/>
        </w:rPr>
      </w:pPr>
    </w:p>
    <w:p w14:paraId="580835CC" w14:textId="74323501" w:rsidR="00C114FF" w:rsidRPr="00B41D57" w:rsidRDefault="006A1C44" w:rsidP="00B13B6D">
      <w:pPr>
        <w:pStyle w:val="Style1"/>
      </w:pPr>
      <w:r w:rsidRPr="00B41D57">
        <w:t>5.5</w:t>
      </w:r>
      <w:r w:rsidRPr="00B41D57">
        <w:tab/>
        <w:t xml:space="preserve">Zvláštní opatření pro </w:t>
      </w:r>
      <w:r w:rsidR="00CF069C" w:rsidRPr="00B41D57">
        <w:t xml:space="preserve">likvidaci </w:t>
      </w:r>
      <w:r w:rsidRPr="00B41D57">
        <w:t>nepoužit</w:t>
      </w:r>
      <w:r w:rsidR="002F64C6">
        <w:t>ých</w:t>
      </w:r>
      <w:r w:rsidR="00905CAB" w:rsidRPr="00B41D57">
        <w:t xml:space="preserve"> </w:t>
      </w:r>
      <w:r w:rsidRPr="00B41D57">
        <w:t>veterinární</w:t>
      </w:r>
      <w:r w:rsidR="002F64C6">
        <w:t>ch</w:t>
      </w:r>
      <w:r w:rsidRPr="00B41D57">
        <w:t xml:space="preserve"> léčiv</w:t>
      </w:r>
      <w:r w:rsidR="002F64C6">
        <w:t>ých</w:t>
      </w:r>
      <w:r w:rsidRPr="00B41D57">
        <w:t xml:space="preserve"> přípravk</w:t>
      </w:r>
      <w:r w:rsidR="002F64C6">
        <w:t>ů</w:t>
      </w:r>
      <w:r w:rsidRPr="00B41D57">
        <w:t xml:space="preserve"> nebo odpad</w:t>
      </w:r>
      <w:r w:rsidR="00F84AED">
        <w:t>ů</w:t>
      </w:r>
      <w:r w:rsidR="00B36E65" w:rsidRPr="00B41D57">
        <w:t>, kter</w:t>
      </w:r>
      <w:r w:rsidR="00F84AED">
        <w:t>é</w:t>
      </w:r>
      <w:r w:rsidRPr="00B41D57">
        <w:t xml:space="preserve"> pocház</w:t>
      </w:r>
      <w:r w:rsidR="00B36E65" w:rsidRPr="00B41D57">
        <w:t>í</w:t>
      </w:r>
      <w:r w:rsidRPr="00B41D57">
        <w:t xml:space="preserve"> z</w:t>
      </w:r>
      <w:r w:rsidR="002F64C6">
        <w:t> </w:t>
      </w:r>
      <w:r w:rsidRPr="00B41D57">
        <w:t>t</w:t>
      </w:r>
      <w:r w:rsidR="002F64C6">
        <w:t xml:space="preserve">ěchto </w:t>
      </w:r>
      <w:r w:rsidRPr="00B41D57">
        <w:t>přípravk</w:t>
      </w:r>
      <w:r w:rsidR="002F64C6">
        <w:t>ů</w:t>
      </w:r>
    </w:p>
    <w:p w14:paraId="4E04C78C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8682A0A" w14:textId="023C1EA8" w:rsidR="00FD1E45" w:rsidRPr="00B41D57" w:rsidRDefault="006A1C44" w:rsidP="00FD1E45">
      <w:pPr>
        <w:rPr>
          <w:szCs w:val="22"/>
        </w:rPr>
      </w:pPr>
      <w:r w:rsidRPr="00B41D57">
        <w:t>Léčivé přípravky se nesmí likvidovat prostřednictvím odpadní vody či domovního odpadu.</w:t>
      </w:r>
    </w:p>
    <w:p w14:paraId="2CAB4DC2" w14:textId="205FA5BB" w:rsidR="0078538F" w:rsidRPr="00B41D57" w:rsidRDefault="006A1C44" w:rsidP="00FD1E45">
      <w:pPr>
        <w:tabs>
          <w:tab w:val="clear" w:pos="567"/>
        </w:tabs>
        <w:spacing w:line="240" w:lineRule="auto"/>
        <w:rPr>
          <w:szCs w:val="22"/>
        </w:rPr>
      </w:pPr>
      <w:r w:rsidRPr="00B41D57">
        <w:t>Všechen n</w:t>
      </w:r>
      <w:r w:rsidR="00DA2A06" w:rsidRPr="00B41D57">
        <w:t xml:space="preserve">epoužitý veterinární léčivý přípravek nebo </w:t>
      </w:r>
      <w:r w:rsidR="00905CAB" w:rsidRPr="00B41D57">
        <w:t>odpad, který pochází z tohoto přípravku,</w:t>
      </w:r>
      <w:r w:rsidR="00DA2A06" w:rsidRPr="00B41D57">
        <w:t xml:space="preserve"> </w:t>
      </w:r>
      <w:r w:rsidR="004C0568" w:rsidRPr="00B41D57">
        <w:t xml:space="preserve">likvidujte </w:t>
      </w:r>
      <w:r w:rsidR="007464DA" w:rsidRPr="00B41D57">
        <w:t>odevzdáním</w:t>
      </w:r>
      <w:r w:rsidR="00730908" w:rsidRPr="00B41D57">
        <w:t xml:space="preserve"> </w:t>
      </w:r>
      <w:r w:rsidR="00DA2A06" w:rsidRPr="00B41D57">
        <w:t>v souladu s místními požadavky a národními systémy sběru, které jsou platné pro příslušný veterinární léčivý přípravek.</w:t>
      </w:r>
    </w:p>
    <w:p w14:paraId="42D2D2CF" w14:textId="77777777" w:rsidR="0078538F" w:rsidRPr="00B41D57" w:rsidRDefault="0078538F" w:rsidP="00FD1E45">
      <w:pPr>
        <w:tabs>
          <w:tab w:val="clear" w:pos="567"/>
        </w:tabs>
        <w:spacing w:line="240" w:lineRule="auto"/>
        <w:rPr>
          <w:szCs w:val="22"/>
        </w:rPr>
      </w:pPr>
    </w:p>
    <w:p w14:paraId="06949C1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E3550B0" w14:textId="77777777" w:rsidR="00C114FF" w:rsidRPr="00B41D57" w:rsidRDefault="006A1C44" w:rsidP="00B13B6D">
      <w:pPr>
        <w:pStyle w:val="Style1"/>
      </w:pPr>
      <w:r w:rsidRPr="00B41D57">
        <w:t>6.</w:t>
      </w:r>
      <w:r w:rsidRPr="00B41D57">
        <w:tab/>
        <w:t>JMÉNO DRŽITELE ROZHODNUTÍ O REGISTRACI</w:t>
      </w:r>
    </w:p>
    <w:p w14:paraId="2E652F1A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B139A8A" w14:textId="77777777" w:rsidR="00BA5E37" w:rsidRDefault="00BA5E37" w:rsidP="00BA5E37">
      <w:pPr>
        <w:tabs>
          <w:tab w:val="clear" w:pos="567"/>
        </w:tabs>
        <w:spacing w:line="240" w:lineRule="auto"/>
      </w:pPr>
      <w:proofErr w:type="spellStart"/>
      <w:r>
        <w:t>Bioveta</w:t>
      </w:r>
      <w:proofErr w:type="spellEnd"/>
      <w:r>
        <w:t xml:space="preserve">, a. s. </w:t>
      </w:r>
    </w:p>
    <w:p w14:paraId="6CB09C6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E6BFBAC" w14:textId="77777777" w:rsidR="00C114FF" w:rsidRPr="00B41D57" w:rsidRDefault="006A1C44" w:rsidP="00B13B6D">
      <w:pPr>
        <w:pStyle w:val="Style1"/>
      </w:pPr>
      <w:r w:rsidRPr="00B41D57">
        <w:t>7.</w:t>
      </w:r>
      <w:r w:rsidRPr="00B41D57">
        <w:tab/>
        <w:t>REGISTRAČNÍ ČÍSLO(A)</w:t>
      </w:r>
    </w:p>
    <w:p w14:paraId="1FA2C56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27D05E5" w14:textId="4A09C099" w:rsidR="00C114FF" w:rsidRDefault="00B22B33" w:rsidP="00A9226B">
      <w:pPr>
        <w:tabs>
          <w:tab w:val="clear" w:pos="567"/>
        </w:tabs>
        <w:spacing w:line="240" w:lineRule="auto"/>
        <w:rPr>
          <w:szCs w:val="22"/>
        </w:rPr>
      </w:pPr>
      <w:r w:rsidRPr="00B22B33">
        <w:rPr>
          <w:szCs w:val="22"/>
        </w:rPr>
        <w:t>97/037/12-C</w:t>
      </w:r>
    </w:p>
    <w:p w14:paraId="7B081057" w14:textId="77777777" w:rsidR="00B22B33" w:rsidRDefault="00B22B3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5F07776" w14:textId="77777777" w:rsidR="00AD71D8" w:rsidRPr="00B41D57" w:rsidRDefault="00AD71D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1580279" w14:textId="77777777" w:rsidR="00C114FF" w:rsidRPr="00B41D57" w:rsidRDefault="006A1C44" w:rsidP="00B13B6D">
      <w:pPr>
        <w:pStyle w:val="Style1"/>
      </w:pPr>
      <w:r w:rsidRPr="00B41D57">
        <w:t>8.</w:t>
      </w:r>
      <w:r w:rsidRPr="00B41D57">
        <w:tab/>
        <w:t>DATUM PRVNÍ REGISTRACE</w:t>
      </w:r>
    </w:p>
    <w:p w14:paraId="3863C575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0065931" w14:textId="6266E15F" w:rsidR="00C114FF" w:rsidRPr="00B41D57" w:rsidRDefault="006A1C44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 xml:space="preserve">Datum první registrace: </w:t>
      </w:r>
      <w:r w:rsidR="00B22B33" w:rsidRPr="00B22B33">
        <w:t>27</w:t>
      </w:r>
      <w:r w:rsidR="00C034A0">
        <w:t>/0</w:t>
      </w:r>
      <w:r w:rsidR="00B22B33" w:rsidRPr="00B22B33">
        <w:t>4</w:t>
      </w:r>
      <w:r w:rsidR="00C034A0">
        <w:t>/</w:t>
      </w:r>
      <w:r w:rsidR="00B22B33" w:rsidRPr="00B22B33">
        <w:t>2012</w:t>
      </w:r>
    </w:p>
    <w:p w14:paraId="6E98A2F6" w14:textId="77777777" w:rsidR="00D65777" w:rsidRPr="00B41D57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0B0A25D" w14:textId="77777777" w:rsidR="00D65777" w:rsidRPr="00B41D57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51B24F" w14:textId="77777777" w:rsidR="00C114FF" w:rsidRPr="00B41D57" w:rsidRDefault="006A1C44" w:rsidP="00B13B6D">
      <w:pPr>
        <w:pStyle w:val="Style1"/>
      </w:pPr>
      <w:r w:rsidRPr="00B41D57">
        <w:t>9.</w:t>
      </w:r>
      <w:r w:rsidRPr="00B41D57">
        <w:tab/>
        <w:t>DATUM POSLEDNÍ AKTUALIZACE SOUHRNU ÚDAJŮ O PŘÍPRAVKU</w:t>
      </w:r>
    </w:p>
    <w:p w14:paraId="30326986" w14:textId="77777777" w:rsidR="00C114FF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24434F8" w14:textId="14125C14" w:rsidR="0078538F" w:rsidRPr="00B41D57" w:rsidRDefault="00C034A0" w:rsidP="00A9226B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03/2025</w:t>
      </w:r>
    </w:p>
    <w:p w14:paraId="2DB0E157" w14:textId="77777777" w:rsidR="00B113B9" w:rsidRPr="00B41D57" w:rsidRDefault="00B113B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5C198E0" w14:textId="77777777" w:rsidR="00C114FF" w:rsidRPr="00B41D57" w:rsidRDefault="006A1C44" w:rsidP="00B13B6D">
      <w:pPr>
        <w:pStyle w:val="Style1"/>
      </w:pPr>
      <w:r w:rsidRPr="00B41D57">
        <w:t>10.</w:t>
      </w:r>
      <w:r w:rsidRPr="00B41D57">
        <w:tab/>
        <w:t>KLASIFIKACE VETERINÁRNÍCH LÉČIVÝCH PŘÍPRAVKŮ</w:t>
      </w:r>
    </w:p>
    <w:p w14:paraId="1F12B426" w14:textId="77777777" w:rsidR="0078538F" w:rsidRPr="00B41D57" w:rsidRDefault="007853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95E980" w14:textId="5EEF249A" w:rsidR="0078538F" w:rsidRPr="00B41D57" w:rsidRDefault="006A1C44" w:rsidP="0078538F">
      <w:pPr>
        <w:numPr>
          <w:ilvl w:val="12"/>
          <w:numId w:val="0"/>
        </w:numPr>
        <w:rPr>
          <w:szCs w:val="22"/>
        </w:rPr>
      </w:pPr>
      <w:r w:rsidRPr="00B41D57">
        <w:t>Veterinární léčivý přípravek je vydáván pouze na předpis.</w:t>
      </w:r>
    </w:p>
    <w:p w14:paraId="05E12133" w14:textId="77777777" w:rsidR="0078538F" w:rsidRPr="00B41D57" w:rsidRDefault="0078538F" w:rsidP="0078538F">
      <w:pPr>
        <w:ind w:right="-318"/>
        <w:rPr>
          <w:szCs w:val="22"/>
        </w:rPr>
      </w:pPr>
    </w:p>
    <w:p w14:paraId="28C35B4C" w14:textId="5D07ABCB" w:rsidR="0078538F" w:rsidRDefault="006A1C44" w:rsidP="000C44DC">
      <w:pPr>
        <w:ind w:right="-1"/>
        <w:rPr>
          <w:i/>
          <w:szCs w:val="22"/>
        </w:rPr>
      </w:pPr>
      <w:bookmarkStart w:id="3" w:name="_Hlk73467306"/>
      <w:r w:rsidRPr="00B41D57">
        <w:t>Podrobné informace o tomto veterinárním léčivém přípravku jsou k dispozici v databázi přípravků U</w:t>
      </w:r>
      <w:bookmarkStart w:id="4" w:name="_GoBack"/>
      <w:bookmarkEnd w:id="4"/>
      <w:r w:rsidRPr="00B41D57">
        <w:t>nie</w:t>
      </w:r>
      <w:r>
        <w:t xml:space="preserve"> </w:t>
      </w:r>
      <w:r>
        <w:rPr>
          <w:szCs w:val="22"/>
        </w:rPr>
        <w:t>(</w:t>
      </w:r>
      <w:hyperlink r:id="rId8" w:history="1">
        <w:r w:rsidR="0078538F" w:rsidRPr="001D6052">
          <w:rPr>
            <w:rStyle w:val="Hypertextovodkaz"/>
            <w:szCs w:val="22"/>
          </w:rPr>
          <w:t>https://medicines.health.europa.eu/veterinary</w:t>
        </w:r>
      </w:hyperlink>
      <w:r>
        <w:rPr>
          <w:szCs w:val="22"/>
        </w:rPr>
        <w:t>)</w:t>
      </w:r>
      <w:r w:rsidRPr="00446F37">
        <w:rPr>
          <w:i/>
          <w:szCs w:val="22"/>
        </w:rPr>
        <w:t>.</w:t>
      </w:r>
    </w:p>
    <w:p w14:paraId="27EE2C73" w14:textId="77777777" w:rsidR="00AD71D8" w:rsidRDefault="00AD71D8" w:rsidP="00874D4A">
      <w:pPr>
        <w:ind w:right="-318"/>
        <w:rPr>
          <w:i/>
          <w:szCs w:val="22"/>
        </w:rPr>
      </w:pPr>
    </w:p>
    <w:p w14:paraId="698D9157" w14:textId="4CA1375E" w:rsidR="00AD71D8" w:rsidRPr="00AD71D8" w:rsidRDefault="00AD71D8" w:rsidP="00874D4A">
      <w:pPr>
        <w:ind w:right="-318"/>
        <w:rPr>
          <w:iCs/>
          <w:szCs w:val="22"/>
        </w:rPr>
      </w:pPr>
      <w:r>
        <w:rPr>
          <w:szCs w:val="22"/>
        </w:rPr>
        <w:t>Podrobné informace o tomto veterinárním léčivém přípravku naleznete také v národní databázi (</w:t>
      </w:r>
      <w:r>
        <w:rPr>
          <w:color w:val="0000FF"/>
          <w:szCs w:val="22"/>
        </w:rPr>
        <w:t>https://www.uskvbl.cz</w:t>
      </w:r>
      <w:r>
        <w:rPr>
          <w:szCs w:val="22"/>
        </w:rPr>
        <w:t>).</w:t>
      </w:r>
    </w:p>
    <w:bookmarkEnd w:id="3"/>
    <w:p w14:paraId="69924E2B" w14:textId="1B057775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sectPr w:rsidR="00C114FF" w:rsidRPr="00B41D57" w:rsidSect="003837F1">
      <w:footerReference w:type="default" r:id="rId9"/>
      <w:footerReference w:type="first" r:id="rId10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29638F" w14:textId="77777777" w:rsidR="006110E4" w:rsidRDefault="006110E4">
      <w:pPr>
        <w:spacing w:line="240" w:lineRule="auto"/>
      </w:pPr>
      <w:r>
        <w:separator/>
      </w:r>
    </w:p>
  </w:endnote>
  <w:endnote w:type="continuationSeparator" w:id="0">
    <w:p w14:paraId="313D42E0" w14:textId="77777777" w:rsidR="006110E4" w:rsidRDefault="006110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21F" w14:textId="77777777" w:rsidR="00B83104" w:rsidRPr="00E0068C" w:rsidRDefault="00B83104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C502" w14:textId="77777777" w:rsidR="00B83104" w:rsidRPr="00E0068C" w:rsidRDefault="00B83104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3D824F" w14:textId="77777777" w:rsidR="006110E4" w:rsidRDefault="006110E4">
      <w:pPr>
        <w:spacing w:line="240" w:lineRule="auto"/>
      </w:pPr>
      <w:r>
        <w:separator/>
      </w:r>
    </w:p>
  </w:footnote>
  <w:footnote w:type="continuationSeparator" w:id="0">
    <w:p w14:paraId="528F9585" w14:textId="77777777" w:rsidR="006110E4" w:rsidRDefault="006110E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F92A7C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EFE53F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45A7E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64210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2C43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2329C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328AA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28D0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700BA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894A455A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B82C9A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52A6C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E482B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588F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6868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90DD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62F7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AE6E8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E7FEBA88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7FE4D804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8BE8DE12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1DB87992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69985CC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8604C640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A8036E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DA7EC2DE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741E355E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7D4EB0EE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AFEF9DA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B63EDA4C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5780648E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9F09B68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4C7CA71A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FC9EDACE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A3CAEA6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40069FC0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C1E62E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88EC8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04802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22A90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D874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C6C6B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C2472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2A91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AD67F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D4043E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42E186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1144F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0E2C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EA00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940D1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B2D3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DCC9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E509E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3FBCA08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AE3CE39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83AD49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65450D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3363CC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51A895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752C63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F94D5B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DF01E3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C556FCF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BFF014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1804E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4084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D0D8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5659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14E6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BEAC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F08C1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D60E70F8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3F4E043E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F78E8D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0F675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14DF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4EE72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6FED1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EE60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448AE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661E186E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ABD466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2FC37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4060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9A19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0D88C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80D4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54BC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F32D2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E7682B1C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E26F6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E03B5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C23C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C861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0A8C7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B3AFA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B65C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AF81B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BDF29250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9ED2885C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A5DC64EA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DA50DCF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28081008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4336EE0C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C0725C2C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A1D86630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E034E406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1A8CF03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24C86FD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D8C96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6C2C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3050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E7862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0CF0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FE17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8E014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5E0C3C1E"/>
    <w:multiLevelType w:val="hybridMultilevel"/>
    <w:tmpl w:val="BCC6941C"/>
    <w:lvl w:ilvl="0" w:tplc="6E3A3866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FB384484" w:tentative="1">
      <w:start w:val="1"/>
      <w:numFmt w:val="lowerLetter"/>
      <w:lvlText w:val="%2."/>
      <w:lvlJc w:val="left"/>
      <w:pPr>
        <w:ind w:left="1440" w:hanging="360"/>
      </w:pPr>
    </w:lvl>
    <w:lvl w:ilvl="2" w:tplc="DA520684" w:tentative="1">
      <w:start w:val="1"/>
      <w:numFmt w:val="lowerRoman"/>
      <w:lvlText w:val="%3."/>
      <w:lvlJc w:val="right"/>
      <w:pPr>
        <w:ind w:left="2160" w:hanging="180"/>
      </w:pPr>
    </w:lvl>
    <w:lvl w:ilvl="3" w:tplc="4CFCE39C" w:tentative="1">
      <w:start w:val="1"/>
      <w:numFmt w:val="decimal"/>
      <w:lvlText w:val="%4."/>
      <w:lvlJc w:val="left"/>
      <w:pPr>
        <w:ind w:left="2880" w:hanging="360"/>
      </w:pPr>
    </w:lvl>
    <w:lvl w:ilvl="4" w:tplc="96FE3A06" w:tentative="1">
      <w:start w:val="1"/>
      <w:numFmt w:val="lowerLetter"/>
      <w:lvlText w:val="%5."/>
      <w:lvlJc w:val="left"/>
      <w:pPr>
        <w:ind w:left="3600" w:hanging="360"/>
      </w:pPr>
    </w:lvl>
    <w:lvl w:ilvl="5" w:tplc="77E4D120" w:tentative="1">
      <w:start w:val="1"/>
      <w:numFmt w:val="lowerRoman"/>
      <w:lvlText w:val="%6."/>
      <w:lvlJc w:val="right"/>
      <w:pPr>
        <w:ind w:left="4320" w:hanging="180"/>
      </w:pPr>
    </w:lvl>
    <w:lvl w:ilvl="6" w:tplc="4BCE77C0" w:tentative="1">
      <w:start w:val="1"/>
      <w:numFmt w:val="decimal"/>
      <w:lvlText w:val="%7."/>
      <w:lvlJc w:val="left"/>
      <w:pPr>
        <w:ind w:left="5040" w:hanging="360"/>
      </w:pPr>
    </w:lvl>
    <w:lvl w:ilvl="7" w:tplc="90EAC700" w:tentative="1">
      <w:start w:val="1"/>
      <w:numFmt w:val="lowerLetter"/>
      <w:lvlText w:val="%8."/>
      <w:lvlJc w:val="left"/>
      <w:pPr>
        <w:ind w:left="5760" w:hanging="360"/>
      </w:pPr>
    </w:lvl>
    <w:lvl w:ilvl="8" w:tplc="C51A1E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E67BF"/>
    <w:multiLevelType w:val="hybridMultilevel"/>
    <w:tmpl w:val="B1D854E2"/>
    <w:lvl w:ilvl="0" w:tplc="5B96076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60760C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50C18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B212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E6AC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83042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ACC6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D6E7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A6A79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18235F"/>
    <w:multiLevelType w:val="hybridMultilevel"/>
    <w:tmpl w:val="42E4AA10"/>
    <w:lvl w:ilvl="0" w:tplc="60D40DA8">
      <w:start w:val="10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cs="Times New Roman" w:hint="default"/>
      </w:rPr>
    </w:lvl>
    <w:lvl w:ilvl="1" w:tplc="58E6C4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7902F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DF8AF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AC85F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13808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7D833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8CC07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EEE89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1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2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4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5" w15:restartNumberingAfterBreak="0">
    <w:nsid w:val="71FB76EB"/>
    <w:multiLevelType w:val="hybridMultilevel"/>
    <w:tmpl w:val="CC66055E"/>
    <w:lvl w:ilvl="0" w:tplc="2ADEF4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4AA0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5890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0B615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5844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7CE16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7EC8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2A56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F0097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2087B01"/>
    <w:multiLevelType w:val="hybridMultilevel"/>
    <w:tmpl w:val="D4C290BC"/>
    <w:lvl w:ilvl="0" w:tplc="5C78DEF2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7EF293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41225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D5A96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7C85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A9002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332F6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4CF8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4467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5E1091A"/>
    <w:multiLevelType w:val="hybridMultilevel"/>
    <w:tmpl w:val="9D5C3D80"/>
    <w:lvl w:ilvl="0" w:tplc="C0F880D2">
      <w:start w:val="1"/>
      <w:numFmt w:val="decimal"/>
      <w:lvlText w:val="%1."/>
      <w:lvlJc w:val="left"/>
      <w:pPr>
        <w:ind w:left="720" w:hanging="360"/>
      </w:pPr>
    </w:lvl>
    <w:lvl w:ilvl="1" w:tplc="5FFCA3EE" w:tentative="1">
      <w:start w:val="1"/>
      <w:numFmt w:val="lowerLetter"/>
      <w:lvlText w:val="%2."/>
      <w:lvlJc w:val="left"/>
      <w:pPr>
        <w:ind w:left="1440" w:hanging="360"/>
      </w:pPr>
    </w:lvl>
    <w:lvl w:ilvl="2" w:tplc="7FF67684" w:tentative="1">
      <w:start w:val="1"/>
      <w:numFmt w:val="lowerRoman"/>
      <w:lvlText w:val="%3."/>
      <w:lvlJc w:val="right"/>
      <w:pPr>
        <w:ind w:left="2160" w:hanging="180"/>
      </w:pPr>
    </w:lvl>
    <w:lvl w:ilvl="3" w:tplc="1180AA9A" w:tentative="1">
      <w:start w:val="1"/>
      <w:numFmt w:val="decimal"/>
      <w:lvlText w:val="%4."/>
      <w:lvlJc w:val="left"/>
      <w:pPr>
        <w:ind w:left="2880" w:hanging="360"/>
      </w:pPr>
    </w:lvl>
    <w:lvl w:ilvl="4" w:tplc="6D34C956" w:tentative="1">
      <w:start w:val="1"/>
      <w:numFmt w:val="lowerLetter"/>
      <w:lvlText w:val="%5."/>
      <w:lvlJc w:val="left"/>
      <w:pPr>
        <w:ind w:left="3600" w:hanging="360"/>
      </w:pPr>
    </w:lvl>
    <w:lvl w:ilvl="5" w:tplc="96C81F98" w:tentative="1">
      <w:start w:val="1"/>
      <w:numFmt w:val="lowerRoman"/>
      <w:lvlText w:val="%6."/>
      <w:lvlJc w:val="right"/>
      <w:pPr>
        <w:ind w:left="4320" w:hanging="180"/>
      </w:pPr>
    </w:lvl>
    <w:lvl w:ilvl="6" w:tplc="5A140DFA" w:tentative="1">
      <w:start w:val="1"/>
      <w:numFmt w:val="decimal"/>
      <w:lvlText w:val="%7."/>
      <w:lvlJc w:val="left"/>
      <w:pPr>
        <w:ind w:left="5040" w:hanging="360"/>
      </w:pPr>
    </w:lvl>
    <w:lvl w:ilvl="7" w:tplc="707CD1F0" w:tentative="1">
      <w:start w:val="1"/>
      <w:numFmt w:val="lowerLetter"/>
      <w:lvlText w:val="%8."/>
      <w:lvlJc w:val="left"/>
      <w:pPr>
        <w:ind w:left="5760" w:hanging="360"/>
      </w:pPr>
    </w:lvl>
    <w:lvl w:ilvl="8" w:tplc="5CA208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8A5987"/>
    <w:multiLevelType w:val="hybridMultilevel"/>
    <w:tmpl w:val="D73EEE10"/>
    <w:lvl w:ilvl="0" w:tplc="C0B6A9C4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341ECB5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AE024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F460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7A221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AC13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821B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9427A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30C65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4"/>
  </w:num>
  <w:num w:numId="4">
    <w:abstractNumId w:val="33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31"/>
  </w:num>
  <w:num w:numId="10">
    <w:abstractNumId w:val="32"/>
  </w:num>
  <w:num w:numId="11">
    <w:abstractNumId w:val="15"/>
  </w:num>
  <w:num w:numId="12">
    <w:abstractNumId w:val="14"/>
  </w:num>
  <w:num w:numId="13">
    <w:abstractNumId w:val="3"/>
  </w:num>
  <w:num w:numId="14">
    <w:abstractNumId w:val="30"/>
  </w:num>
  <w:num w:numId="15">
    <w:abstractNumId w:val="18"/>
  </w:num>
  <w:num w:numId="16">
    <w:abstractNumId w:val="35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6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8"/>
  </w:num>
  <w:num w:numId="31">
    <w:abstractNumId w:val="39"/>
  </w:num>
  <w:num w:numId="32">
    <w:abstractNumId w:val="20"/>
  </w:num>
  <w:num w:numId="33">
    <w:abstractNumId w:val="28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7"/>
  </w:num>
  <w:num w:numId="39">
    <w:abstractNumId w:val="37"/>
  </w:num>
  <w:num w:numId="40">
    <w:abstractNumId w:val="27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14A0E"/>
    <w:rsid w:val="00021B82"/>
    <w:rsid w:val="00024777"/>
    <w:rsid w:val="00024E21"/>
    <w:rsid w:val="00027100"/>
    <w:rsid w:val="000308E5"/>
    <w:rsid w:val="000349AA"/>
    <w:rsid w:val="00036C50"/>
    <w:rsid w:val="00052D2B"/>
    <w:rsid w:val="00054F55"/>
    <w:rsid w:val="00056EE7"/>
    <w:rsid w:val="00062945"/>
    <w:rsid w:val="00063946"/>
    <w:rsid w:val="00080453"/>
    <w:rsid w:val="00080AAC"/>
    <w:rsid w:val="0008169A"/>
    <w:rsid w:val="00082200"/>
    <w:rsid w:val="000838BB"/>
    <w:rsid w:val="000860CE"/>
    <w:rsid w:val="00092A37"/>
    <w:rsid w:val="000938A6"/>
    <w:rsid w:val="00096E78"/>
    <w:rsid w:val="00097C1E"/>
    <w:rsid w:val="000A1DF5"/>
    <w:rsid w:val="000B7873"/>
    <w:rsid w:val="000C02A1"/>
    <w:rsid w:val="000C1D4F"/>
    <w:rsid w:val="000C3ED7"/>
    <w:rsid w:val="000C44DC"/>
    <w:rsid w:val="000C55E6"/>
    <w:rsid w:val="000C687A"/>
    <w:rsid w:val="000D4F16"/>
    <w:rsid w:val="000D67D0"/>
    <w:rsid w:val="000E115E"/>
    <w:rsid w:val="000E195C"/>
    <w:rsid w:val="000E3602"/>
    <w:rsid w:val="000E705A"/>
    <w:rsid w:val="000F38DA"/>
    <w:rsid w:val="000F5822"/>
    <w:rsid w:val="000F796B"/>
    <w:rsid w:val="0010031E"/>
    <w:rsid w:val="001012EB"/>
    <w:rsid w:val="001078D1"/>
    <w:rsid w:val="00111185"/>
    <w:rsid w:val="00115782"/>
    <w:rsid w:val="00115BD5"/>
    <w:rsid w:val="00116067"/>
    <w:rsid w:val="001214EE"/>
    <w:rsid w:val="00124F36"/>
    <w:rsid w:val="00125666"/>
    <w:rsid w:val="001259E3"/>
    <w:rsid w:val="00125C80"/>
    <w:rsid w:val="00136DCF"/>
    <w:rsid w:val="0013799F"/>
    <w:rsid w:val="00140DF6"/>
    <w:rsid w:val="00145C3F"/>
    <w:rsid w:val="00145D34"/>
    <w:rsid w:val="00146284"/>
    <w:rsid w:val="0014690F"/>
    <w:rsid w:val="0015098E"/>
    <w:rsid w:val="00153B3A"/>
    <w:rsid w:val="00164543"/>
    <w:rsid w:val="00164C48"/>
    <w:rsid w:val="001674D3"/>
    <w:rsid w:val="00174721"/>
    <w:rsid w:val="00175264"/>
    <w:rsid w:val="001803D2"/>
    <w:rsid w:val="0018228B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E2C"/>
    <w:rsid w:val="001A1238"/>
    <w:rsid w:val="001A28A4"/>
    <w:rsid w:val="001A28C9"/>
    <w:rsid w:val="001A34BC"/>
    <w:rsid w:val="001A621E"/>
    <w:rsid w:val="001B0717"/>
    <w:rsid w:val="001B1C77"/>
    <w:rsid w:val="001B26EB"/>
    <w:rsid w:val="001B6F4A"/>
    <w:rsid w:val="001B7B38"/>
    <w:rsid w:val="001C5288"/>
    <w:rsid w:val="001C5B03"/>
    <w:rsid w:val="001D4CE4"/>
    <w:rsid w:val="001D6052"/>
    <w:rsid w:val="001D6D96"/>
    <w:rsid w:val="001E5621"/>
    <w:rsid w:val="001F1C7E"/>
    <w:rsid w:val="001F3239"/>
    <w:rsid w:val="001F3EF9"/>
    <w:rsid w:val="001F627D"/>
    <w:rsid w:val="001F6622"/>
    <w:rsid w:val="001F6F38"/>
    <w:rsid w:val="00200EFE"/>
    <w:rsid w:val="0020126C"/>
    <w:rsid w:val="00202A85"/>
    <w:rsid w:val="00202EA3"/>
    <w:rsid w:val="002100FC"/>
    <w:rsid w:val="00213890"/>
    <w:rsid w:val="00214E52"/>
    <w:rsid w:val="002207C0"/>
    <w:rsid w:val="002233DB"/>
    <w:rsid w:val="0022380D"/>
    <w:rsid w:val="00224B93"/>
    <w:rsid w:val="00226630"/>
    <w:rsid w:val="0023676E"/>
    <w:rsid w:val="002414B6"/>
    <w:rsid w:val="002422EB"/>
    <w:rsid w:val="00242397"/>
    <w:rsid w:val="002446DC"/>
    <w:rsid w:val="002462CC"/>
    <w:rsid w:val="00247A48"/>
    <w:rsid w:val="00250DD1"/>
    <w:rsid w:val="00251183"/>
    <w:rsid w:val="00251689"/>
    <w:rsid w:val="0025267C"/>
    <w:rsid w:val="00253B6B"/>
    <w:rsid w:val="00256A03"/>
    <w:rsid w:val="0025748D"/>
    <w:rsid w:val="00265656"/>
    <w:rsid w:val="00265E77"/>
    <w:rsid w:val="00266155"/>
    <w:rsid w:val="00267747"/>
    <w:rsid w:val="0027270B"/>
    <w:rsid w:val="00272B36"/>
    <w:rsid w:val="00274D17"/>
    <w:rsid w:val="00282E7B"/>
    <w:rsid w:val="002838C8"/>
    <w:rsid w:val="00290805"/>
    <w:rsid w:val="00290C2A"/>
    <w:rsid w:val="002931DD"/>
    <w:rsid w:val="00295140"/>
    <w:rsid w:val="002A0E7C"/>
    <w:rsid w:val="002A0EED"/>
    <w:rsid w:val="002A21ED"/>
    <w:rsid w:val="002A3F88"/>
    <w:rsid w:val="002A710D"/>
    <w:rsid w:val="002B0F11"/>
    <w:rsid w:val="002B2E17"/>
    <w:rsid w:val="002B6560"/>
    <w:rsid w:val="002B6599"/>
    <w:rsid w:val="002C1F27"/>
    <w:rsid w:val="002C55FF"/>
    <w:rsid w:val="002C592B"/>
    <w:rsid w:val="002D300D"/>
    <w:rsid w:val="002E0CD4"/>
    <w:rsid w:val="002E0F3F"/>
    <w:rsid w:val="002E3A90"/>
    <w:rsid w:val="002E46CC"/>
    <w:rsid w:val="002E4F48"/>
    <w:rsid w:val="002E62CB"/>
    <w:rsid w:val="002E6DF1"/>
    <w:rsid w:val="002E6ED9"/>
    <w:rsid w:val="002F0957"/>
    <w:rsid w:val="002F3A7F"/>
    <w:rsid w:val="002F41AD"/>
    <w:rsid w:val="002F43F6"/>
    <w:rsid w:val="002F64C6"/>
    <w:rsid w:val="002F6DAA"/>
    <w:rsid w:val="002F6EE3"/>
    <w:rsid w:val="002F71D5"/>
    <w:rsid w:val="003020BB"/>
    <w:rsid w:val="00302266"/>
    <w:rsid w:val="0030237C"/>
    <w:rsid w:val="00304393"/>
    <w:rsid w:val="00305AB2"/>
    <w:rsid w:val="00306788"/>
    <w:rsid w:val="00307EB2"/>
    <w:rsid w:val="0031032B"/>
    <w:rsid w:val="00311B8E"/>
    <w:rsid w:val="00316E87"/>
    <w:rsid w:val="0032453E"/>
    <w:rsid w:val="00325053"/>
    <w:rsid w:val="003256AC"/>
    <w:rsid w:val="00330CC1"/>
    <w:rsid w:val="0033129D"/>
    <w:rsid w:val="00331C2E"/>
    <w:rsid w:val="003320ED"/>
    <w:rsid w:val="0033480E"/>
    <w:rsid w:val="00337123"/>
    <w:rsid w:val="00341866"/>
    <w:rsid w:val="00342C0C"/>
    <w:rsid w:val="00345997"/>
    <w:rsid w:val="003535E0"/>
    <w:rsid w:val="003543AC"/>
    <w:rsid w:val="00355AB8"/>
    <w:rsid w:val="00355D02"/>
    <w:rsid w:val="00361607"/>
    <w:rsid w:val="00365C0D"/>
    <w:rsid w:val="00365D3A"/>
    <w:rsid w:val="00366F56"/>
    <w:rsid w:val="00367205"/>
    <w:rsid w:val="003737C8"/>
    <w:rsid w:val="0037589D"/>
    <w:rsid w:val="00376BB1"/>
    <w:rsid w:val="00377E23"/>
    <w:rsid w:val="00380765"/>
    <w:rsid w:val="003817EF"/>
    <w:rsid w:val="0038277C"/>
    <w:rsid w:val="003837F1"/>
    <w:rsid w:val="003841FC"/>
    <w:rsid w:val="00385CE3"/>
    <w:rsid w:val="0038638B"/>
    <w:rsid w:val="003909E0"/>
    <w:rsid w:val="00391622"/>
    <w:rsid w:val="00391B09"/>
    <w:rsid w:val="00393E09"/>
    <w:rsid w:val="00395B15"/>
    <w:rsid w:val="00396026"/>
    <w:rsid w:val="003A31B9"/>
    <w:rsid w:val="003A3E2F"/>
    <w:rsid w:val="003A6CCB"/>
    <w:rsid w:val="003B0F22"/>
    <w:rsid w:val="003B10C4"/>
    <w:rsid w:val="003B48EB"/>
    <w:rsid w:val="003B5CD1"/>
    <w:rsid w:val="003C33FF"/>
    <w:rsid w:val="003C3E0E"/>
    <w:rsid w:val="003C64A5"/>
    <w:rsid w:val="003D03CC"/>
    <w:rsid w:val="003D378C"/>
    <w:rsid w:val="003D3893"/>
    <w:rsid w:val="003D4BB7"/>
    <w:rsid w:val="003E0116"/>
    <w:rsid w:val="003E10EE"/>
    <w:rsid w:val="003E26C3"/>
    <w:rsid w:val="003E6225"/>
    <w:rsid w:val="003F0BC8"/>
    <w:rsid w:val="003F0D6C"/>
    <w:rsid w:val="003F0F26"/>
    <w:rsid w:val="003F12D9"/>
    <w:rsid w:val="003F1B4C"/>
    <w:rsid w:val="003F3CE6"/>
    <w:rsid w:val="003F677F"/>
    <w:rsid w:val="004008F6"/>
    <w:rsid w:val="00406F33"/>
    <w:rsid w:val="00407C22"/>
    <w:rsid w:val="00412BBE"/>
    <w:rsid w:val="00412F1D"/>
    <w:rsid w:val="00414812"/>
    <w:rsid w:val="00414B20"/>
    <w:rsid w:val="0041628A"/>
    <w:rsid w:val="00417DE3"/>
    <w:rsid w:val="00420850"/>
    <w:rsid w:val="00422721"/>
    <w:rsid w:val="00423968"/>
    <w:rsid w:val="00427054"/>
    <w:rsid w:val="004304B1"/>
    <w:rsid w:val="00432DA8"/>
    <w:rsid w:val="0043320A"/>
    <w:rsid w:val="004332E3"/>
    <w:rsid w:val="0043586F"/>
    <w:rsid w:val="004371A3"/>
    <w:rsid w:val="00437CDD"/>
    <w:rsid w:val="00446960"/>
    <w:rsid w:val="00446F37"/>
    <w:rsid w:val="00447705"/>
    <w:rsid w:val="004518A6"/>
    <w:rsid w:val="00453E1D"/>
    <w:rsid w:val="00454589"/>
    <w:rsid w:val="00456ED0"/>
    <w:rsid w:val="00457550"/>
    <w:rsid w:val="00457B74"/>
    <w:rsid w:val="00461B2A"/>
    <w:rsid w:val="004620A4"/>
    <w:rsid w:val="00474C50"/>
    <w:rsid w:val="004768DB"/>
    <w:rsid w:val="004771F9"/>
    <w:rsid w:val="00486006"/>
    <w:rsid w:val="00486BAD"/>
    <w:rsid w:val="00486BBE"/>
    <w:rsid w:val="00487123"/>
    <w:rsid w:val="00495A75"/>
    <w:rsid w:val="00495CAE"/>
    <w:rsid w:val="0049641F"/>
    <w:rsid w:val="004A005B"/>
    <w:rsid w:val="004A1BD5"/>
    <w:rsid w:val="004A61E1"/>
    <w:rsid w:val="004B1A75"/>
    <w:rsid w:val="004B2344"/>
    <w:rsid w:val="004B5797"/>
    <w:rsid w:val="004B5DDC"/>
    <w:rsid w:val="004B798E"/>
    <w:rsid w:val="004C0568"/>
    <w:rsid w:val="004C2ABD"/>
    <w:rsid w:val="004C5F62"/>
    <w:rsid w:val="004D20F2"/>
    <w:rsid w:val="004D2601"/>
    <w:rsid w:val="004D3E58"/>
    <w:rsid w:val="004D6746"/>
    <w:rsid w:val="004D767B"/>
    <w:rsid w:val="004E0F32"/>
    <w:rsid w:val="004E23A1"/>
    <w:rsid w:val="004E493C"/>
    <w:rsid w:val="004E623E"/>
    <w:rsid w:val="004E7092"/>
    <w:rsid w:val="004E7ECE"/>
    <w:rsid w:val="004F4DB1"/>
    <w:rsid w:val="004F6F64"/>
    <w:rsid w:val="005004EC"/>
    <w:rsid w:val="00506AAE"/>
    <w:rsid w:val="00517756"/>
    <w:rsid w:val="005202C6"/>
    <w:rsid w:val="00523C53"/>
    <w:rsid w:val="005272F4"/>
    <w:rsid w:val="00527B8F"/>
    <w:rsid w:val="00536031"/>
    <w:rsid w:val="0054028D"/>
    <w:rsid w:val="0054134B"/>
    <w:rsid w:val="00542012"/>
    <w:rsid w:val="00543DF5"/>
    <w:rsid w:val="00545A61"/>
    <w:rsid w:val="0055260D"/>
    <w:rsid w:val="00555422"/>
    <w:rsid w:val="00555810"/>
    <w:rsid w:val="00562715"/>
    <w:rsid w:val="00562DCA"/>
    <w:rsid w:val="0056568F"/>
    <w:rsid w:val="0057436C"/>
    <w:rsid w:val="00575DE3"/>
    <w:rsid w:val="00580B08"/>
    <w:rsid w:val="00582578"/>
    <w:rsid w:val="00583999"/>
    <w:rsid w:val="00585ADF"/>
    <w:rsid w:val="0058621D"/>
    <w:rsid w:val="00586904"/>
    <w:rsid w:val="005A4CBE"/>
    <w:rsid w:val="005B04A8"/>
    <w:rsid w:val="005B1FD0"/>
    <w:rsid w:val="005B28AD"/>
    <w:rsid w:val="005B328D"/>
    <w:rsid w:val="005B3503"/>
    <w:rsid w:val="005B3EE7"/>
    <w:rsid w:val="005B4DCD"/>
    <w:rsid w:val="005B4FAD"/>
    <w:rsid w:val="005C276A"/>
    <w:rsid w:val="005D380C"/>
    <w:rsid w:val="005D3F79"/>
    <w:rsid w:val="005D6E04"/>
    <w:rsid w:val="005D7A12"/>
    <w:rsid w:val="005E53EE"/>
    <w:rsid w:val="005E597D"/>
    <w:rsid w:val="005E66FC"/>
    <w:rsid w:val="005F0542"/>
    <w:rsid w:val="005F0F72"/>
    <w:rsid w:val="005F1C1F"/>
    <w:rsid w:val="005F2FAD"/>
    <w:rsid w:val="005F346D"/>
    <w:rsid w:val="005F38FB"/>
    <w:rsid w:val="00602D3B"/>
    <w:rsid w:val="0060326F"/>
    <w:rsid w:val="00606EA1"/>
    <w:rsid w:val="006110E4"/>
    <w:rsid w:val="006128F0"/>
    <w:rsid w:val="0061726B"/>
    <w:rsid w:val="00617B81"/>
    <w:rsid w:val="00620027"/>
    <w:rsid w:val="0062245C"/>
    <w:rsid w:val="0062387A"/>
    <w:rsid w:val="006326D8"/>
    <w:rsid w:val="0063377D"/>
    <w:rsid w:val="006344BE"/>
    <w:rsid w:val="00634A66"/>
    <w:rsid w:val="00640336"/>
    <w:rsid w:val="00640FC9"/>
    <w:rsid w:val="006414D3"/>
    <w:rsid w:val="006432F2"/>
    <w:rsid w:val="0065320F"/>
    <w:rsid w:val="00653CC6"/>
    <w:rsid w:val="00653D64"/>
    <w:rsid w:val="00654E13"/>
    <w:rsid w:val="00667489"/>
    <w:rsid w:val="0066795C"/>
    <w:rsid w:val="00670D44"/>
    <w:rsid w:val="00673F4C"/>
    <w:rsid w:val="00676AFC"/>
    <w:rsid w:val="006807CD"/>
    <w:rsid w:val="00682D43"/>
    <w:rsid w:val="0068507D"/>
    <w:rsid w:val="00685BAF"/>
    <w:rsid w:val="00690463"/>
    <w:rsid w:val="00693DE5"/>
    <w:rsid w:val="006A0D03"/>
    <w:rsid w:val="006A1C44"/>
    <w:rsid w:val="006A41E9"/>
    <w:rsid w:val="006B12CB"/>
    <w:rsid w:val="006B2030"/>
    <w:rsid w:val="006B3EBA"/>
    <w:rsid w:val="006B5916"/>
    <w:rsid w:val="006C4775"/>
    <w:rsid w:val="006C4F4A"/>
    <w:rsid w:val="006C5E80"/>
    <w:rsid w:val="006C7CEE"/>
    <w:rsid w:val="006D075E"/>
    <w:rsid w:val="006D09DC"/>
    <w:rsid w:val="006D3509"/>
    <w:rsid w:val="006D7C6E"/>
    <w:rsid w:val="006E15A2"/>
    <w:rsid w:val="006E2F95"/>
    <w:rsid w:val="006F148B"/>
    <w:rsid w:val="00705EAF"/>
    <w:rsid w:val="00706E96"/>
    <w:rsid w:val="0070773E"/>
    <w:rsid w:val="007101CC"/>
    <w:rsid w:val="00715C55"/>
    <w:rsid w:val="00724E3B"/>
    <w:rsid w:val="00725EEA"/>
    <w:rsid w:val="007276B6"/>
    <w:rsid w:val="00730908"/>
    <w:rsid w:val="00730CE9"/>
    <w:rsid w:val="0073373D"/>
    <w:rsid w:val="00736B1E"/>
    <w:rsid w:val="00742249"/>
    <w:rsid w:val="007439DB"/>
    <w:rsid w:val="007464DA"/>
    <w:rsid w:val="007568D8"/>
    <w:rsid w:val="007616B4"/>
    <w:rsid w:val="00763F39"/>
    <w:rsid w:val="00765316"/>
    <w:rsid w:val="007708C8"/>
    <w:rsid w:val="0077719D"/>
    <w:rsid w:val="00780DF0"/>
    <w:rsid w:val="007810B7"/>
    <w:rsid w:val="00782F0F"/>
    <w:rsid w:val="0078538F"/>
    <w:rsid w:val="00787482"/>
    <w:rsid w:val="007A286D"/>
    <w:rsid w:val="007A314D"/>
    <w:rsid w:val="007A38DF"/>
    <w:rsid w:val="007B00E5"/>
    <w:rsid w:val="007B20CF"/>
    <w:rsid w:val="007B2499"/>
    <w:rsid w:val="007B72E1"/>
    <w:rsid w:val="007B77F9"/>
    <w:rsid w:val="007B783A"/>
    <w:rsid w:val="007C1B95"/>
    <w:rsid w:val="007C3DF3"/>
    <w:rsid w:val="007C796D"/>
    <w:rsid w:val="007D73FB"/>
    <w:rsid w:val="007D7608"/>
    <w:rsid w:val="007E2F2D"/>
    <w:rsid w:val="007F1433"/>
    <w:rsid w:val="007F1491"/>
    <w:rsid w:val="007F16DD"/>
    <w:rsid w:val="007F2F03"/>
    <w:rsid w:val="007F42CE"/>
    <w:rsid w:val="007F62ED"/>
    <w:rsid w:val="007F69F8"/>
    <w:rsid w:val="00800FE0"/>
    <w:rsid w:val="00803C87"/>
    <w:rsid w:val="0080514E"/>
    <w:rsid w:val="008066AD"/>
    <w:rsid w:val="00812CD8"/>
    <w:rsid w:val="008142B0"/>
    <w:rsid w:val="008145D9"/>
    <w:rsid w:val="00814AF1"/>
    <w:rsid w:val="0081517F"/>
    <w:rsid w:val="00815370"/>
    <w:rsid w:val="0082153D"/>
    <w:rsid w:val="008255AA"/>
    <w:rsid w:val="00830FF3"/>
    <w:rsid w:val="00831388"/>
    <w:rsid w:val="008334BF"/>
    <w:rsid w:val="00836B8C"/>
    <w:rsid w:val="00840062"/>
    <w:rsid w:val="008410C5"/>
    <w:rsid w:val="00844424"/>
    <w:rsid w:val="00846C08"/>
    <w:rsid w:val="00850794"/>
    <w:rsid w:val="00852FF2"/>
    <w:rsid w:val="008530E7"/>
    <w:rsid w:val="00856BDB"/>
    <w:rsid w:val="00857675"/>
    <w:rsid w:val="0086159A"/>
    <w:rsid w:val="00861F86"/>
    <w:rsid w:val="00867C0D"/>
    <w:rsid w:val="00872C48"/>
    <w:rsid w:val="00874D4A"/>
    <w:rsid w:val="00875EC3"/>
    <w:rsid w:val="008763E7"/>
    <w:rsid w:val="008808C5"/>
    <w:rsid w:val="00880EF3"/>
    <w:rsid w:val="00881A7C"/>
    <w:rsid w:val="00882631"/>
    <w:rsid w:val="00883C78"/>
    <w:rsid w:val="00883F30"/>
    <w:rsid w:val="00885159"/>
    <w:rsid w:val="00885214"/>
    <w:rsid w:val="00887615"/>
    <w:rsid w:val="00890052"/>
    <w:rsid w:val="008947AE"/>
    <w:rsid w:val="00894E3A"/>
    <w:rsid w:val="00895A2F"/>
    <w:rsid w:val="00896EBD"/>
    <w:rsid w:val="008A026F"/>
    <w:rsid w:val="008A5665"/>
    <w:rsid w:val="008B24A8"/>
    <w:rsid w:val="008B25E4"/>
    <w:rsid w:val="008B2FCE"/>
    <w:rsid w:val="008B3D78"/>
    <w:rsid w:val="008C0E23"/>
    <w:rsid w:val="008C261B"/>
    <w:rsid w:val="008C2B29"/>
    <w:rsid w:val="008C4FCA"/>
    <w:rsid w:val="008C7882"/>
    <w:rsid w:val="008C7CE5"/>
    <w:rsid w:val="008D2261"/>
    <w:rsid w:val="008D4C28"/>
    <w:rsid w:val="008D577B"/>
    <w:rsid w:val="008D7A98"/>
    <w:rsid w:val="008E17C4"/>
    <w:rsid w:val="008E45C4"/>
    <w:rsid w:val="008E64B1"/>
    <w:rsid w:val="008E64FA"/>
    <w:rsid w:val="008E74ED"/>
    <w:rsid w:val="008E7ED6"/>
    <w:rsid w:val="008F450A"/>
    <w:rsid w:val="008F4DEF"/>
    <w:rsid w:val="00903D0D"/>
    <w:rsid w:val="009048E1"/>
    <w:rsid w:val="009051D7"/>
    <w:rsid w:val="0090598C"/>
    <w:rsid w:val="00905CAB"/>
    <w:rsid w:val="009071BB"/>
    <w:rsid w:val="00913885"/>
    <w:rsid w:val="00915ABF"/>
    <w:rsid w:val="00921CAD"/>
    <w:rsid w:val="009311ED"/>
    <w:rsid w:val="00931D41"/>
    <w:rsid w:val="00933D18"/>
    <w:rsid w:val="00940730"/>
    <w:rsid w:val="00942221"/>
    <w:rsid w:val="009434AA"/>
    <w:rsid w:val="00950FBB"/>
    <w:rsid w:val="00951118"/>
    <w:rsid w:val="0095122F"/>
    <w:rsid w:val="00953349"/>
    <w:rsid w:val="00953E4C"/>
    <w:rsid w:val="00954E0C"/>
    <w:rsid w:val="00961156"/>
    <w:rsid w:val="00964F03"/>
    <w:rsid w:val="00966F1F"/>
    <w:rsid w:val="00975676"/>
    <w:rsid w:val="00976467"/>
    <w:rsid w:val="00976D32"/>
    <w:rsid w:val="009844F7"/>
    <w:rsid w:val="009938F7"/>
    <w:rsid w:val="00995A7D"/>
    <w:rsid w:val="00996BF6"/>
    <w:rsid w:val="009A05AA"/>
    <w:rsid w:val="009A12A4"/>
    <w:rsid w:val="009A181E"/>
    <w:rsid w:val="009A2D5A"/>
    <w:rsid w:val="009A43AA"/>
    <w:rsid w:val="009A6509"/>
    <w:rsid w:val="009A6E2F"/>
    <w:rsid w:val="009B1641"/>
    <w:rsid w:val="009B2969"/>
    <w:rsid w:val="009B2C7E"/>
    <w:rsid w:val="009B5285"/>
    <w:rsid w:val="009B6DBD"/>
    <w:rsid w:val="009C108A"/>
    <w:rsid w:val="009C2E47"/>
    <w:rsid w:val="009C3814"/>
    <w:rsid w:val="009C6BFB"/>
    <w:rsid w:val="009D0C05"/>
    <w:rsid w:val="009D0D1D"/>
    <w:rsid w:val="009E24B7"/>
    <w:rsid w:val="009E2C00"/>
    <w:rsid w:val="009E49AD"/>
    <w:rsid w:val="009E4CC5"/>
    <w:rsid w:val="009E66FE"/>
    <w:rsid w:val="009E70F4"/>
    <w:rsid w:val="009E72A3"/>
    <w:rsid w:val="009F1AD2"/>
    <w:rsid w:val="00A00C78"/>
    <w:rsid w:val="00A0479E"/>
    <w:rsid w:val="00A07979"/>
    <w:rsid w:val="00A11755"/>
    <w:rsid w:val="00A16BAC"/>
    <w:rsid w:val="00A178C8"/>
    <w:rsid w:val="00A207FB"/>
    <w:rsid w:val="00A20ADC"/>
    <w:rsid w:val="00A24016"/>
    <w:rsid w:val="00A25368"/>
    <w:rsid w:val="00A265BF"/>
    <w:rsid w:val="00A26F44"/>
    <w:rsid w:val="00A34FAB"/>
    <w:rsid w:val="00A42C43"/>
    <w:rsid w:val="00A4313D"/>
    <w:rsid w:val="00A50120"/>
    <w:rsid w:val="00A5325A"/>
    <w:rsid w:val="00A60351"/>
    <w:rsid w:val="00A61C6D"/>
    <w:rsid w:val="00A63015"/>
    <w:rsid w:val="00A6387B"/>
    <w:rsid w:val="00A6482F"/>
    <w:rsid w:val="00A66254"/>
    <w:rsid w:val="00A66B3C"/>
    <w:rsid w:val="00A678B4"/>
    <w:rsid w:val="00A704A3"/>
    <w:rsid w:val="00A75E23"/>
    <w:rsid w:val="00A82AA0"/>
    <w:rsid w:val="00A82F8A"/>
    <w:rsid w:val="00A84622"/>
    <w:rsid w:val="00A84BF0"/>
    <w:rsid w:val="00A9226B"/>
    <w:rsid w:val="00A9575C"/>
    <w:rsid w:val="00A95B56"/>
    <w:rsid w:val="00A95E81"/>
    <w:rsid w:val="00A969AF"/>
    <w:rsid w:val="00AA0B43"/>
    <w:rsid w:val="00AB1A2E"/>
    <w:rsid w:val="00AB328A"/>
    <w:rsid w:val="00AB4918"/>
    <w:rsid w:val="00AB4BC8"/>
    <w:rsid w:val="00AB6BA7"/>
    <w:rsid w:val="00AB7BE8"/>
    <w:rsid w:val="00AC3527"/>
    <w:rsid w:val="00AD0710"/>
    <w:rsid w:val="00AD1E5A"/>
    <w:rsid w:val="00AD4DB9"/>
    <w:rsid w:val="00AD63C0"/>
    <w:rsid w:val="00AD71D8"/>
    <w:rsid w:val="00AE35B2"/>
    <w:rsid w:val="00AE6AA0"/>
    <w:rsid w:val="00AF406C"/>
    <w:rsid w:val="00AF45ED"/>
    <w:rsid w:val="00B00CA4"/>
    <w:rsid w:val="00B02195"/>
    <w:rsid w:val="00B06870"/>
    <w:rsid w:val="00B075D6"/>
    <w:rsid w:val="00B113B9"/>
    <w:rsid w:val="00B119A2"/>
    <w:rsid w:val="00B13B6D"/>
    <w:rsid w:val="00B177F2"/>
    <w:rsid w:val="00B201F1"/>
    <w:rsid w:val="00B22B33"/>
    <w:rsid w:val="00B2603F"/>
    <w:rsid w:val="00B304E7"/>
    <w:rsid w:val="00B318B6"/>
    <w:rsid w:val="00B3499B"/>
    <w:rsid w:val="00B36E65"/>
    <w:rsid w:val="00B41D57"/>
    <w:rsid w:val="00B41F47"/>
    <w:rsid w:val="00B4239B"/>
    <w:rsid w:val="00B44468"/>
    <w:rsid w:val="00B60AC9"/>
    <w:rsid w:val="00B6578C"/>
    <w:rsid w:val="00B660D6"/>
    <w:rsid w:val="00B67323"/>
    <w:rsid w:val="00B715F2"/>
    <w:rsid w:val="00B74071"/>
    <w:rsid w:val="00B7428E"/>
    <w:rsid w:val="00B74B67"/>
    <w:rsid w:val="00B75580"/>
    <w:rsid w:val="00B779AA"/>
    <w:rsid w:val="00B81C95"/>
    <w:rsid w:val="00B82330"/>
    <w:rsid w:val="00B82ED4"/>
    <w:rsid w:val="00B83104"/>
    <w:rsid w:val="00B8424F"/>
    <w:rsid w:val="00B864F0"/>
    <w:rsid w:val="00B86896"/>
    <w:rsid w:val="00B875A6"/>
    <w:rsid w:val="00B93E4C"/>
    <w:rsid w:val="00B94A1B"/>
    <w:rsid w:val="00B9784D"/>
    <w:rsid w:val="00BA5C89"/>
    <w:rsid w:val="00BA5E37"/>
    <w:rsid w:val="00BB04EB"/>
    <w:rsid w:val="00BB2539"/>
    <w:rsid w:val="00BB4CE2"/>
    <w:rsid w:val="00BB5EF0"/>
    <w:rsid w:val="00BB6724"/>
    <w:rsid w:val="00BC0EFB"/>
    <w:rsid w:val="00BC2E39"/>
    <w:rsid w:val="00BD2364"/>
    <w:rsid w:val="00BD28E3"/>
    <w:rsid w:val="00BE117E"/>
    <w:rsid w:val="00BE3261"/>
    <w:rsid w:val="00BF00EF"/>
    <w:rsid w:val="00BF58FC"/>
    <w:rsid w:val="00C01770"/>
    <w:rsid w:val="00C01F77"/>
    <w:rsid w:val="00C01FFC"/>
    <w:rsid w:val="00C034A0"/>
    <w:rsid w:val="00C05321"/>
    <w:rsid w:val="00C06AE4"/>
    <w:rsid w:val="00C114FF"/>
    <w:rsid w:val="00C11D49"/>
    <w:rsid w:val="00C12F42"/>
    <w:rsid w:val="00C171A1"/>
    <w:rsid w:val="00C171A4"/>
    <w:rsid w:val="00C17F12"/>
    <w:rsid w:val="00C20734"/>
    <w:rsid w:val="00C21C1A"/>
    <w:rsid w:val="00C237E9"/>
    <w:rsid w:val="00C32989"/>
    <w:rsid w:val="00C32BD1"/>
    <w:rsid w:val="00C341E6"/>
    <w:rsid w:val="00C34260"/>
    <w:rsid w:val="00C36883"/>
    <w:rsid w:val="00C40928"/>
    <w:rsid w:val="00C40CFF"/>
    <w:rsid w:val="00C42697"/>
    <w:rsid w:val="00C43F01"/>
    <w:rsid w:val="00C47552"/>
    <w:rsid w:val="00C54E37"/>
    <w:rsid w:val="00C56F31"/>
    <w:rsid w:val="00C57A81"/>
    <w:rsid w:val="00C60193"/>
    <w:rsid w:val="00C634D4"/>
    <w:rsid w:val="00C63AA5"/>
    <w:rsid w:val="00C65071"/>
    <w:rsid w:val="00C65FCC"/>
    <w:rsid w:val="00C6727C"/>
    <w:rsid w:val="00C6744C"/>
    <w:rsid w:val="00C70B74"/>
    <w:rsid w:val="00C73134"/>
    <w:rsid w:val="00C73F6D"/>
    <w:rsid w:val="00C74F6E"/>
    <w:rsid w:val="00C77FA4"/>
    <w:rsid w:val="00C77FFA"/>
    <w:rsid w:val="00C80401"/>
    <w:rsid w:val="00C80412"/>
    <w:rsid w:val="00C81C97"/>
    <w:rsid w:val="00C828CF"/>
    <w:rsid w:val="00C840C2"/>
    <w:rsid w:val="00C84101"/>
    <w:rsid w:val="00C8535F"/>
    <w:rsid w:val="00C90EDA"/>
    <w:rsid w:val="00C959E7"/>
    <w:rsid w:val="00CA28D8"/>
    <w:rsid w:val="00CA7A16"/>
    <w:rsid w:val="00CC1E65"/>
    <w:rsid w:val="00CC567A"/>
    <w:rsid w:val="00CC6B48"/>
    <w:rsid w:val="00CD4059"/>
    <w:rsid w:val="00CD4E5A"/>
    <w:rsid w:val="00CD6AFD"/>
    <w:rsid w:val="00CE03CE"/>
    <w:rsid w:val="00CE0F5D"/>
    <w:rsid w:val="00CE1A6A"/>
    <w:rsid w:val="00CE29C8"/>
    <w:rsid w:val="00CF069C"/>
    <w:rsid w:val="00CF0DFF"/>
    <w:rsid w:val="00D028A9"/>
    <w:rsid w:val="00D0359D"/>
    <w:rsid w:val="00D04DED"/>
    <w:rsid w:val="00D1089A"/>
    <w:rsid w:val="00D116BD"/>
    <w:rsid w:val="00D16FE0"/>
    <w:rsid w:val="00D2001A"/>
    <w:rsid w:val="00D20684"/>
    <w:rsid w:val="00D25E33"/>
    <w:rsid w:val="00D26B62"/>
    <w:rsid w:val="00D32624"/>
    <w:rsid w:val="00D3691A"/>
    <w:rsid w:val="00D377E2"/>
    <w:rsid w:val="00D403E9"/>
    <w:rsid w:val="00D42DCB"/>
    <w:rsid w:val="00D45482"/>
    <w:rsid w:val="00D46DF2"/>
    <w:rsid w:val="00D47674"/>
    <w:rsid w:val="00D5338C"/>
    <w:rsid w:val="00D606B2"/>
    <w:rsid w:val="00D625A7"/>
    <w:rsid w:val="00D63575"/>
    <w:rsid w:val="00D64074"/>
    <w:rsid w:val="00D65777"/>
    <w:rsid w:val="00D728A0"/>
    <w:rsid w:val="00D73923"/>
    <w:rsid w:val="00D74018"/>
    <w:rsid w:val="00D83661"/>
    <w:rsid w:val="00D84F0F"/>
    <w:rsid w:val="00D9216A"/>
    <w:rsid w:val="00D95BBB"/>
    <w:rsid w:val="00D97E7D"/>
    <w:rsid w:val="00DA2A06"/>
    <w:rsid w:val="00DB1396"/>
    <w:rsid w:val="00DB1C8C"/>
    <w:rsid w:val="00DB30FC"/>
    <w:rsid w:val="00DB3439"/>
    <w:rsid w:val="00DB3618"/>
    <w:rsid w:val="00DB468A"/>
    <w:rsid w:val="00DB5755"/>
    <w:rsid w:val="00DC2946"/>
    <w:rsid w:val="00DC4340"/>
    <w:rsid w:val="00DC550F"/>
    <w:rsid w:val="00DC64FD"/>
    <w:rsid w:val="00DD53C3"/>
    <w:rsid w:val="00DD669D"/>
    <w:rsid w:val="00DE127F"/>
    <w:rsid w:val="00DE424A"/>
    <w:rsid w:val="00DE4419"/>
    <w:rsid w:val="00DE67C4"/>
    <w:rsid w:val="00DF0ACA"/>
    <w:rsid w:val="00DF2245"/>
    <w:rsid w:val="00DF35C8"/>
    <w:rsid w:val="00DF4CE9"/>
    <w:rsid w:val="00DF4F68"/>
    <w:rsid w:val="00DF77CF"/>
    <w:rsid w:val="00E0068C"/>
    <w:rsid w:val="00E026E8"/>
    <w:rsid w:val="00E060F7"/>
    <w:rsid w:val="00E124D3"/>
    <w:rsid w:val="00E1267F"/>
    <w:rsid w:val="00E14C47"/>
    <w:rsid w:val="00E22698"/>
    <w:rsid w:val="00E25B7C"/>
    <w:rsid w:val="00E3076B"/>
    <w:rsid w:val="00E33224"/>
    <w:rsid w:val="00E3388F"/>
    <w:rsid w:val="00E3725B"/>
    <w:rsid w:val="00E434D1"/>
    <w:rsid w:val="00E56CBB"/>
    <w:rsid w:val="00E579A6"/>
    <w:rsid w:val="00E61950"/>
    <w:rsid w:val="00E61E51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810E2"/>
    <w:rsid w:val="00E82496"/>
    <w:rsid w:val="00E834CD"/>
    <w:rsid w:val="00E846DC"/>
    <w:rsid w:val="00E84E9D"/>
    <w:rsid w:val="00E86CEE"/>
    <w:rsid w:val="00E93486"/>
    <w:rsid w:val="00E935AF"/>
    <w:rsid w:val="00E95C8F"/>
    <w:rsid w:val="00EB0E20"/>
    <w:rsid w:val="00EB1682"/>
    <w:rsid w:val="00EB1A80"/>
    <w:rsid w:val="00EB457B"/>
    <w:rsid w:val="00EB4EF5"/>
    <w:rsid w:val="00EC27E1"/>
    <w:rsid w:val="00EC3E4B"/>
    <w:rsid w:val="00EC47C4"/>
    <w:rsid w:val="00EC4F3A"/>
    <w:rsid w:val="00EC5045"/>
    <w:rsid w:val="00EC5E74"/>
    <w:rsid w:val="00ED594D"/>
    <w:rsid w:val="00EE36E1"/>
    <w:rsid w:val="00EE6228"/>
    <w:rsid w:val="00EE7AC7"/>
    <w:rsid w:val="00EE7B3F"/>
    <w:rsid w:val="00EF2247"/>
    <w:rsid w:val="00EF3A8A"/>
    <w:rsid w:val="00F0054D"/>
    <w:rsid w:val="00F02467"/>
    <w:rsid w:val="00F04D0E"/>
    <w:rsid w:val="00F12214"/>
    <w:rsid w:val="00F12565"/>
    <w:rsid w:val="00F144BE"/>
    <w:rsid w:val="00F14ACA"/>
    <w:rsid w:val="00F17A0C"/>
    <w:rsid w:val="00F228F1"/>
    <w:rsid w:val="00F23927"/>
    <w:rsid w:val="00F25E28"/>
    <w:rsid w:val="00F26644"/>
    <w:rsid w:val="00F2699D"/>
    <w:rsid w:val="00F26A05"/>
    <w:rsid w:val="00F307CE"/>
    <w:rsid w:val="00F343C8"/>
    <w:rsid w:val="00F345A8"/>
    <w:rsid w:val="00F354C5"/>
    <w:rsid w:val="00F37108"/>
    <w:rsid w:val="00F40449"/>
    <w:rsid w:val="00F45B8E"/>
    <w:rsid w:val="00F47BAA"/>
    <w:rsid w:val="00F50315"/>
    <w:rsid w:val="00F520FE"/>
    <w:rsid w:val="00F52EAB"/>
    <w:rsid w:val="00F55A04"/>
    <w:rsid w:val="00F572EF"/>
    <w:rsid w:val="00F61A31"/>
    <w:rsid w:val="00F62DEC"/>
    <w:rsid w:val="00F66F00"/>
    <w:rsid w:val="00F67A2D"/>
    <w:rsid w:val="00F70A1B"/>
    <w:rsid w:val="00F72FDF"/>
    <w:rsid w:val="00F75960"/>
    <w:rsid w:val="00F801AF"/>
    <w:rsid w:val="00F82526"/>
    <w:rsid w:val="00F84672"/>
    <w:rsid w:val="00F84802"/>
    <w:rsid w:val="00F84AED"/>
    <w:rsid w:val="00F922C3"/>
    <w:rsid w:val="00F94330"/>
    <w:rsid w:val="00F94D2F"/>
    <w:rsid w:val="00F95A8C"/>
    <w:rsid w:val="00FA06FD"/>
    <w:rsid w:val="00FA515B"/>
    <w:rsid w:val="00FA6B90"/>
    <w:rsid w:val="00FA70F9"/>
    <w:rsid w:val="00FA74CB"/>
    <w:rsid w:val="00FB207A"/>
    <w:rsid w:val="00FB2886"/>
    <w:rsid w:val="00FB466E"/>
    <w:rsid w:val="00FB6F2F"/>
    <w:rsid w:val="00FC02F3"/>
    <w:rsid w:val="00FC752C"/>
    <w:rsid w:val="00FD0492"/>
    <w:rsid w:val="00FD13EC"/>
    <w:rsid w:val="00FD1E45"/>
    <w:rsid w:val="00FD4477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6460FD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es.health.europa.eu/veterinar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9BCE42-C64F-4F78-8333-A36353544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5</Pages>
  <Words>1010</Words>
  <Characters>5962</Characters>
  <Application>Microsoft Office Word</Application>
  <DocSecurity>0</DocSecurity>
  <Lines>49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Vqrdtemplateclean_cs</vt:lpstr>
      <vt:lpstr>Vqrdtemplatetracked_cs</vt:lpstr>
    </vt:vector>
  </TitlesOfParts>
  <Company>CDT</Company>
  <LinksUpToDate>false</LinksUpToDate>
  <CharactersWithSpaces>6959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Nepejchalová Leona</cp:lastModifiedBy>
  <cp:revision>6</cp:revision>
  <cp:lastPrinted>2025-03-07T10:57:00Z</cp:lastPrinted>
  <dcterms:created xsi:type="dcterms:W3CDTF">2025-03-07T07:19:00Z</dcterms:created>
  <dcterms:modified xsi:type="dcterms:W3CDTF">2025-03-18T13:40:00Z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26/10/2022 11:23:47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EMA/853218/2022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EMA/853218/2022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26/10/2022 11:23:47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26/10/2022 11:23:47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</Properties>
</file>