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AE66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66A33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309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A63415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28C7E5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8973D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2E865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E4225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05B3E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D27D8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26862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F44A8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DCBD4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56B75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C38CC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FD427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EAC07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E60ABD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36E461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E4306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21F772" w14:textId="77777777" w:rsidR="00C114FF" w:rsidRPr="00474C50" w:rsidRDefault="00C114FF" w:rsidP="001B6509">
      <w:pPr>
        <w:tabs>
          <w:tab w:val="clear" w:pos="567"/>
        </w:tabs>
        <w:spacing w:line="240" w:lineRule="atLeast"/>
        <w:jc w:val="center"/>
        <w:outlineLvl w:val="0"/>
        <w:rPr>
          <w:b/>
          <w:szCs w:val="22"/>
        </w:rPr>
      </w:pPr>
    </w:p>
    <w:p w14:paraId="051EBF50" w14:textId="6E654EA0" w:rsidR="00254067" w:rsidRPr="00F75554" w:rsidRDefault="00254067" w:rsidP="00254067">
      <w:pPr>
        <w:spacing w:line="240" w:lineRule="atLeast"/>
        <w:jc w:val="center"/>
        <w:outlineLvl w:val="0"/>
        <w:rPr>
          <w:b/>
        </w:rPr>
      </w:pPr>
      <w:r w:rsidRPr="00F75554">
        <w:rPr>
          <w:b/>
        </w:rPr>
        <w:t>PŘÍLOHA I</w:t>
      </w:r>
    </w:p>
    <w:p w14:paraId="079E0CF3" w14:textId="77777777" w:rsidR="00C114FF" w:rsidRPr="00474C50" w:rsidRDefault="00C114FF" w:rsidP="001B6509">
      <w:pPr>
        <w:tabs>
          <w:tab w:val="clear" w:pos="567"/>
        </w:tabs>
        <w:spacing w:line="240" w:lineRule="atLeast"/>
        <w:outlineLvl w:val="0"/>
        <w:rPr>
          <w:szCs w:val="22"/>
        </w:rPr>
      </w:pPr>
    </w:p>
    <w:p w14:paraId="5563722F" w14:textId="77777777" w:rsidR="00C114FF" w:rsidRPr="00474C50" w:rsidRDefault="00C114FF" w:rsidP="001B6509">
      <w:pPr>
        <w:tabs>
          <w:tab w:val="clear" w:pos="567"/>
        </w:tabs>
        <w:spacing w:line="240" w:lineRule="atLeast"/>
        <w:jc w:val="center"/>
        <w:outlineLvl w:val="0"/>
        <w:rPr>
          <w:b/>
          <w:szCs w:val="22"/>
        </w:rPr>
      </w:pPr>
      <w:r>
        <w:rPr>
          <w:b/>
        </w:rPr>
        <w:t>SOUHRN ÚDAJŮ O PŘÍPRAVKU</w:t>
      </w:r>
    </w:p>
    <w:p w14:paraId="63205FD8" w14:textId="77777777" w:rsidR="00C114FF" w:rsidRPr="00474C50" w:rsidRDefault="00C114FF" w:rsidP="00266155">
      <w:pPr>
        <w:spacing w:line="240" w:lineRule="auto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tab/>
      </w:r>
      <w:r>
        <w:rPr>
          <w:b/>
        </w:rPr>
        <w:t>NÁZEV VETERINÁRNÍHO LÉČIVÉHO PŘÍPRAVKU</w:t>
      </w:r>
    </w:p>
    <w:p w14:paraId="6C09DB7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34BFE4" w14:textId="4E89E6CC" w:rsidR="00AF23C8" w:rsidRDefault="004E5E0B" w:rsidP="00A9226B">
      <w:pPr>
        <w:tabs>
          <w:tab w:val="clear" w:pos="567"/>
        </w:tabs>
        <w:spacing w:line="240" w:lineRule="auto"/>
      </w:pPr>
      <w:bookmarkStart w:id="0" w:name="_GoBack"/>
      <w:proofErr w:type="spellStart"/>
      <w:r>
        <w:t>Curofen</w:t>
      </w:r>
      <w:proofErr w:type="spellEnd"/>
      <w:r>
        <w:t xml:space="preserve"> 50 mg/g </w:t>
      </w:r>
      <w:proofErr w:type="spellStart"/>
      <w:r>
        <w:rPr>
          <w:spacing w:val="-1"/>
          <w:sz w:val="24"/>
        </w:rPr>
        <w:t>premix</w:t>
      </w:r>
      <w:proofErr w:type="spellEnd"/>
      <w:r>
        <w:rPr>
          <w:spacing w:val="-1"/>
          <w:sz w:val="24"/>
        </w:rPr>
        <w:t xml:space="preserve"> pro medikaci krmiva</w:t>
      </w:r>
      <w:r>
        <w:t xml:space="preserve"> pro prasata</w:t>
      </w:r>
    </w:p>
    <w:bookmarkEnd w:id="0"/>
    <w:p w14:paraId="6FB2641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B5E301" w14:textId="77777777" w:rsidR="00412460" w:rsidRPr="00474C50" w:rsidRDefault="004124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D25689" w14:textId="77777777" w:rsidR="00C114FF" w:rsidRPr="00474C50" w:rsidRDefault="00C114FF" w:rsidP="00266155">
      <w:pPr>
        <w:spacing w:line="240" w:lineRule="auto"/>
        <w:rPr>
          <w:szCs w:val="22"/>
        </w:rPr>
      </w:pPr>
      <w:r>
        <w:rPr>
          <w:b/>
        </w:rPr>
        <w:t>2.</w:t>
      </w:r>
      <w:r>
        <w:tab/>
      </w:r>
      <w:r>
        <w:rPr>
          <w:b/>
        </w:rPr>
        <w:t>KVALITATIVNÍ A KVANTITATIVNÍ SLOŽENÍ</w:t>
      </w:r>
    </w:p>
    <w:p w14:paraId="3D4E8FF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F53060" w14:textId="77777777" w:rsidR="004E5E0B" w:rsidRDefault="004E5E0B" w:rsidP="00A9226B">
      <w:pPr>
        <w:tabs>
          <w:tab w:val="clear" w:pos="567"/>
        </w:tabs>
        <w:spacing w:line="240" w:lineRule="auto"/>
        <w:rPr>
          <w:szCs w:val="22"/>
        </w:rPr>
      </w:pPr>
      <w:r>
        <w:t>Každý g obsahuje:</w:t>
      </w:r>
    </w:p>
    <w:p w14:paraId="1E4D9736" w14:textId="77777777" w:rsidR="004E5E0B" w:rsidRPr="00474C50" w:rsidRDefault="004E5E0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AEBF45" w14:textId="77777777" w:rsidR="00C114FF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47EC8CF0" w14:textId="77777777" w:rsidR="004E5E0B" w:rsidRPr="00474C50" w:rsidRDefault="004E5E0B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58E7A8FB" w14:textId="0DD8C223" w:rsidR="00C114FF" w:rsidRDefault="004E5E0B" w:rsidP="00A9226B">
      <w:pPr>
        <w:tabs>
          <w:tab w:val="clear" w:pos="567"/>
        </w:tabs>
        <w:spacing w:line="240" w:lineRule="auto"/>
      </w:pPr>
      <w:r>
        <w:t>Fenbendazol</w:t>
      </w:r>
      <w:r>
        <w:tab/>
      </w:r>
      <w:r w:rsidR="00FC6ED8">
        <w:t>um</w:t>
      </w:r>
      <w:r w:rsidR="002E6BAC">
        <w:tab/>
      </w:r>
      <w:r>
        <w:t>50 mg</w:t>
      </w:r>
    </w:p>
    <w:p w14:paraId="4A4A7E33" w14:textId="77777777" w:rsidR="004E5E0B" w:rsidRPr="00474C50" w:rsidRDefault="004E5E0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D83C4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508D29C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88F47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Úplný seznam pomocných látek viz bod 6.1.</w:t>
      </w:r>
    </w:p>
    <w:p w14:paraId="6B182B8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4B159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880E34" w14:textId="77777777" w:rsidR="00C114FF" w:rsidRPr="00474C50" w:rsidRDefault="00C114FF" w:rsidP="00266155">
      <w:pPr>
        <w:spacing w:line="240" w:lineRule="auto"/>
        <w:rPr>
          <w:szCs w:val="22"/>
        </w:rPr>
      </w:pPr>
      <w:r>
        <w:rPr>
          <w:b/>
        </w:rPr>
        <w:t>3.</w:t>
      </w:r>
      <w:r>
        <w:tab/>
      </w:r>
      <w:r>
        <w:rPr>
          <w:b/>
        </w:rPr>
        <w:t>LÉKOVÁ FORMA</w:t>
      </w:r>
    </w:p>
    <w:p w14:paraId="2E95E49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704176" w14:textId="40B0F4A5" w:rsidR="004E5E0B" w:rsidRDefault="00C97F6B" w:rsidP="00831092">
      <w:pPr>
        <w:pStyle w:val="Zkladntext"/>
        <w:jc w:val="left"/>
      </w:pPr>
      <w:r>
        <w:t>Premix pro medikaci krmiva</w:t>
      </w:r>
      <w:r w:rsidR="00D63922">
        <w:t>.</w:t>
      </w:r>
    </w:p>
    <w:p w14:paraId="388C3152" w14:textId="77777777" w:rsidR="004E5E0B" w:rsidRDefault="004E5E0B" w:rsidP="00831092">
      <w:pPr>
        <w:pStyle w:val="Zkladntext"/>
        <w:jc w:val="left"/>
      </w:pPr>
      <w:r>
        <w:t>Bílý prášek.</w:t>
      </w:r>
    </w:p>
    <w:p w14:paraId="754CEE6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61E60B" w14:textId="77777777" w:rsidR="004E5E0B" w:rsidRPr="00474C50" w:rsidRDefault="004E5E0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C2EF90" w14:textId="77777777" w:rsidR="00C114FF" w:rsidRPr="00474C50" w:rsidRDefault="00C114FF" w:rsidP="00266155">
      <w:pPr>
        <w:spacing w:line="240" w:lineRule="auto"/>
        <w:rPr>
          <w:b/>
          <w:szCs w:val="22"/>
        </w:rPr>
      </w:pPr>
      <w:r>
        <w:rPr>
          <w:b/>
        </w:rPr>
        <w:t>4.</w:t>
      </w:r>
      <w:r>
        <w:tab/>
      </w:r>
      <w:r>
        <w:rPr>
          <w:b/>
        </w:rPr>
        <w:t>KLINICKÉ ÚDAJE</w:t>
      </w:r>
    </w:p>
    <w:p w14:paraId="3A6D50A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BC4C3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4.1</w:t>
      </w:r>
      <w:r>
        <w:tab/>
      </w:r>
      <w:r>
        <w:rPr>
          <w:b/>
        </w:rPr>
        <w:t>Cílové druhy zvířat</w:t>
      </w:r>
    </w:p>
    <w:p w14:paraId="68C4DE9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9CA71D" w14:textId="77777777" w:rsidR="004E5E0B" w:rsidRDefault="004E5E0B" w:rsidP="00A9226B">
      <w:pPr>
        <w:tabs>
          <w:tab w:val="clear" w:pos="567"/>
        </w:tabs>
        <w:spacing w:line="240" w:lineRule="auto"/>
        <w:rPr>
          <w:szCs w:val="22"/>
        </w:rPr>
      </w:pPr>
      <w:r>
        <w:t>Prasata.</w:t>
      </w:r>
    </w:p>
    <w:p w14:paraId="0BC3F654" w14:textId="77777777" w:rsidR="004E5E0B" w:rsidRPr="00474C50" w:rsidRDefault="004E5E0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CDB27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4.2</w:t>
      </w:r>
      <w:r>
        <w:tab/>
      </w:r>
      <w:r>
        <w:rPr>
          <w:b/>
        </w:rPr>
        <w:t>Indikace s upřesněním pro cílový druh zvířat</w:t>
      </w:r>
    </w:p>
    <w:p w14:paraId="2944FAD7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57E225" w14:textId="1FD790EE" w:rsidR="004E5E0B" w:rsidRDefault="00004907" w:rsidP="004957EC">
      <w:pPr>
        <w:pStyle w:val="Zkladntext"/>
      </w:pPr>
      <w:r>
        <w:t>L</w:t>
      </w:r>
      <w:r w:rsidR="004E5E0B">
        <w:t>éčb</w:t>
      </w:r>
      <w:r>
        <w:t>a</w:t>
      </w:r>
      <w:r w:rsidR="004E5E0B">
        <w:t xml:space="preserve"> infestací gastrointestinálního a respiračního traktu prasat </w:t>
      </w:r>
      <w:r>
        <w:t xml:space="preserve">dospělci </w:t>
      </w:r>
      <w:r w:rsidR="004E5E0B">
        <w:t xml:space="preserve">a </w:t>
      </w:r>
      <w:r w:rsidR="0025648C">
        <w:t>larválními</w:t>
      </w:r>
      <w:r>
        <w:t xml:space="preserve"> stádii </w:t>
      </w:r>
      <w:r w:rsidR="004E5E0B">
        <w:t>(L</w:t>
      </w:r>
      <w:r w:rsidR="004E5E0B">
        <w:rPr>
          <w:spacing w:val="1"/>
          <w:vertAlign w:val="subscript"/>
        </w:rPr>
        <w:t>4</w:t>
      </w:r>
      <w:r w:rsidR="004E5E0B">
        <w:t xml:space="preserve">) následujících </w:t>
      </w:r>
      <w:proofErr w:type="spellStart"/>
      <w:r w:rsidR="004E5E0B">
        <w:t>nematod</w:t>
      </w:r>
      <w:proofErr w:type="spellEnd"/>
      <w:r w:rsidR="004E5E0B">
        <w:t xml:space="preserve"> citlivých </w:t>
      </w:r>
      <w:r w:rsidR="00FF01CF">
        <w:t xml:space="preserve">k </w:t>
      </w:r>
      <w:proofErr w:type="spellStart"/>
      <w:r w:rsidR="004E5E0B">
        <w:t>benzimidazol</w:t>
      </w:r>
      <w:r w:rsidR="00FF01CF">
        <w:t>u</w:t>
      </w:r>
      <w:proofErr w:type="spellEnd"/>
      <w:r w:rsidR="004E5E0B">
        <w:t>:</w:t>
      </w:r>
    </w:p>
    <w:p w14:paraId="048B8FB2" w14:textId="77777777" w:rsidR="004E5E0B" w:rsidRDefault="004E5E0B" w:rsidP="00831092">
      <w:pPr>
        <w:pStyle w:val="Zkladntext"/>
        <w:jc w:val="left"/>
      </w:pPr>
    </w:p>
    <w:p w14:paraId="79144281" w14:textId="77777777" w:rsidR="00A13A52" w:rsidRPr="00EB0797" w:rsidRDefault="004E5E0B" w:rsidP="00831092">
      <w:pPr>
        <w:tabs>
          <w:tab w:val="clear" w:pos="567"/>
        </w:tabs>
        <w:spacing w:line="240" w:lineRule="auto"/>
        <w:rPr>
          <w:sz w:val="24"/>
          <w:szCs w:val="24"/>
        </w:rPr>
      </w:pPr>
      <w:proofErr w:type="spellStart"/>
      <w:r>
        <w:rPr>
          <w:i/>
          <w:spacing w:val="-1"/>
          <w:sz w:val="24"/>
        </w:rPr>
        <w:t>Hyostrongylus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rubidus</w:t>
      </w:r>
      <w:proofErr w:type="spellEnd"/>
      <w:r>
        <w:rPr>
          <w:i/>
          <w:spacing w:val="-1"/>
          <w:sz w:val="24"/>
        </w:rPr>
        <w:t xml:space="preserve"> </w:t>
      </w:r>
      <w:r w:rsidRPr="00EB0797">
        <w:rPr>
          <w:spacing w:val="-1"/>
          <w:sz w:val="24"/>
        </w:rPr>
        <w:t>(vlasovka prasečí)</w:t>
      </w:r>
    </w:p>
    <w:p w14:paraId="19483A77" w14:textId="77777777" w:rsidR="00A13A52" w:rsidRPr="00EB0797" w:rsidRDefault="004E5E0B" w:rsidP="00831092">
      <w:pPr>
        <w:tabs>
          <w:tab w:val="clear" w:pos="567"/>
        </w:tabs>
        <w:spacing w:line="240" w:lineRule="auto"/>
        <w:rPr>
          <w:sz w:val="24"/>
          <w:szCs w:val="24"/>
        </w:rPr>
      </w:pPr>
      <w:proofErr w:type="spellStart"/>
      <w:r w:rsidRPr="00EB0797">
        <w:rPr>
          <w:i/>
          <w:spacing w:val="-1"/>
          <w:sz w:val="24"/>
        </w:rPr>
        <w:t>Oesophagostomum</w:t>
      </w:r>
      <w:proofErr w:type="spellEnd"/>
      <w:r w:rsidRPr="00EB0797">
        <w:rPr>
          <w:i/>
          <w:spacing w:val="-1"/>
          <w:sz w:val="24"/>
        </w:rPr>
        <w:t xml:space="preserve"> </w:t>
      </w:r>
      <w:proofErr w:type="spellStart"/>
      <w:r w:rsidRPr="00EB0797">
        <w:rPr>
          <w:sz w:val="24"/>
        </w:rPr>
        <w:t>spp</w:t>
      </w:r>
      <w:proofErr w:type="spellEnd"/>
      <w:r w:rsidRPr="00EB0797">
        <w:rPr>
          <w:sz w:val="24"/>
        </w:rPr>
        <w:t>. (zubovky)</w:t>
      </w:r>
    </w:p>
    <w:p w14:paraId="02F7946B" w14:textId="77777777" w:rsidR="004E5E0B" w:rsidRPr="00EB0797" w:rsidRDefault="004E5E0B" w:rsidP="00831092">
      <w:pPr>
        <w:tabs>
          <w:tab w:val="clear" w:pos="567"/>
        </w:tabs>
        <w:spacing w:line="240" w:lineRule="auto"/>
        <w:rPr>
          <w:sz w:val="24"/>
          <w:szCs w:val="24"/>
        </w:rPr>
      </w:pPr>
      <w:proofErr w:type="spellStart"/>
      <w:r w:rsidRPr="00EB0797">
        <w:rPr>
          <w:i/>
          <w:spacing w:val="-1"/>
          <w:sz w:val="24"/>
        </w:rPr>
        <w:t>Ascaris</w:t>
      </w:r>
      <w:proofErr w:type="spellEnd"/>
      <w:r w:rsidRPr="00EB0797">
        <w:rPr>
          <w:i/>
          <w:spacing w:val="-1"/>
          <w:sz w:val="24"/>
        </w:rPr>
        <w:t xml:space="preserve"> </w:t>
      </w:r>
      <w:proofErr w:type="spellStart"/>
      <w:r w:rsidRPr="00EB0797">
        <w:rPr>
          <w:i/>
          <w:spacing w:val="-1"/>
          <w:sz w:val="24"/>
        </w:rPr>
        <w:t>suum</w:t>
      </w:r>
      <w:proofErr w:type="spellEnd"/>
      <w:r w:rsidRPr="00EB0797">
        <w:rPr>
          <w:i/>
          <w:spacing w:val="-1"/>
          <w:sz w:val="24"/>
        </w:rPr>
        <w:t xml:space="preserve"> </w:t>
      </w:r>
      <w:r w:rsidRPr="00EB0797">
        <w:rPr>
          <w:spacing w:val="-1"/>
          <w:sz w:val="24"/>
        </w:rPr>
        <w:t>(škrkavka prasečí)</w:t>
      </w:r>
    </w:p>
    <w:p w14:paraId="6F056E49" w14:textId="77777777" w:rsidR="004E5E0B" w:rsidRPr="00EB0797" w:rsidRDefault="004E5E0B" w:rsidP="00831092">
      <w:pPr>
        <w:tabs>
          <w:tab w:val="clear" w:pos="567"/>
        </w:tabs>
        <w:spacing w:line="240" w:lineRule="auto"/>
        <w:rPr>
          <w:sz w:val="24"/>
          <w:szCs w:val="24"/>
        </w:rPr>
      </w:pPr>
      <w:proofErr w:type="spellStart"/>
      <w:r w:rsidRPr="00EB0797">
        <w:rPr>
          <w:i/>
          <w:sz w:val="24"/>
        </w:rPr>
        <w:t>Trichuris</w:t>
      </w:r>
      <w:proofErr w:type="spellEnd"/>
      <w:r w:rsidRPr="00EB0797">
        <w:rPr>
          <w:i/>
          <w:sz w:val="24"/>
        </w:rPr>
        <w:t xml:space="preserve"> </w:t>
      </w:r>
      <w:proofErr w:type="spellStart"/>
      <w:r w:rsidRPr="00EB0797">
        <w:rPr>
          <w:i/>
          <w:sz w:val="24"/>
        </w:rPr>
        <w:t>suis</w:t>
      </w:r>
      <w:proofErr w:type="spellEnd"/>
      <w:r w:rsidRPr="00EB0797">
        <w:rPr>
          <w:i/>
          <w:sz w:val="24"/>
        </w:rPr>
        <w:t xml:space="preserve"> </w:t>
      </w:r>
      <w:r w:rsidRPr="00EB0797">
        <w:rPr>
          <w:spacing w:val="-1"/>
          <w:sz w:val="24"/>
        </w:rPr>
        <w:t>(</w:t>
      </w:r>
      <w:proofErr w:type="spellStart"/>
      <w:r w:rsidRPr="00EB0797">
        <w:rPr>
          <w:spacing w:val="-1"/>
          <w:sz w:val="24"/>
        </w:rPr>
        <w:t>tenkohlavec</w:t>
      </w:r>
      <w:proofErr w:type="spellEnd"/>
      <w:r w:rsidRPr="00EB0797">
        <w:rPr>
          <w:spacing w:val="-1"/>
          <w:sz w:val="24"/>
        </w:rPr>
        <w:t xml:space="preserve"> prasečí)</w:t>
      </w:r>
    </w:p>
    <w:p w14:paraId="3E64E72D" w14:textId="78B30F0E" w:rsidR="004E5E0B" w:rsidRPr="00EB0797" w:rsidRDefault="004E5E0B" w:rsidP="00831092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B0797">
        <w:rPr>
          <w:i/>
          <w:spacing w:val="-1"/>
          <w:sz w:val="24"/>
        </w:rPr>
        <w:t>Metastrongylus</w:t>
      </w:r>
      <w:proofErr w:type="spellEnd"/>
      <w:r w:rsidRPr="00EB0797">
        <w:rPr>
          <w:i/>
          <w:spacing w:val="-1"/>
          <w:sz w:val="24"/>
        </w:rPr>
        <w:t xml:space="preserve"> </w:t>
      </w:r>
      <w:proofErr w:type="spellStart"/>
      <w:r w:rsidRPr="00EB0797">
        <w:rPr>
          <w:i/>
          <w:spacing w:val="-1"/>
          <w:sz w:val="24"/>
        </w:rPr>
        <w:t>apri</w:t>
      </w:r>
      <w:proofErr w:type="spellEnd"/>
      <w:r w:rsidRPr="00EB0797">
        <w:rPr>
          <w:i/>
          <w:spacing w:val="-1"/>
          <w:sz w:val="24"/>
        </w:rPr>
        <w:t xml:space="preserve"> </w:t>
      </w:r>
      <w:r w:rsidRPr="00EB0797">
        <w:rPr>
          <w:spacing w:val="-1"/>
          <w:sz w:val="24"/>
        </w:rPr>
        <w:t>(</w:t>
      </w:r>
      <w:proofErr w:type="spellStart"/>
      <w:r w:rsidRPr="00EB0797">
        <w:rPr>
          <w:spacing w:val="-1"/>
          <w:sz w:val="24"/>
        </w:rPr>
        <w:t>plicnivka</w:t>
      </w:r>
      <w:proofErr w:type="spellEnd"/>
      <w:r w:rsidR="006B797E" w:rsidRPr="00EB0797">
        <w:rPr>
          <w:spacing w:val="-1"/>
          <w:sz w:val="24"/>
        </w:rPr>
        <w:t xml:space="preserve"> prasečí</w:t>
      </w:r>
      <w:r w:rsidRPr="00EB0797">
        <w:rPr>
          <w:spacing w:val="-1"/>
          <w:sz w:val="24"/>
        </w:rPr>
        <w:t>)</w:t>
      </w:r>
    </w:p>
    <w:p w14:paraId="40056F1B" w14:textId="77777777" w:rsidR="004E5E0B" w:rsidRPr="00474C50" w:rsidRDefault="004E5E0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843CC5" w14:textId="77777777" w:rsidR="00C114FF" w:rsidRPr="00474C50" w:rsidRDefault="00C114FF" w:rsidP="00E25B7C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4.3</w:t>
      </w:r>
      <w:r>
        <w:tab/>
      </w:r>
      <w:r>
        <w:rPr>
          <w:b/>
        </w:rPr>
        <w:t>Kontraindikace</w:t>
      </w:r>
    </w:p>
    <w:p w14:paraId="0B1C22DE" w14:textId="77777777" w:rsidR="00C114FF" w:rsidRPr="00474C50" w:rsidRDefault="00C114FF" w:rsidP="00E25B7C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51725532" w14:textId="2BDFCEAF" w:rsidR="00C114FF" w:rsidRPr="00474C50" w:rsidRDefault="00C114FF" w:rsidP="004957E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v případ</w:t>
      </w:r>
      <w:r w:rsidR="00FF01CF">
        <w:t>ech</w:t>
      </w:r>
      <w:r>
        <w:t xml:space="preserve"> přecitlivělosti na léčivou látku nebo na některou z pomocných látek.</w:t>
      </w:r>
    </w:p>
    <w:p w14:paraId="2A3B41FF" w14:textId="77777777" w:rsidR="00C114FF" w:rsidRPr="00474C50" w:rsidRDefault="00C114FF" w:rsidP="004957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5F9D84" w14:textId="77777777" w:rsidR="00C114FF" w:rsidRDefault="00C114FF" w:rsidP="004957EC">
      <w:pPr>
        <w:keepNext/>
        <w:keepLines/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</w:rPr>
        <w:t>4.4</w:t>
      </w:r>
      <w:r>
        <w:tab/>
      </w:r>
      <w:r>
        <w:rPr>
          <w:b/>
        </w:rPr>
        <w:t>Zvláštní upozornění pro každý cílový druh</w:t>
      </w:r>
    </w:p>
    <w:p w14:paraId="752AAE89" w14:textId="77777777" w:rsidR="00A054B4" w:rsidRPr="00474C50" w:rsidRDefault="00A054B4" w:rsidP="004957EC">
      <w:pPr>
        <w:keepNext/>
        <w:keepLines/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332A8E37" w14:textId="77777777" w:rsidR="00FF01CF" w:rsidRDefault="00FF01CF">
      <w:pPr>
        <w:jc w:val="both"/>
        <w:rPr>
          <w:szCs w:val="22"/>
        </w:rPr>
      </w:pPr>
      <w:r>
        <w:rPr>
          <w:szCs w:val="22"/>
        </w:rPr>
        <w:t>Z důvodu zvýšení rizika vývoje rezistence, které by mohlo vést k neúčinné terapii, je třeba přistupovat k podání přípravku obezřetně a vyhnout se následujícím praktikám:</w:t>
      </w:r>
    </w:p>
    <w:p w14:paraId="029EAAFA" w14:textId="77777777" w:rsidR="00FF01CF" w:rsidRDefault="00FF01CF" w:rsidP="004957EC">
      <w:pPr>
        <w:numPr>
          <w:ilvl w:val="0"/>
          <w:numId w:val="46"/>
        </w:numPr>
        <w:tabs>
          <w:tab w:val="clear" w:pos="567"/>
          <w:tab w:val="num" w:pos="284"/>
        </w:tabs>
        <w:spacing w:line="240" w:lineRule="auto"/>
        <w:ind w:left="0" w:firstLine="0"/>
        <w:contextualSpacing/>
        <w:jc w:val="both"/>
        <w:rPr>
          <w:szCs w:val="22"/>
        </w:rPr>
      </w:pPr>
      <w:r>
        <w:rPr>
          <w:szCs w:val="22"/>
        </w:rPr>
        <w:t xml:space="preserve"> příliš častému a opakujícímu se používání anthelmintik ze stejné skupiny po příliš dlouhou dobu</w:t>
      </w:r>
    </w:p>
    <w:p w14:paraId="1C11E7E1" w14:textId="77777777" w:rsidR="00FF01CF" w:rsidRDefault="00FF01CF" w:rsidP="004957EC">
      <w:pPr>
        <w:numPr>
          <w:ilvl w:val="0"/>
          <w:numId w:val="46"/>
        </w:numPr>
        <w:tabs>
          <w:tab w:val="clear" w:pos="567"/>
          <w:tab w:val="num" w:pos="284"/>
        </w:tabs>
        <w:spacing w:line="240" w:lineRule="auto"/>
        <w:ind w:left="0" w:firstLine="0"/>
        <w:contextualSpacing/>
        <w:jc w:val="both"/>
        <w:rPr>
          <w:szCs w:val="22"/>
        </w:rPr>
      </w:pPr>
      <w:r>
        <w:rPr>
          <w:szCs w:val="22"/>
        </w:rPr>
        <w:t xml:space="preserve"> poddávkování z důvodu špatného stanovení živé hmotnosti, chybného podání přípravku nebo nedostatečné kalibrace dávkovacího zařízení (pokud je použito).</w:t>
      </w:r>
    </w:p>
    <w:p w14:paraId="71F40478" w14:textId="178D2AE7" w:rsidR="004E5E0B" w:rsidRDefault="00FF01CF" w:rsidP="008B0FC2">
      <w:pPr>
        <w:pStyle w:val="Zkladntext"/>
        <w:widowControl w:val="0"/>
        <w:ind w:left="284"/>
        <w:jc w:val="left"/>
      </w:pPr>
      <w:r w:rsidDel="00FF01CF">
        <w:t xml:space="preserve"> </w:t>
      </w:r>
    </w:p>
    <w:p w14:paraId="4EEA1C4E" w14:textId="1DB39E56" w:rsidR="00CB1C51" w:rsidRDefault="00CB1C51" w:rsidP="00CB1C51">
      <w:pPr>
        <w:jc w:val="both"/>
        <w:rPr>
          <w:szCs w:val="22"/>
        </w:rPr>
      </w:pPr>
      <w:r>
        <w:rPr>
          <w:szCs w:val="22"/>
        </w:rPr>
        <w:lastRenderedPageBreak/>
        <w:t>Za použití vhodných testů (např. testu redukce počtu vajíček-FECRT) mají být vyšetřeny klinické případy, u kterých existuje podezření na rezistenci k anthelmintikům. Tam, kde výsledky testu potvrzují rezistenci k určitému anthelmintiku, mělo by být použito anthelmintikum náležející do jiné skupiny a</w:t>
      </w:r>
      <w:r w:rsidR="0097246C">
        <w:rPr>
          <w:szCs w:val="22"/>
        </w:rPr>
        <w:t> </w:t>
      </w:r>
      <w:r>
        <w:rPr>
          <w:szCs w:val="22"/>
        </w:rPr>
        <w:t>mající jiný způsob účinku.</w:t>
      </w:r>
    </w:p>
    <w:p w14:paraId="2B508A3D" w14:textId="3B6D13A9" w:rsidR="004E5E0B" w:rsidRPr="00474C50" w:rsidRDefault="00CB1C51" w:rsidP="004E5E0B">
      <w:pPr>
        <w:tabs>
          <w:tab w:val="clear" w:pos="567"/>
        </w:tabs>
        <w:spacing w:line="240" w:lineRule="auto"/>
        <w:rPr>
          <w:szCs w:val="22"/>
        </w:rPr>
      </w:pPr>
      <w:r w:rsidDel="00CB1C51">
        <w:t xml:space="preserve"> </w:t>
      </w:r>
    </w:p>
    <w:p w14:paraId="4BD40F71" w14:textId="77777777" w:rsidR="00C114FF" w:rsidRPr="00474C50" w:rsidRDefault="00C114FF" w:rsidP="00E25B7C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4.5</w:t>
      </w:r>
      <w:r>
        <w:tab/>
      </w:r>
      <w:r>
        <w:rPr>
          <w:b/>
        </w:rPr>
        <w:t>Zvláštní opatření pro použití</w:t>
      </w:r>
    </w:p>
    <w:p w14:paraId="21612E41" w14:textId="77777777" w:rsidR="00C114FF" w:rsidRPr="00474C50" w:rsidRDefault="00C114FF" w:rsidP="008B0FC2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2838430A" w14:textId="77777777" w:rsidR="00A13A52" w:rsidRDefault="00A13A52" w:rsidP="008B0FC2">
      <w:pPr>
        <w:keepNext/>
        <w:keepLines/>
        <w:tabs>
          <w:tab w:val="clear" w:pos="567"/>
        </w:tabs>
        <w:spacing w:line="240" w:lineRule="auto"/>
        <w:jc w:val="both"/>
        <w:rPr>
          <w:u w:val="single"/>
        </w:rPr>
      </w:pPr>
      <w:r w:rsidRPr="00F376F9">
        <w:rPr>
          <w:u w:val="single"/>
        </w:rPr>
        <w:t>Zvláštn</w:t>
      </w:r>
      <w:r w:rsidR="00F376F9">
        <w:rPr>
          <w:u w:val="single"/>
        </w:rPr>
        <w:t>í opatření pro použití u zvířat</w:t>
      </w:r>
    </w:p>
    <w:p w14:paraId="28888227" w14:textId="77777777" w:rsidR="00A13A52" w:rsidRDefault="00A13A52" w:rsidP="008B0FC2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17F5D2AF" w14:textId="77777777" w:rsidR="00E45DDE" w:rsidRPr="00A13A52" w:rsidRDefault="00E45DDE" w:rsidP="008B0FC2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4CA0461C" w14:textId="77777777" w:rsidR="00A13A52" w:rsidRPr="00D9782F" w:rsidRDefault="00A13A52" w:rsidP="008B0FC2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D9782F">
        <w:rPr>
          <w:u w:val="single"/>
        </w:rPr>
        <w:t>Zvláštní opatření určené osobám, které podávají veterinární léčivý přípravek zvířatům</w:t>
      </w:r>
    </w:p>
    <w:p w14:paraId="7424E004" w14:textId="49A9FCAB" w:rsidR="004A47CA" w:rsidRDefault="004A47CA" w:rsidP="008B0FC2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Nelze vyloučit toxické účinky pro e</w:t>
      </w:r>
      <w:r w:rsidRPr="00CA2CB2">
        <w:rPr>
          <w:szCs w:val="22"/>
        </w:rPr>
        <w:t>mbryo. P</w:t>
      </w:r>
      <w:r>
        <w:rPr>
          <w:szCs w:val="22"/>
        </w:rPr>
        <w:t>ři zacházení s tímto veterinárním léčivým přípravkem musí dbát těhotné ženy zvláštní opatrnosti</w:t>
      </w:r>
      <w:r w:rsidRPr="00CA2CB2">
        <w:rPr>
          <w:szCs w:val="22"/>
        </w:rPr>
        <w:t>.</w:t>
      </w:r>
    </w:p>
    <w:p w14:paraId="7E40126D" w14:textId="77777777" w:rsidR="004A47CA" w:rsidRDefault="004A47CA" w:rsidP="008B0FC2">
      <w:pPr>
        <w:keepNext/>
        <w:keepLines/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3140831B" w14:textId="1F824526" w:rsidR="006F27F9" w:rsidRPr="00E21718" w:rsidRDefault="006F27F9" w:rsidP="008B0FC2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>Přípravek může způsob</w:t>
      </w:r>
      <w:r w:rsidR="009B6488">
        <w:t xml:space="preserve">it </w:t>
      </w:r>
      <w:r w:rsidR="00305080">
        <w:t xml:space="preserve">reakce z </w:t>
      </w:r>
      <w:r>
        <w:t>přecitlivěl</w:t>
      </w:r>
      <w:r w:rsidR="009B6488">
        <w:t>ost</w:t>
      </w:r>
      <w:r w:rsidR="00305080">
        <w:t>i</w:t>
      </w:r>
      <w:r w:rsidR="009B6488">
        <w:t xml:space="preserve"> (alergi</w:t>
      </w:r>
      <w:r w:rsidR="00305080">
        <w:t>e</w:t>
      </w:r>
      <w:r>
        <w:t xml:space="preserve">). </w:t>
      </w:r>
      <w:r w:rsidR="00305080">
        <w:t xml:space="preserve">Lidé se </w:t>
      </w:r>
      <w:r>
        <w:t>znám</w:t>
      </w:r>
      <w:r w:rsidR="00305080">
        <w:t xml:space="preserve">ou </w:t>
      </w:r>
      <w:r>
        <w:t>přecitlivělost</w:t>
      </w:r>
      <w:r w:rsidR="00305080">
        <w:t>í</w:t>
      </w:r>
      <w:r>
        <w:t xml:space="preserve"> na fenbendazol by se měl</w:t>
      </w:r>
      <w:r w:rsidR="00305080">
        <w:t>i</w:t>
      </w:r>
      <w:r>
        <w:t xml:space="preserve"> vyhnout </w:t>
      </w:r>
      <w:r w:rsidR="00305080">
        <w:t xml:space="preserve">kontaktu s veterinárním léčivým </w:t>
      </w:r>
      <w:r>
        <w:t>přípravkem.</w:t>
      </w:r>
    </w:p>
    <w:p w14:paraId="12F26F9D" w14:textId="77777777" w:rsidR="00E45DDE" w:rsidRPr="00E45DDE" w:rsidRDefault="00E45DDE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B0947A" w14:textId="153C08F2" w:rsidR="00E45DDE" w:rsidRPr="00E45DDE" w:rsidRDefault="00E45DDE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Při manipulaci s přípravkem </w:t>
      </w:r>
      <w:r w:rsidR="002F358D">
        <w:t xml:space="preserve">zabraňte kontaktu </w:t>
      </w:r>
      <w:r>
        <w:t>s pokožkou.</w:t>
      </w:r>
    </w:p>
    <w:p w14:paraId="23FBA89B" w14:textId="77777777" w:rsidR="004A47CA" w:rsidRDefault="004A47CA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3D003D" w14:textId="34B39BC3" w:rsidR="00E45DDE" w:rsidRDefault="004A47CA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Při požití může být tento přípravek pro člověka toxický.</w:t>
      </w:r>
    </w:p>
    <w:p w14:paraId="08801508" w14:textId="62980E76" w:rsidR="004A47CA" w:rsidRDefault="004A47CA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Zabraňte náhodnému požití přípravku.</w:t>
      </w:r>
    </w:p>
    <w:p w14:paraId="523F5948" w14:textId="77777777" w:rsidR="004A47CA" w:rsidRPr="00E45DDE" w:rsidRDefault="004A47CA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3ED7A2" w14:textId="46660E03" w:rsidR="00E45DDE" w:rsidRDefault="00BF4253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color w:val="000000"/>
        </w:rPr>
        <w:t xml:space="preserve">Při nakládání s veterinárním léčivým přípravkem nebo pří míchání přípravku s krmivem zabraňte </w:t>
      </w:r>
      <w:r w:rsidR="00E45DDE">
        <w:t xml:space="preserve">přímému </w:t>
      </w:r>
      <w:r>
        <w:t xml:space="preserve">kontaktu s </w:t>
      </w:r>
      <w:r w:rsidR="00E45DDE">
        <w:t>pokožkou a vdech</w:t>
      </w:r>
      <w:r>
        <w:t xml:space="preserve">ování </w:t>
      </w:r>
      <w:r w:rsidR="00E45DDE">
        <w:t>prach</w:t>
      </w:r>
      <w:r w:rsidR="00CC354B">
        <w:t xml:space="preserve">ových částic </w:t>
      </w:r>
      <w:r w:rsidR="00E45DDE">
        <w:t xml:space="preserve">používáním ochranného oblečení včetně nepropustných rukavic a obličejové masky. </w:t>
      </w:r>
      <w:r w:rsidR="00CC354B">
        <w:t xml:space="preserve">Používejte </w:t>
      </w:r>
      <w:r w:rsidR="00E45DDE">
        <w:t xml:space="preserve">buď </w:t>
      </w:r>
      <w:r w:rsidR="00CC354B">
        <w:t xml:space="preserve">jednorázový </w:t>
      </w:r>
      <w:r w:rsidR="00E45DDE">
        <w:t>respirátor</w:t>
      </w:r>
      <w:r w:rsidR="00CC354B">
        <w:t xml:space="preserve"> </w:t>
      </w:r>
      <w:r w:rsidR="00E45DDE">
        <w:t xml:space="preserve">vyhovující </w:t>
      </w:r>
      <w:r w:rsidR="00C877F7">
        <w:t xml:space="preserve">evropské </w:t>
      </w:r>
      <w:r w:rsidR="00E45DDE">
        <w:t>normě EN 149</w:t>
      </w:r>
      <w:r w:rsidR="00CC354B">
        <w:t>,</w:t>
      </w:r>
      <w:r w:rsidR="00E45DDE">
        <w:t xml:space="preserve"> nebo respirátor </w:t>
      </w:r>
      <w:r w:rsidR="00CC354B">
        <w:t>pro opakované</w:t>
      </w:r>
      <w:r w:rsidR="00E45DDE">
        <w:t xml:space="preserve"> použití</w:t>
      </w:r>
      <w:r w:rsidR="00CC354B">
        <w:t xml:space="preserve"> vyhovující </w:t>
      </w:r>
      <w:r w:rsidR="00C877F7">
        <w:t xml:space="preserve">evropské </w:t>
      </w:r>
      <w:r w:rsidR="00E45DDE">
        <w:t>norm</w:t>
      </w:r>
      <w:r w:rsidR="00CC354B">
        <w:t>ě</w:t>
      </w:r>
      <w:r w:rsidR="00E45DDE">
        <w:t xml:space="preserve"> EN 140 s filtrem </w:t>
      </w:r>
      <w:r w:rsidR="00CC354B">
        <w:t>po</w:t>
      </w:r>
      <w:r w:rsidR="00E45DDE">
        <w:t>dle normy EN 143.</w:t>
      </w:r>
    </w:p>
    <w:p w14:paraId="1EE359E4" w14:textId="77777777" w:rsidR="006F39AC" w:rsidRDefault="006F39AC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D02DE9" w14:textId="15C03046" w:rsidR="004A47CA" w:rsidRPr="00E45DDE" w:rsidRDefault="0097246C" w:rsidP="004A47CA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Další</w:t>
      </w:r>
      <w:r w:rsidR="004A47CA">
        <w:rPr>
          <w:u w:val="single"/>
        </w:rPr>
        <w:t xml:space="preserve"> opatření</w:t>
      </w:r>
    </w:p>
    <w:p w14:paraId="47E524C0" w14:textId="3CDB555E" w:rsidR="004A47CA" w:rsidRPr="00E45DDE" w:rsidRDefault="004A47CA" w:rsidP="004A47C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</w:t>
      </w:r>
      <w:r w:rsidR="0097246C">
        <w:t xml:space="preserve">léčivý </w:t>
      </w:r>
      <w:r>
        <w:t xml:space="preserve">přípravek nesmí kontaminovat </w:t>
      </w:r>
      <w:r w:rsidR="0097246C">
        <w:t>vodní toky</w:t>
      </w:r>
      <w:r>
        <w:t>, protože má škodlivé účinky na vodní organismy.</w:t>
      </w:r>
    </w:p>
    <w:p w14:paraId="4EAC6D2D" w14:textId="77777777" w:rsidR="004A47CA" w:rsidRDefault="004A47CA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FC3302" w14:textId="77777777" w:rsidR="006F39AC" w:rsidRPr="00D91E2E" w:rsidRDefault="006F39AC" w:rsidP="008B0FC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 w:rsidRPr="00D91E2E">
        <w:rPr>
          <w:color w:val="000000"/>
          <w:u w:val="single"/>
        </w:rPr>
        <w:t>Bezpečnostní upozornění pro operátory výroben krmiv</w:t>
      </w:r>
    </w:p>
    <w:p w14:paraId="03D1C38F" w14:textId="49F757DB" w:rsidR="006F39AC" w:rsidRPr="00E45DDE" w:rsidRDefault="006F39AC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color w:val="000000"/>
        </w:rPr>
        <w:t xml:space="preserve">Při </w:t>
      </w:r>
      <w:r w:rsidR="00BC1524">
        <w:rPr>
          <w:color w:val="000000"/>
        </w:rPr>
        <w:t xml:space="preserve">míchání nebo </w:t>
      </w:r>
      <w:r w:rsidR="00BF4253">
        <w:rPr>
          <w:color w:val="000000"/>
        </w:rPr>
        <w:t xml:space="preserve">nakládání s veterinárním léčivým přípravkem </w:t>
      </w:r>
      <w:r>
        <w:rPr>
          <w:color w:val="000000"/>
        </w:rPr>
        <w:t>použív</w:t>
      </w:r>
      <w:r w:rsidR="00BC1524">
        <w:rPr>
          <w:color w:val="000000"/>
        </w:rPr>
        <w:t>ejte</w:t>
      </w:r>
      <w:r>
        <w:rPr>
          <w:color w:val="000000"/>
        </w:rPr>
        <w:t xml:space="preserve"> vhodné vybavení pro odsávání prachu. </w:t>
      </w:r>
      <w:r w:rsidR="00221A0C">
        <w:rPr>
          <w:color w:val="000000"/>
        </w:rPr>
        <w:t>Tam, kde to n</w:t>
      </w:r>
      <w:r>
        <w:rPr>
          <w:color w:val="000000"/>
        </w:rPr>
        <w:t>ení</w:t>
      </w:r>
      <w:r w:rsidR="00221A0C">
        <w:rPr>
          <w:color w:val="000000"/>
        </w:rPr>
        <w:t xml:space="preserve"> </w:t>
      </w:r>
      <w:r>
        <w:rPr>
          <w:color w:val="000000"/>
        </w:rPr>
        <w:t xml:space="preserve">možné, </w:t>
      </w:r>
      <w:r w:rsidR="00BC1524">
        <w:rPr>
          <w:color w:val="000000"/>
        </w:rPr>
        <w:t>použijte</w:t>
      </w:r>
      <w:r>
        <w:rPr>
          <w:color w:val="000000"/>
        </w:rPr>
        <w:t xml:space="preserve"> buď jednorázov</w:t>
      </w:r>
      <w:r w:rsidR="00BC1524">
        <w:rPr>
          <w:color w:val="000000"/>
        </w:rPr>
        <w:t xml:space="preserve">ý </w:t>
      </w:r>
      <w:r>
        <w:rPr>
          <w:color w:val="000000"/>
        </w:rPr>
        <w:t xml:space="preserve">respirátor </w:t>
      </w:r>
      <w:r w:rsidR="00C877F7">
        <w:rPr>
          <w:color w:val="000000"/>
        </w:rPr>
        <w:t xml:space="preserve">s polomaskou </w:t>
      </w:r>
      <w:r>
        <w:rPr>
          <w:color w:val="000000"/>
        </w:rPr>
        <w:t xml:space="preserve">vyhovující </w:t>
      </w:r>
      <w:r w:rsidR="00C877F7">
        <w:rPr>
          <w:color w:val="000000"/>
        </w:rPr>
        <w:t xml:space="preserve">evropské </w:t>
      </w:r>
      <w:r>
        <w:rPr>
          <w:color w:val="000000"/>
        </w:rPr>
        <w:t>normě EN 149</w:t>
      </w:r>
      <w:r w:rsidR="009D6FBD">
        <w:rPr>
          <w:color w:val="000000"/>
        </w:rPr>
        <w:t>,</w:t>
      </w:r>
      <w:r>
        <w:rPr>
          <w:color w:val="000000"/>
        </w:rPr>
        <w:t xml:space="preserve"> nebo respirátor </w:t>
      </w:r>
      <w:r w:rsidR="00BC1524">
        <w:rPr>
          <w:color w:val="000000"/>
        </w:rPr>
        <w:t xml:space="preserve">pro </w:t>
      </w:r>
      <w:r>
        <w:rPr>
          <w:color w:val="000000"/>
        </w:rPr>
        <w:t xml:space="preserve">opakované použití </w:t>
      </w:r>
      <w:r w:rsidR="00BC1524">
        <w:rPr>
          <w:color w:val="000000"/>
        </w:rPr>
        <w:t xml:space="preserve">vyhovující </w:t>
      </w:r>
      <w:r w:rsidR="00C877F7">
        <w:rPr>
          <w:color w:val="000000"/>
        </w:rPr>
        <w:t xml:space="preserve">evropské </w:t>
      </w:r>
      <w:r>
        <w:rPr>
          <w:color w:val="000000"/>
        </w:rPr>
        <w:t>norm</w:t>
      </w:r>
      <w:r w:rsidR="00BC1524">
        <w:rPr>
          <w:color w:val="000000"/>
        </w:rPr>
        <w:t>ě</w:t>
      </w:r>
      <w:r>
        <w:rPr>
          <w:color w:val="000000"/>
        </w:rPr>
        <w:t xml:space="preserve"> EN 140 s filtrem podle normy EN 143.</w:t>
      </w:r>
    </w:p>
    <w:p w14:paraId="2147EB64" w14:textId="77777777" w:rsidR="00E45DDE" w:rsidRDefault="00E45DDE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AA1C3D" w14:textId="4566C5F9" w:rsidR="004A47CA" w:rsidRDefault="004A47CA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Při styku s kůží/očima </w:t>
      </w:r>
      <w:r w:rsidR="00C877F7">
        <w:rPr>
          <w:szCs w:val="22"/>
        </w:rPr>
        <w:t>ihned</w:t>
      </w:r>
      <w:r>
        <w:rPr>
          <w:szCs w:val="22"/>
        </w:rPr>
        <w:t xml:space="preserve"> oplachujte velkým množstvím vody.</w:t>
      </w:r>
    </w:p>
    <w:p w14:paraId="60B9675A" w14:textId="472D9E97" w:rsidR="004A47CA" w:rsidRDefault="004A47CA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 případě náhodného požití si vypláchněte ústa velkým množstvím čisté vody a vyhledejte lékařsk</w:t>
      </w:r>
      <w:r w:rsidR="00C877F7">
        <w:rPr>
          <w:szCs w:val="22"/>
        </w:rPr>
        <w:t>ou pomoc</w:t>
      </w:r>
      <w:r>
        <w:rPr>
          <w:szCs w:val="22"/>
        </w:rPr>
        <w:t>.</w:t>
      </w:r>
    </w:p>
    <w:p w14:paraId="4272AF4D" w14:textId="77777777" w:rsidR="004A47CA" w:rsidRPr="00E45DDE" w:rsidRDefault="004A47CA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E15C5" w14:textId="2F1F0D02" w:rsidR="00E45DDE" w:rsidRPr="00E45DDE" w:rsidRDefault="00E45DDE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 použití </w:t>
      </w:r>
      <w:r w:rsidR="00BC1524">
        <w:t xml:space="preserve">si </w:t>
      </w:r>
      <w:r>
        <w:t>um</w:t>
      </w:r>
      <w:r w:rsidR="00BC1524">
        <w:t xml:space="preserve">yjte </w:t>
      </w:r>
      <w:r>
        <w:t xml:space="preserve">ruce a </w:t>
      </w:r>
      <w:r w:rsidR="00C877F7">
        <w:t xml:space="preserve">exponovanou </w:t>
      </w:r>
      <w:r>
        <w:t>pokožku.</w:t>
      </w:r>
    </w:p>
    <w:p w14:paraId="2A394004" w14:textId="77777777" w:rsidR="004E5E0B" w:rsidRPr="004E5E0B" w:rsidRDefault="004E5E0B" w:rsidP="004E5E0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159A8B9" w14:textId="77777777" w:rsidR="00C114FF" w:rsidRPr="00474C50" w:rsidRDefault="00185B50" w:rsidP="00E25B7C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4.6</w:t>
      </w:r>
      <w:r>
        <w:tab/>
      </w:r>
      <w:r>
        <w:rPr>
          <w:b/>
        </w:rPr>
        <w:t>Nežádoucí účinky (frekvence a závažnost)</w:t>
      </w:r>
    </w:p>
    <w:p w14:paraId="17AAC828" w14:textId="77777777" w:rsidR="00C114FF" w:rsidRPr="00474C50" w:rsidRDefault="00C114FF" w:rsidP="00AD0710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0DCD5F41" w14:textId="77777777" w:rsidR="00AD0710" w:rsidRPr="00474C50" w:rsidRDefault="002563F1" w:rsidP="00B94A1B">
      <w:pPr>
        <w:tabs>
          <w:tab w:val="clear" w:pos="567"/>
        </w:tabs>
        <w:spacing w:line="240" w:lineRule="auto"/>
        <w:rPr>
          <w:szCs w:val="22"/>
        </w:rPr>
      </w:pPr>
      <w:r>
        <w:t>Nejsou známy.</w:t>
      </w:r>
    </w:p>
    <w:p w14:paraId="1ACC0759" w14:textId="77777777" w:rsidR="00AD0710" w:rsidRPr="00474C50" w:rsidRDefault="00AD071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042A6CB" w14:textId="77777777" w:rsidR="00C114FF" w:rsidRPr="00474C50" w:rsidRDefault="00C114FF" w:rsidP="00E25B7C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4.7</w:t>
      </w:r>
      <w:r>
        <w:tab/>
      </w:r>
      <w:r>
        <w:rPr>
          <w:b/>
        </w:rPr>
        <w:t>Použití v průběhu březosti, laktace nebo snášky</w:t>
      </w:r>
    </w:p>
    <w:p w14:paraId="38057BD5" w14:textId="77777777" w:rsidR="00C114FF" w:rsidRPr="00474C50" w:rsidRDefault="00C114FF" w:rsidP="00E25B7C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456C7C29" w14:textId="50D58D91" w:rsidR="002563F1" w:rsidRDefault="00E45DDE" w:rsidP="00A9226B">
      <w:pPr>
        <w:tabs>
          <w:tab w:val="clear" w:pos="567"/>
        </w:tabs>
        <w:spacing w:line="240" w:lineRule="auto"/>
        <w:rPr>
          <w:spacing w:val="-1"/>
          <w:sz w:val="24"/>
          <w:szCs w:val="24"/>
        </w:rPr>
      </w:pPr>
      <w:r>
        <w:rPr>
          <w:spacing w:val="-1"/>
          <w:sz w:val="24"/>
        </w:rPr>
        <w:t xml:space="preserve">Přípravek lze použít u prasnic v průběhu březosti </w:t>
      </w:r>
      <w:r w:rsidR="00DF1792">
        <w:rPr>
          <w:spacing w:val="-1"/>
          <w:sz w:val="24"/>
        </w:rPr>
        <w:t xml:space="preserve">i </w:t>
      </w:r>
      <w:r>
        <w:rPr>
          <w:spacing w:val="-1"/>
          <w:sz w:val="24"/>
        </w:rPr>
        <w:t>laktace.</w:t>
      </w:r>
    </w:p>
    <w:p w14:paraId="6DE40C4E" w14:textId="77777777" w:rsidR="00E45DDE" w:rsidRPr="00474C50" w:rsidRDefault="00E45D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B8FD40" w14:textId="77777777" w:rsidR="00C114FF" w:rsidRPr="00474C50" w:rsidRDefault="00C114FF" w:rsidP="00241C1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4.8</w:t>
      </w:r>
      <w:r>
        <w:tab/>
      </w:r>
      <w:r>
        <w:rPr>
          <w:b/>
        </w:rPr>
        <w:t>Interakce s dalšími léčivými přípravky a další formy interakce</w:t>
      </w:r>
    </w:p>
    <w:p w14:paraId="33D87643" w14:textId="77777777" w:rsidR="00C114FF" w:rsidRPr="00474C50" w:rsidRDefault="00C114FF" w:rsidP="00FD546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123DC567" w14:textId="77777777" w:rsidR="002563F1" w:rsidRDefault="00852614" w:rsidP="00831092">
      <w:pPr>
        <w:pStyle w:val="Zkladntext"/>
        <w:jc w:val="left"/>
      </w:pPr>
      <w:r>
        <w:t>Nejsou známy.</w:t>
      </w:r>
    </w:p>
    <w:p w14:paraId="66CACAD2" w14:textId="77777777" w:rsidR="00C90EDA" w:rsidRPr="00474C50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D3C24B" w14:textId="77777777" w:rsidR="00C114FF" w:rsidRDefault="00C114FF" w:rsidP="00FD5461">
      <w:pPr>
        <w:keepNext/>
        <w:keepLines/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t>4.9</w:t>
      </w:r>
      <w:r>
        <w:tab/>
      </w:r>
      <w:r>
        <w:rPr>
          <w:b/>
        </w:rPr>
        <w:t>Podávané množství a způsob podání</w:t>
      </w:r>
    </w:p>
    <w:p w14:paraId="32D16F38" w14:textId="77777777" w:rsidR="00831092" w:rsidRPr="00474C50" w:rsidRDefault="00831092" w:rsidP="00FD5461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27A4851F" w14:textId="13D40E33" w:rsidR="00A13A52" w:rsidRPr="00A13A52" w:rsidRDefault="00A13A52" w:rsidP="004957EC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Pro perorální podání po zamíchání do kompletního krmiva pro prasata. Krmivo </w:t>
      </w:r>
      <w:proofErr w:type="spellStart"/>
      <w:r w:rsidR="004D4935">
        <w:t>medikované</w:t>
      </w:r>
      <w:proofErr w:type="spellEnd"/>
      <w:r w:rsidR="004D4935">
        <w:t xml:space="preserve"> </w:t>
      </w:r>
      <w:r>
        <w:t xml:space="preserve">tímto přípravkem lze </w:t>
      </w:r>
      <w:proofErr w:type="spellStart"/>
      <w:r>
        <w:t>peletovat</w:t>
      </w:r>
      <w:proofErr w:type="spellEnd"/>
      <w:r>
        <w:t xml:space="preserve">. </w:t>
      </w:r>
      <w:proofErr w:type="spellStart"/>
      <w:r>
        <w:t>Peletování</w:t>
      </w:r>
      <w:proofErr w:type="spellEnd"/>
      <w:r>
        <w:t xml:space="preserve"> je třeba provádět při teplotách do 70 °C.</w:t>
      </w:r>
    </w:p>
    <w:p w14:paraId="6D93BE91" w14:textId="77777777" w:rsidR="00A13A52" w:rsidRPr="00A13A52" w:rsidRDefault="00A13A52" w:rsidP="004957EC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t>Doporučená terapeutická dávka je 5 mg fenbendazolu na kg živé hmotnosti.</w:t>
      </w:r>
    </w:p>
    <w:p w14:paraId="5802A561" w14:textId="77777777" w:rsidR="00A13A52" w:rsidRPr="00A13A52" w:rsidRDefault="00A13A52" w:rsidP="004957EC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14:paraId="788F58DF" w14:textId="2BA4CC05" w:rsidR="00A13A52" w:rsidRPr="00A13A52" w:rsidRDefault="00DF1792" w:rsidP="004957EC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t>Pro</w:t>
      </w:r>
      <w:r w:rsidR="00A13A52">
        <w:t xml:space="preserve"> zajištění správné dávky je nutné určit živou hmotnost co nejpřesněji.</w:t>
      </w:r>
    </w:p>
    <w:p w14:paraId="2E514CA9" w14:textId="2B36BBBD" w:rsidR="00A13A52" w:rsidRPr="00A13A52" w:rsidRDefault="00A13A52" w:rsidP="004957EC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t xml:space="preserve">V případě, že zvířata mají být ošetřena </w:t>
      </w:r>
      <w:r w:rsidR="00723F5F">
        <w:t xml:space="preserve">hromadně </w:t>
      </w:r>
      <w:r>
        <w:t xml:space="preserve">namísto individuálního ošetření, je nutné je </w:t>
      </w:r>
      <w:r w:rsidR="00723F5F">
        <w:t xml:space="preserve">rozdělit </w:t>
      </w:r>
      <w:r>
        <w:t xml:space="preserve">do skupin podle živé hmotnosti a podle toho dávkovat, aby se předešlo </w:t>
      </w:r>
      <w:proofErr w:type="spellStart"/>
      <w:r w:rsidR="00972848">
        <w:t>pod</w:t>
      </w:r>
      <w:r w:rsidR="00F459A2">
        <w:t>d</w:t>
      </w:r>
      <w:r w:rsidR="00972848">
        <w:t>ávkování</w:t>
      </w:r>
      <w:proofErr w:type="spellEnd"/>
      <w:r w:rsidR="00972848">
        <w:t xml:space="preserve"> </w:t>
      </w:r>
      <w:r>
        <w:t xml:space="preserve">nebo </w:t>
      </w:r>
      <w:r w:rsidR="00972848">
        <w:t>předávkování</w:t>
      </w:r>
      <w:r>
        <w:t>.</w:t>
      </w:r>
    </w:p>
    <w:p w14:paraId="7FF6CDBA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p w14:paraId="3A3F4CB6" w14:textId="77777777" w:rsidR="00A13A52" w:rsidRPr="00A13A52" w:rsidRDefault="00A13A52" w:rsidP="004957EC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>K dosažení takovéto dávky:</w:t>
      </w:r>
    </w:p>
    <w:p w14:paraId="296EAA93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p w14:paraId="159295AF" w14:textId="77777777" w:rsidR="00A13A52" w:rsidRPr="002E6BAC" w:rsidRDefault="00A13A52" w:rsidP="002E6BAC">
      <w:pPr>
        <w:pStyle w:val="Odstavecseseznamem"/>
        <w:numPr>
          <w:ilvl w:val="0"/>
          <w:numId w:val="42"/>
        </w:numPr>
        <w:rPr>
          <w:rFonts w:ascii="Times New Roman" w:eastAsia="Calibri" w:hAnsi="Times New Roman"/>
        </w:rPr>
      </w:pPr>
      <w:r w:rsidRPr="002E6BAC">
        <w:rPr>
          <w:rFonts w:ascii="Times New Roman" w:hAnsi="Times New Roman"/>
        </w:rPr>
        <w:t>hromadná medikace / medikace celého stáda jednou dávkou (v jeden den).</w:t>
      </w:r>
    </w:p>
    <w:p w14:paraId="33850A9B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p w14:paraId="11F4A059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  <w:r>
        <w:t xml:space="preserve">Podle následujícího vzorce vypočítejte, kolik je třeba přidat přípravku </w:t>
      </w:r>
      <w:proofErr w:type="spellStart"/>
      <w:r>
        <w:t>Curofen</w:t>
      </w:r>
      <w:proofErr w:type="spellEnd"/>
      <w:r>
        <w:t xml:space="preserve"> 50 mg/g na tunu krmiva:</w:t>
      </w:r>
    </w:p>
    <w:p w14:paraId="70B8271C" w14:textId="77777777" w:rsidR="00E806B0" w:rsidRDefault="00E806B0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tbl>
      <w:tblPr>
        <w:tblW w:w="962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"/>
        <w:gridCol w:w="2753"/>
        <w:gridCol w:w="754"/>
        <w:gridCol w:w="2611"/>
        <w:gridCol w:w="7"/>
        <w:gridCol w:w="3446"/>
        <w:gridCol w:w="7"/>
      </w:tblGrid>
      <w:tr w:rsidR="00740F29" w:rsidRPr="00E806B0" w14:paraId="4877E56A" w14:textId="77777777" w:rsidTr="00D114B4">
        <w:trPr>
          <w:gridAfter w:val="1"/>
          <w:wAfter w:w="7" w:type="dxa"/>
          <w:trHeight w:val="783"/>
        </w:trPr>
        <w:tc>
          <w:tcPr>
            <w:tcW w:w="2795" w:type="dxa"/>
            <w:gridSpan w:val="2"/>
            <w:tcBorders>
              <w:bottom w:val="single" w:sz="4" w:space="0" w:color="auto"/>
            </w:tcBorders>
          </w:tcPr>
          <w:p w14:paraId="63C14086" w14:textId="77777777" w:rsidR="00740F29" w:rsidRPr="00E806B0" w:rsidRDefault="00740F29" w:rsidP="00E806B0">
            <w:pPr>
              <w:rPr>
                <w:szCs w:val="22"/>
              </w:rPr>
            </w:pPr>
            <w:r>
              <w:t xml:space="preserve">[0,1 g * </w:t>
            </w:r>
            <w:proofErr w:type="spellStart"/>
            <w:r>
              <w:t>Curofen</w:t>
            </w:r>
            <w:proofErr w:type="spellEnd"/>
            <w:r>
              <w:t xml:space="preserve"> 50 mg/g / počet dnů léčby]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07D54F7E" w14:textId="77777777" w:rsidR="00740F29" w:rsidRPr="00E806B0" w:rsidRDefault="00740F29" w:rsidP="00D114B4">
            <w:pPr>
              <w:ind w:right="50" w:hanging="345"/>
              <w:jc w:val="center"/>
              <w:rPr>
                <w:szCs w:val="22"/>
              </w:rPr>
            </w:pPr>
            <w:r>
              <w:t>×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1D573D16" w14:textId="77777777" w:rsidR="00740F29" w:rsidRPr="00E806B0" w:rsidRDefault="00740F29" w:rsidP="00E806B0">
            <w:pPr>
              <w:jc w:val="both"/>
              <w:rPr>
                <w:szCs w:val="22"/>
              </w:rPr>
            </w:pPr>
            <w:r>
              <w:t>Průměrná živá hmotnost (kg) ošetřovaných zvířat</w:t>
            </w:r>
          </w:p>
        </w:tc>
        <w:tc>
          <w:tcPr>
            <w:tcW w:w="3453" w:type="dxa"/>
            <w:gridSpan w:val="2"/>
            <w:vAlign w:val="bottom"/>
          </w:tcPr>
          <w:p w14:paraId="36CF4431" w14:textId="77777777" w:rsidR="00740F29" w:rsidRPr="00E806B0" w:rsidRDefault="00740F29" w:rsidP="00B01576">
            <w:pPr>
              <w:ind w:right="34"/>
              <w:rPr>
                <w:szCs w:val="22"/>
              </w:rPr>
            </w:pPr>
            <w:r>
              <w:t xml:space="preserve">= kg přípravku </w:t>
            </w:r>
            <w:proofErr w:type="spellStart"/>
            <w:r>
              <w:t>Curofen</w:t>
            </w:r>
            <w:proofErr w:type="spellEnd"/>
            <w:r>
              <w:t xml:space="preserve"> / tuna</w:t>
            </w:r>
          </w:p>
        </w:tc>
      </w:tr>
      <w:tr w:rsidR="00E806B0" w:rsidRPr="00E806B0" w14:paraId="5833E732" w14:textId="77777777" w:rsidTr="00D114B4">
        <w:trPr>
          <w:gridBefore w:val="1"/>
          <w:wBefore w:w="42" w:type="dxa"/>
          <w:trHeight w:val="380"/>
        </w:trPr>
        <w:tc>
          <w:tcPr>
            <w:tcW w:w="6125" w:type="dxa"/>
            <w:gridSpan w:val="4"/>
          </w:tcPr>
          <w:p w14:paraId="3AA8F6A3" w14:textId="77777777" w:rsidR="00E806B0" w:rsidRPr="00E806B0" w:rsidRDefault="00740F29" w:rsidP="00740F29">
            <w:pPr>
              <w:jc w:val="center"/>
              <w:rPr>
                <w:szCs w:val="22"/>
              </w:rPr>
            </w:pPr>
            <w:r>
              <w:t>Průměrný denní příjem krmiva (kg)</w:t>
            </w:r>
          </w:p>
        </w:tc>
        <w:tc>
          <w:tcPr>
            <w:tcW w:w="3453" w:type="dxa"/>
            <w:gridSpan w:val="2"/>
          </w:tcPr>
          <w:p w14:paraId="7F0AB0F7" w14:textId="77777777" w:rsidR="00E806B0" w:rsidRPr="00E806B0" w:rsidRDefault="00E806B0" w:rsidP="00E806B0">
            <w:pPr>
              <w:jc w:val="both"/>
              <w:rPr>
                <w:szCs w:val="22"/>
              </w:rPr>
            </w:pPr>
          </w:p>
        </w:tc>
      </w:tr>
    </w:tbl>
    <w:p w14:paraId="3DF0AF48" w14:textId="77777777" w:rsidR="00B01576" w:rsidRDefault="00B01576" w:rsidP="00A13A52">
      <w:pPr>
        <w:tabs>
          <w:tab w:val="clear" w:pos="567"/>
        </w:tabs>
        <w:spacing w:line="240" w:lineRule="auto"/>
        <w:ind w:left="414"/>
      </w:pPr>
    </w:p>
    <w:p w14:paraId="614814FB" w14:textId="5581399E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  <w:r>
        <w:t xml:space="preserve">*Pro jedno ošetření je dávkování 5 mg fenbendazolu/kg </w:t>
      </w:r>
      <w:r w:rsidR="00972848">
        <w:t>ž</w:t>
      </w:r>
      <w:r>
        <w:t xml:space="preserve">. hm., </w:t>
      </w:r>
      <w:r w:rsidR="00972848">
        <w:t xml:space="preserve">což odpovídá </w:t>
      </w:r>
      <w:r>
        <w:t xml:space="preserve">100 mg neboli 0,1 g přípravku </w:t>
      </w:r>
      <w:proofErr w:type="spellStart"/>
      <w:r>
        <w:t>Curofen</w:t>
      </w:r>
      <w:proofErr w:type="spellEnd"/>
      <w:r>
        <w:t xml:space="preserve"> 50 mg/g /</w:t>
      </w:r>
      <w:r w:rsidR="002E6BAC">
        <w:t xml:space="preserve"> kg</w:t>
      </w:r>
      <w:r>
        <w:t xml:space="preserve"> ž. hm.</w:t>
      </w:r>
    </w:p>
    <w:p w14:paraId="2559DEB1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p w14:paraId="03C0E94C" w14:textId="3F104393" w:rsidR="00A13A52" w:rsidRPr="00A13A52" w:rsidRDefault="00A13A52" w:rsidP="00A13A52">
      <w:pPr>
        <w:numPr>
          <w:ilvl w:val="0"/>
          <w:numId w:val="40"/>
        </w:num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Pro ošetření prasat ve fázi růstu a výkrmu je třeba přimíchat </w:t>
      </w:r>
      <w:r w:rsidR="0061252B">
        <w:t xml:space="preserve">tento </w:t>
      </w:r>
      <w:r>
        <w:t xml:space="preserve">přípravek do krmiva v </w:t>
      </w:r>
      <w:r w:rsidR="00D744CA">
        <w:t xml:space="preserve">poměru </w:t>
      </w:r>
      <w:r>
        <w:t>2 kg na tunu krmiva.</w:t>
      </w:r>
    </w:p>
    <w:p w14:paraId="1AC2B68B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p w14:paraId="3AE1B33C" w14:textId="6DFD33BE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  <w:r>
        <w:t xml:space="preserve">Doporučuje se nejprve zamíchat 2 kg prášku do 20 kg suchého krmiva. Tento premix se poté zamíchá do zbytku krmiva. </w:t>
      </w:r>
      <w:r w:rsidR="00B13C0A">
        <w:t xml:space="preserve">Toto </w:t>
      </w:r>
      <w:r>
        <w:t>množství krmiva zajistí jednorázovou léčbu:</w:t>
      </w:r>
    </w:p>
    <w:p w14:paraId="7FA5DC3C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p w14:paraId="18FEE907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  <w:r>
        <w:t>800 prasat o živé hmotnosti 25 kg se spotřebou po 1,25 kg medikovaného krmiva. 400 prasat o živé hmotnosti 50 kg se spotřebou po 2,5 kg medikovaného krmiva.</w:t>
      </w:r>
    </w:p>
    <w:p w14:paraId="063E7582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p w14:paraId="252EA60A" w14:textId="4D4CB863" w:rsidR="00A13A52" w:rsidRPr="00A13A52" w:rsidRDefault="00A13A52" w:rsidP="00A13A52">
      <w:pPr>
        <w:numPr>
          <w:ilvl w:val="0"/>
          <w:numId w:val="40"/>
        </w:num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Pro léčbu prasnic o živé hmotnosti 150 kg se spotřebou po 2 kg medikovaného krmiva zamíchejte 7,5 kg </w:t>
      </w:r>
      <w:r w:rsidR="0061252B">
        <w:t xml:space="preserve">tohoto </w:t>
      </w:r>
      <w:r>
        <w:t xml:space="preserve">přípravku </w:t>
      </w:r>
      <w:r w:rsidR="0004199E">
        <w:t>d</w:t>
      </w:r>
      <w:r>
        <w:t>o 1 tuny krmiva. Toto množství medikovaného krmiva zajistí jednorázovou léčbu 500 prasnic.</w:t>
      </w:r>
    </w:p>
    <w:p w14:paraId="09A48EC0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p w14:paraId="0905094F" w14:textId="10C98B54" w:rsidR="00A13A52" w:rsidRPr="00A13A52" w:rsidRDefault="00A13A52" w:rsidP="00A13A52">
      <w:pPr>
        <w:numPr>
          <w:ilvl w:val="0"/>
          <w:numId w:val="40"/>
        </w:num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Pro léčbu prasnic o živé hmotnosti 200 kg se spotřebou po 2,5 kg medikovaného krmiva zamíchejte 8 kg </w:t>
      </w:r>
      <w:r w:rsidR="0061252B">
        <w:t xml:space="preserve">tohoto </w:t>
      </w:r>
      <w:r>
        <w:t xml:space="preserve">přípravku </w:t>
      </w:r>
      <w:r w:rsidR="0004199E">
        <w:t>d</w:t>
      </w:r>
      <w:r>
        <w:t>o 1 tuny krmiva. Toto množství medikovaného krmiva zajistí jednorázovou léčbu 400 prasnic.</w:t>
      </w:r>
    </w:p>
    <w:p w14:paraId="2142DFF6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p w14:paraId="1D96A60E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  <w:r>
        <w:t>NEBO</w:t>
      </w:r>
    </w:p>
    <w:p w14:paraId="376D17B7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p w14:paraId="6F339CE5" w14:textId="62B98E15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  <w:r>
        <w:t xml:space="preserve">(b) Hromadná medikace / medikace celého stáda – </w:t>
      </w:r>
      <w:r w:rsidR="005516C8">
        <w:t>rozdělení</w:t>
      </w:r>
      <w:r w:rsidR="00FD7A28">
        <w:t>m</w:t>
      </w:r>
      <w:r w:rsidR="005516C8">
        <w:t xml:space="preserve"> </w:t>
      </w:r>
      <w:r>
        <w:t>dávk</w:t>
      </w:r>
      <w:r w:rsidR="005516C8">
        <w:t>y</w:t>
      </w:r>
      <w:r>
        <w:t xml:space="preserve"> na 3 nebo 7 dnů, tj. 1,7 mg/kg/den na dobu 3 dnů nebo 0,7 mg/kg/den na dobu 7 dnů. Podávání rovných dílů prášku po dobu tří nebo sedmi dnů je stejně účinné jako jednorázová dávka v jeden den.</w:t>
      </w:r>
    </w:p>
    <w:p w14:paraId="2A170018" w14:textId="77777777" w:rsidR="00A13A52" w:rsidRPr="00A13A52" w:rsidRDefault="00A13A52" w:rsidP="00A13A52">
      <w:pPr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p w14:paraId="4F6B58C8" w14:textId="77777777" w:rsidR="00A13A52" w:rsidRDefault="00A13A52" w:rsidP="004957EC">
      <w:pPr>
        <w:keepNext/>
        <w:tabs>
          <w:tab w:val="clear" w:pos="567"/>
        </w:tabs>
        <w:spacing w:line="240" w:lineRule="auto"/>
        <w:ind w:left="414"/>
      </w:pPr>
      <w:r>
        <w:lastRenderedPageBreak/>
        <w:t xml:space="preserve">Podle následujícího vzorce vypočítejte, kolik je třeba přidat přípravku </w:t>
      </w:r>
      <w:proofErr w:type="spellStart"/>
      <w:r>
        <w:t>Curofen</w:t>
      </w:r>
      <w:proofErr w:type="spellEnd"/>
      <w:r>
        <w:t xml:space="preserve"> 50 mg/g na tunu krmiva:</w:t>
      </w:r>
    </w:p>
    <w:p w14:paraId="38B78BF3" w14:textId="77777777" w:rsidR="0004199E" w:rsidRDefault="0004199E" w:rsidP="004957EC">
      <w:pPr>
        <w:keepNext/>
        <w:tabs>
          <w:tab w:val="clear" w:pos="567"/>
        </w:tabs>
        <w:spacing w:line="240" w:lineRule="auto"/>
        <w:ind w:left="414"/>
        <w:rPr>
          <w:rFonts w:eastAsia="Calibri"/>
          <w:szCs w:val="22"/>
        </w:rPr>
      </w:pPr>
    </w:p>
    <w:tbl>
      <w:tblPr>
        <w:tblW w:w="90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"/>
        <w:gridCol w:w="2513"/>
        <w:gridCol w:w="993"/>
        <w:gridCol w:w="2381"/>
        <w:gridCol w:w="3151"/>
      </w:tblGrid>
      <w:tr w:rsidR="00B87E64" w:rsidRPr="00E806B0" w14:paraId="4ECE3314" w14:textId="77777777" w:rsidTr="006C428C"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9D7C7C4" w14:textId="77777777" w:rsidR="00B87E64" w:rsidRPr="00E806B0" w:rsidRDefault="00B87E64" w:rsidP="00BC1552">
            <w:pPr>
              <w:rPr>
                <w:szCs w:val="22"/>
              </w:rPr>
            </w:pPr>
            <w:r>
              <w:t xml:space="preserve">[0,1 g * </w:t>
            </w:r>
            <w:proofErr w:type="spellStart"/>
            <w:r>
              <w:t>Curofen</w:t>
            </w:r>
            <w:proofErr w:type="spellEnd"/>
            <w:r>
              <w:t xml:space="preserve"> 50 mg/g / počet dnů léčby]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6176AA5" w14:textId="77777777" w:rsidR="00B87E64" w:rsidRPr="00E806B0" w:rsidRDefault="00B87E64" w:rsidP="00BC1552">
            <w:pPr>
              <w:jc w:val="center"/>
              <w:rPr>
                <w:szCs w:val="22"/>
              </w:rPr>
            </w:pPr>
            <w:r>
              <w:t>×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B62F782" w14:textId="77777777" w:rsidR="00B87E64" w:rsidRPr="00E806B0" w:rsidRDefault="00B87E64" w:rsidP="00BC1552">
            <w:pPr>
              <w:jc w:val="both"/>
              <w:rPr>
                <w:szCs w:val="22"/>
              </w:rPr>
            </w:pPr>
            <w:r>
              <w:t>Průměrná živá hmotnost (kg) ošetřovaných zvířat</w:t>
            </w:r>
          </w:p>
        </w:tc>
        <w:tc>
          <w:tcPr>
            <w:tcW w:w="3151" w:type="dxa"/>
            <w:vMerge w:val="restart"/>
            <w:vAlign w:val="bottom"/>
          </w:tcPr>
          <w:p w14:paraId="2EBE1F94" w14:textId="77777777" w:rsidR="00B87E64" w:rsidRPr="00E806B0" w:rsidRDefault="00B87E64" w:rsidP="00BC1552">
            <w:pPr>
              <w:ind w:left="33" w:right="34"/>
              <w:rPr>
                <w:szCs w:val="22"/>
              </w:rPr>
            </w:pPr>
            <w:r>
              <w:t xml:space="preserve">= kg přípravku </w:t>
            </w:r>
            <w:proofErr w:type="spellStart"/>
            <w:r>
              <w:t>Curofen</w:t>
            </w:r>
            <w:proofErr w:type="spellEnd"/>
            <w:r>
              <w:t xml:space="preserve"> / tuna</w:t>
            </w:r>
          </w:p>
        </w:tc>
      </w:tr>
      <w:tr w:rsidR="00B87E64" w:rsidRPr="00E806B0" w14:paraId="40A468F6" w14:textId="77777777" w:rsidTr="006C428C">
        <w:trPr>
          <w:gridBefore w:val="1"/>
          <w:wBefore w:w="38" w:type="dxa"/>
        </w:trPr>
        <w:tc>
          <w:tcPr>
            <w:tcW w:w="5887" w:type="dxa"/>
            <w:gridSpan w:val="3"/>
          </w:tcPr>
          <w:p w14:paraId="578A5696" w14:textId="77777777" w:rsidR="00B87E64" w:rsidRPr="00E806B0" w:rsidRDefault="00B87E64" w:rsidP="00BC1552">
            <w:pPr>
              <w:jc w:val="center"/>
              <w:rPr>
                <w:szCs w:val="22"/>
              </w:rPr>
            </w:pPr>
            <w:r>
              <w:t>Průměrný denní příjem krmiva (kg)</w:t>
            </w:r>
          </w:p>
        </w:tc>
        <w:tc>
          <w:tcPr>
            <w:tcW w:w="3151" w:type="dxa"/>
            <w:vMerge/>
          </w:tcPr>
          <w:p w14:paraId="7128ADE7" w14:textId="77777777" w:rsidR="00B87E64" w:rsidRPr="00E806B0" w:rsidRDefault="00B87E64" w:rsidP="00BC1552">
            <w:pPr>
              <w:jc w:val="both"/>
              <w:rPr>
                <w:szCs w:val="22"/>
              </w:rPr>
            </w:pPr>
          </w:p>
        </w:tc>
      </w:tr>
    </w:tbl>
    <w:p w14:paraId="7E5B6A86" w14:textId="77777777" w:rsidR="00A13A52" w:rsidRPr="00A13A52" w:rsidRDefault="00A13A52" w:rsidP="008D301B">
      <w:pPr>
        <w:tabs>
          <w:tab w:val="clear" w:pos="567"/>
        </w:tabs>
        <w:spacing w:line="240" w:lineRule="auto"/>
        <w:rPr>
          <w:rFonts w:eastAsia="Calibri"/>
          <w:b/>
          <w:bCs/>
          <w:szCs w:val="22"/>
        </w:rPr>
      </w:pPr>
    </w:p>
    <w:tbl>
      <w:tblPr>
        <w:tblW w:w="98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1843"/>
        <w:gridCol w:w="1842"/>
        <w:gridCol w:w="1501"/>
      </w:tblGrid>
      <w:tr w:rsidR="00A13A52" w:rsidRPr="00A13A52" w14:paraId="6CDA234C" w14:textId="77777777" w:rsidTr="00A13251">
        <w:trPr>
          <w:trHeight w:hRule="exact" w:val="1292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76BFFE25" w14:textId="77777777" w:rsidR="0004199E" w:rsidRDefault="0004199E" w:rsidP="00A13A52">
            <w:pPr>
              <w:tabs>
                <w:tab w:val="clear" w:pos="567"/>
              </w:tabs>
              <w:spacing w:line="240" w:lineRule="auto"/>
              <w:ind w:left="414"/>
              <w:rPr>
                <w:b/>
              </w:rPr>
            </w:pPr>
          </w:p>
          <w:p w14:paraId="3E85D457" w14:textId="77777777" w:rsidR="0004199E" w:rsidRDefault="0004199E" w:rsidP="00A13A52">
            <w:pPr>
              <w:tabs>
                <w:tab w:val="clear" w:pos="567"/>
              </w:tabs>
              <w:spacing w:line="240" w:lineRule="auto"/>
              <w:ind w:left="414"/>
              <w:rPr>
                <w:b/>
              </w:rPr>
            </w:pPr>
          </w:p>
          <w:p w14:paraId="1412899F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b/>
                <w:bCs/>
                <w:szCs w:val="22"/>
              </w:rPr>
            </w:pPr>
            <w:r>
              <w:rPr>
                <w:b/>
              </w:rPr>
              <w:t>Prasata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2FF409" w14:textId="77777777" w:rsidR="0004199E" w:rsidRDefault="0004199E" w:rsidP="00A13A52">
            <w:pPr>
              <w:tabs>
                <w:tab w:val="clear" w:pos="567"/>
              </w:tabs>
              <w:spacing w:line="240" w:lineRule="auto"/>
              <w:ind w:left="414"/>
              <w:rPr>
                <w:b/>
              </w:rPr>
            </w:pPr>
          </w:p>
          <w:p w14:paraId="5DB1BC5C" w14:textId="77777777" w:rsidR="0004199E" w:rsidRDefault="0004199E" w:rsidP="00A13A52">
            <w:pPr>
              <w:tabs>
                <w:tab w:val="clear" w:pos="567"/>
              </w:tabs>
              <w:spacing w:line="240" w:lineRule="auto"/>
              <w:ind w:left="414"/>
              <w:rPr>
                <w:b/>
              </w:rPr>
            </w:pPr>
          </w:p>
          <w:p w14:paraId="263664D1" w14:textId="77777777" w:rsidR="00A13A52" w:rsidRPr="00A13A52" w:rsidRDefault="00C766E8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b/>
                <w:bCs/>
                <w:szCs w:val="22"/>
              </w:rPr>
            </w:pPr>
            <w:r>
              <w:rPr>
                <w:b/>
              </w:rPr>
              <w:t>50 mg/g premixu na tunu krmiva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693ED04" w14:textId="77777777" w:rsidR="0004199E" w:rsidRDefault="0004199E" w:rsidP="00A13251">
            <w:pPr>
              <w:tabs>
                <w:tab w:val="clear" w:pos="567"/>
              </w:tabs>
              <w:spacing w:line="240" w:lineRule="auto"/>
              <w:rPr>
                <w:b/>
              </w:rPr>
            </w:pPr>
          </w:p>
          <w:p w14:paraId="73F872E3" w14:textId="77777777" w:rsidR="0004199E" w:rsidRDefault="0004199E" w:rsidP="00A13251">
            <w:pPr>
              <w:tabs>
                <w:tab w:val="clear" w:pos="567"/>
              </w:tabs>
              <w:spacing w:line="240" w:lineRule="auto"/>
              <w:rPr>
                <w:b/>
              </w:rPr>
            </w:pPr>
          </w:p>
          <w:p w14:paraId="0FC6676B" w14:textId="77777777" w:rsidR="00A13A52" w:rsidRPr="00A13A52" w:rsidRDefault="00A13A52" w:rsidP="00A13251">
            <w:pPr>
              <w:tabs>
                <w:tab w:val="clear" w:pos="567"/>
              </w:tabs>
              <w:spacing w:line="240" w:lineRule="auto"/>
              <w:rPr>
                <w:rFonts w:eastAsia="Calibri"/>
                <w:b/>
                <w:bCs/>
                <w:szCs w:val="22"/>
              </w:rPr>
            </w:pPr>
            <w:r>
              <w:rPr>
                <w:b/>
              </w:rPr>
              <w:t>Fenbendazol na tunu krmiva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97A1DE8" w14:textId="77777777" w:rsidR="00A13A52" w:rsidRPr="00A13A52" w:rsidRDefault="00A13A52" w:rsidP="000C4F1E">
            <w:pPr>
              <w:tabs>
                <w:tab w:val="clear" w:pos="567"/>
              </w:tabs>
              <w:spacing w:line="240" w:lineRule="auto"/>
              <w:rPr>
                <w:rFonts w:eastAsia="Calibri"/>
                <w:b/>
                <w:bCs/>
                <w:szCs w:val="22"/>
              </w:rPr>
            </w:pPr>
            <w:r>
              <w:rPr>
                <w:b/>
              </w:rPr>
              <w:t>Počet ošetřených zvířat na tunu krmiva</w:t>
            </w:r>
          </w:p>
        </w:tc>
      </w:tr>
      <w:tr w:rsidR="00A13A52" w:rsidRPr="00A13A52" w14:paraId="75599EDB" w14:textId="77777777" w:rsidTr="00A13251">
        <w:trPr>
          <w:trHeight w:hRule="exact" w:val="849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7890888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rPr>
                <w:b/>
              </w:rPr>
              <w:t>3DENNÍ LÉČBA</w:t>
            </w:r>
          </w:p>
          <w:p w14:paraId="2F190EDE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Prasata ve fázi růstu a výkrmu (živá hmotnost 30 kg)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5C1CBC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b/>
                <w:bCs/>
                <w:szCs w:val="22"/>
              </w:rPr>
            </w:pPr>
          </w:p>
          <w:p w14:paraId="3BC73A14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666 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50BECC0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b/>
                <w:bCs/>
                <w:szCs w:val="22"/>
              </w:rPr>
            </w:pPr>
          </w:p>
          <w:p w14:paraId="158679A3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33,3 g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62F52DAA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b/>
                <w:bCs/>
                <w:szCs w:val="22"/>
              </w:rPr>
            </w:pPr>
          </w:p>
          <w:p w14:paraId="72E5CF96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222</w:t>
            </w:r>
          </w:p>
        </w:tc>
      </w:tr>
      <w:tr w:rsidR="00A13A52" w:rsidRPr="00A13A52" w14:paraId="28C1E2E4" w14:textId="77777777" w:rsidTr="00A13251">
        <w:trPr>
          <w:trHeight w:hRule="exact" w:val="358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A303105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Prasnice (150 kg)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D55139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2 500 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99F1B1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125 g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3D9E20E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166</w:t>
            </w:r>
          </w:p>
        </w:tc>
      </w:tr>
      <w:tr w:rsidR="00A13A52" w:rsidRPr="00A13A52" w14:paraId="687D59E6" w14:textId="77777777" w:rsidTr="00A13251">
        <w:trPr>
          <w:trHeight w:hRule="exact" w:val="307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12A1A53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rPr>
                <w:b/>
              </w:rPr>
              <w:t>7DENNÍ LÉČBA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409F4B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2BE27A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F9C412E" w14:textId="77777777" w:rsidR="00A13A52" w:rsidRPr="00A13A52" w:rsidRDefault="00A13A52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</w:p>
        </w:tc>
      </w:tr>
      <w:tr w:rsidR="007A0BE9" w:rsidRPr="00A13A52" w14:paraId="76B19999" w14:textId="77777777" w:rsidTr="00A13251">
        <w:trPr>
          <w:trHeight w:hRule="exact" w:val="614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BEEC4BE" w14:textId="77777777" w:rsidR="007A0BE9" w:rsidRPr="00A13A52" w:rsidRDefault="007A0BE9" w:rsidP="007A0BE9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Prasata ve fázi růstu a výkrmu (živá hmotnost 30 kg)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FE6DFE" w14:textId="77777777" w:rsidR="007A0BE9" w:rsidRPr="00A13A52" w:rsidRDefault="007A0BE9" w:rsidP="007A0BE9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285 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8CE48E5" w14:textId="77777777" w:rsidR="007A0BE9" w:rsidRPr="00A13A52" w:rsidRDefault="007A0BE9" w:rsidP="007A0BE9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14,3 g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CCF45B2" w14:textId="77777777" w:rsidR="007A0BE9" w:rsidRPr="00A13A52" w:rsidRDefault="007A0BE9" w:rsidP="007A0BE9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95</w:t>
            </w:r>
          </w:p>
        </w:tc>
      </w:tr>
      <w:tr w:rsidR="006F27F9" w:rsidRPr="00A13A52" w14:paraId="577DE537" w14:textId="77777777" w:rsidTr="00A13251">
        <w:trPr>
          <w:trHeight w:hRule="exact" w:val="313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65E7DEB" w14:textId="77777777" w:rsidR="006F27F9" w:rsidRPr="00A13A52" w:rsidRDefault="006F27F9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Prasnice (150 kg)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11533F" w14:textId="77777777" w:rsidR="006F27F9" w:rsidRPr="00A13A52" w:rsidRDefault="006F27F9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1 050 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B37E8A" w14:textId="77777777" w:rsidR="006F27F9" w:rsidRPr="00A13A52" w:rsidRDefault="006F27F9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52,5 g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A0A4820" w14:textId="77777777" w:rsidR="006F27F9" w:rsidRPr="00A13A52" w:rsidRDefault="006F27F9" w:rsidP="00A13A52">
            <w:pPr>
              <w:tabs>
                <w:tab w:val="clear" w:pos="567"/>
              </w:tabs>
              <w:spacing w:line="240" w:lineRule="auto"/>
              <w:ind w:left="414"/>
              <w:rPr>
                <w:rFonts w:eastAsia="Calibri"/>
                <w:szCs w:val="22"/>
              </w:rPr>
            </w:pPr>
            <w:r>
              <w:t>70</w:t>
            </w:r>
          </w:p>
        </w:tc>
      </w:tr>
    </w:tbl>
    <w:p w14:paraId="13CF56E9" w14:textId="77777777" w:rsidR="00A13A52" w:rsidRPr="00A13A52" w:rsidRDefault="00A13A52" w:rsidP="004957EC">
      <w:pPr>
        <w:tabs>
          <w:tab w:val="clear" w:pos="567"/>
        </w:tabs>
        <w:spacing w:line="240" w:lineRule="auto"/>
        <w:rPr>
          <w:rFonts w:eastAsia="Calibri"/>
          <w:b/>
          <w:bCs/>
          <w:szCs w:val="22"/>
        </w:rPr>
      </w:pPr>
    </w:p>
    <w:p w14:paraId="1445D9A7" w14:textId="038CA5CE" w:rsidR="00A13A52" w:rsidRPr="00A13A52" w:rsidRDefault="00A13A52" w:rsidP="004957EC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Při zamíchání do krmiva v množství </w:t>
      </w:r>
      <w:r w:rsidR="00C421E7">
        <w:t xml:space="preserve">menším </w:t>
      </w:r>
      <w:r>
        <w:t xml:space="preserve">než 2 kg na tunu </w:t>
      </w:r>
      <w:r w:rsidR="0004199E">
        <w:t xml:space="preserve">konečného </w:t>
      </w:r>
      <w:r>
        <w:t xml:space="preserve">krmiva smí přípravek míchat pouze výrobce, který je pro míchání v této úrovni </w:t>
      </w:r>
      <w:r w:rsidR="00386CB4">
        <w:t>schválený</w:t>
      </w:r>
      <w:r>
        <w:t>.</w:t>
      </w:r>
    </w:p>
    <w:p w14:paraId="56BB8733" w14:textId="77777777" w:rsidR="00A13A52" w:rsidRPr="00A13A52" w:rsidRDefault="00A13A52" w:rsidP="004957EC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733E9DD2" w14:textId="77777777" w:rsidR="00A13A52" w:rsidRPr="00651C50" w:rsidRDefault="00A13A52" w:rsidP="004957EC">
      <w:pPr>
        <w:tabs>
          <w:tab w:val="clear" w:pos="567"/>
        </w:tabs>
        <w:spacing w:line="240" w:lineRule="auto"/>
        <w:rPr>
          <w:rFonts w:eastAsia="Calibri"/>
          <w:bCs/>
          <w:szCs w:val="22"/>
          <w:u w:val="single"/>
        </w:rPr>
      </w:pPr>
      <w:r w:rsidRPr="00651C50">
        <w:rPr>
          <w:u w:val="single"/>
        </w:rPr>
        <w:t>Léčba specifických infekcí</w:t>
      </w:r>
    </w:p>
    <w:p w14:paraId="44396984" w14:textId="77777777" w:rsidR="00412460" w:rsidRPr="00A13A52" w:rsidRDefault="00412460" w:rsidP="004957EC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6991B9E7" w14:textId="77777777" w:rsidR="00A13A52" w:rsidRPr="00A13A52" w:rsidRDefault="00A13A52" w:rsidP="004957EC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Pro léčbu </w:t>
      </w:r>
      <w:proofErr w:type="spellStart"/>
      <w:r>
        <w:rPr>
          <w:i/>
        </w:rPr>
        <w:t>Trichuris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suis</w:t>
      </w:r>
      <w:proofErr w:type="spellEnd"/>
      <w:r>
        <w:t xml:space="preserve"> se doporučuje dávkování rozdělit a podávat po dobu sedmi dnů.</w:t>
      </w:r>
    </w:p>
    <w:p w14:paraId="1695C1AA" w14:textId="77777777" w:rsidR="002563F1" w:rsidRPr="00474C50" w:rsidRDefault="002563F1" w:rsidP="00A13A52">
      <w:pPr>
        <w:tabs>
          <w:tab w:val="clear" w:pos="567"/>
        </w:tabs>
        <w:spacing w:line="240" w:lineRule="auto"/>
        <w:ind w:left="414" w:right="-1418"/>
        <w:rPr>
          <w:szCs w:val="22"/>
        </w:rPr>
      </w:pPr>
    </w:p>
    <w:p w14:paraId="0A335C12" w14:textId="77777777" w:rsidR="00C114FF" w:rsidRPr="00474C50" w:rsidRDefault="00C114FF" w:rsidP="005B04A8">
      <w:pPr>
        <w:pStyle w:val="Zkladntextodsazen"/>
        <w:keepNext/>
        <w:keepLines/>
        <w:ind w:left="0" w:firstLine="0"/>
        <w:rPr>
          <w:szCs w:val="22"/>
        </w:rPr>
      </w:pPr>
      <w:r>
        <w:t>4.10</w:t>
      </w:r>
      <w:r>
        <w:tab/>
        <w:t>Předávkování (symptomy, první pomoc, antidota), pokud je to nutné</w:t>
      </w:r>
    </w:p>
    <w:p w14:paraId="6F5FD2B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2293F6" w14:textId="77777777" w:rsidR="002563F1" w:rsidRDefault="00E45DDE" w:rsidP="00A9226B">
      <w:pPr>
        <w:tabs>
          <w:tab w:val="clear" w:pos="567"/>
        </w:tabs>
        <w:spacing w:line="240" w:lineRule="auto"/>
      </w:pPr>
      <w:r>
        <w:t>Nejsou známy.</w:t>
      </w:r>
    </w:p>
    <w:p w14:paraId="2B931F1B" w14:textId="77777777" w:rsidR="002563F1" w:rsidRPr="00474C50" w:rsidRDefault="002563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1D2760" w14:textId="0EC5D2B7" w:rsidR="00C114FF" w:rsidRPr="00474C50" w:rsidRDefault="00C114FF" w:rsidP="00A4313D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4.11</w:t>
      </w:r>
      <w:r>
        <w:tab/>
      </w:r>
      <w:r>
        <w:rPr>
          <w:b/>
        </w:rPr>
        <w:t>Ochrann</w:t>
      </w:r>
      <w:r w:rsidR="000D76F9">
        <w:rPr>
          <w:b/>
        </w:rPr>
        <w:t>á(</w:t>
      </w:r>
      <w:r>
        <w:rPr>
          <w:b/>
        </w:rPr>
        <w:t>é</w:t>
      </w:r>
      <w:r w:rsidR="000D76F9">
        <w:rPr>
          <w:b/>
        </w:rPr>
        <w:t>)</w:t>
      </w:r>
      <w:r>
        <w:rPr>
          <w:b/>
        </w:rPr>
        <w:t xml:space="preserve"> lhůt</w:t>
      </w:r>
      <w:r w:rsidR="000D76F9">
        <w:rPr>
          <w:b/>
        </w:rPr>
        <w:t>a(</w:t>
      </w:r>
      <w:r>
        <w:rPr>
          <w:b/>
        </w:rPr>
        <w:t>y</w:t>
      </w:r>
      <w:r w:rsidR="000D76F9">
        <w:rPr>
          <w:b/>
        </w:rPr>
        <w:t>)</w:t>
      </w:r>
    </w:p>
    <w:p w14:paraId="677C5C2C" w14:textId="77777777" w:rsidR="00C114FF" w:rsidRPr="00474C50" w:rsidRDefault="00C114FF" w:rsidP="00A4313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E8FD12" w14:textId="7FA78024" w:rsidR="00C114FF" w:rsidRPr="00474C50" w:rsidRDefault="00E45DDE" w:rsidP="00A9226B">
      <w:pPr>
        <w:tabs>
          <w:tab w:val="clear" w:pos="567"/>
        </w:tabs>
        <w:spacing w:line="240" w:lineRule="auto"/>
        <w:rPr>
          <w:szCs w:val="22"/>
        </w:rPr>
      </w:pPr>
      <w:r>
        <w:t>Maso: 6 dnů</w:t>
      </w:r>
    </w:p>
    <w:p w14:paraId="0D416366" w14:textId="77777777" w:rsidR="00C114FF" w:rsidRDefault="00C114FF" w:rsidP="00A13251">
      <w:pPr>
        <w:tabs>
          <w:tab w:val="clear" w:pos="567"/>
          <w:tab w:val="left" w:pos="142"/>
        </w:tabs>
        <w:spacing w:line="240" w:lineRule="auto"/>
        <w:rPr>
          <w:szCs w:val="22"/>
        </w:rPr>
      </w:pPr>
    </w:p>
    <w:p w14:paraId="208EFAF3" w14:textId="77777777" w:rsidR="00D92E97" w:rsidRDefault="00D92E97" w:rsidP="00A13251">
      <w:pPr>
        <w:tabs>
          <w:tab w:val="clear" w:pos="567"/>
          <w:tab w:val="left" w:pos="142"/>
        </w:tabs>
        <w:spacing w:line="240" w:lineRule="auto"/>
        <w:rPr>
          <w:szCs w:val="22"/>
        </w:rPr>
      </w:pPr>
    </w:p>
    <w:p w14:paraId="283E0D47" w14:textId="77777777" w:rsidR="00C114FF" w:rsidRPr="00474C50" w:rsidRDefault="002563F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5.</w:t>
      </w:r>
      <w:r>
        <w:tab/>
      </w:r>
      <w:r>
        <w:rPr>
          <w:b/>
        </w:rPr>
        <w:t>FARMAKOLOGICKÉ VLASTNOSTI</w:t>
      </w:r>
    </w:p>
    <w:p w14:paraId="6F901DD4" w14:textId="77777777" w:rsidR="00C114FF" w:rsidRPr="00474C50" w:rsidRDefault="00C114FF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06D54156" w14:textId="02B8656E" w:rsidR="00E45DDE" w:rsidRPr="00E45DDE" w:rsidRDefault="00E45DDE" w:rsidP="004957EC">
      <w:pPr>
        <w:keepNext/>
        <w:tabs>
          <w:tab w:val="clear" w:pos="567"/>
        </w:tabs>
        <w:spacing w:line="240" w:lineRule="auto"/>
        <w:rPr>
          <w:szCs w:val="22"/>
        </w:rPr>
      </w:pPr>
      <w:r>
        <w:t xml:space="preserve">Farmakoterapeutická skupina: </w:t>
      </w:r>
      <w:r w:rsidR="0058742A">
        <w:t>a</w:t>
      </w:r>
      <w:r>
        <w:t>nthelmintika, benzimidazol</w:t>
      </w:r>
      <w:r w:rsidR="0058742A">
        <w:t xml:space="preserve">y a příbuzné substance, </w:t>
      </w:r>
      <w:r>
        <w:t>fenbendazol</w:t>
      </w:r>
      <w:r w:rsidR="0058742A">
        <w:t>.</w:t>
      </w:r>
    </w:p>
    <w:p w14:paraId="3E382256" w14:textId="167C1BEF" w:rsidR="00E45DDE" w:rsidRPr="00E45DDE" w:rsidRDefault="00E45DDE" w:rsidP="00E45DDE">
      <w:pPr>
        <w:tabs>
          <w:tab w:val="clear" w:pos="567"/>
        </w:tabs>
        <w:spacing w:line="240" w:lineRule="auto"/>
        <w:rPr>
          <w:szCs w:val="22"/>
        </w:rPr>
      </w:pPr>
      <w:r>
        <w:t>ATCvet kód: QP52AC13</w:t>
      </w:r>
      <w:r w:rsidR="0097246C">
        <w:t>.</w:t>
      </w:r>
    </w:p>
    <w:p w14:paraId="0A8A098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9C09B5" w14:textId="77777777" w:rsidR="002563F1" w:rsidRDefault="00C114FF" w:rsidP="002563F1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5.1</w:t>
      </w:r>
      <w:r>
        <w:tab/>
      </w:r>
      <w:r>
        <w:rPr>
          <w:b/>
        </w:rPr>
        <w:t>Farmakodynamické vlastnosti</w:t>
      </w:r>
    </w:p>
    <w:p w14:paraId="392D4F27" w14:textId="77777777" w:rsidR="002563F1" w:rsidRDefault="002563F1" w:rsidP="002563F1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1A426250" w14:textId="77777777" w:rsidR="00E45DDE" w:rsidRDefault="00E45DDE" w:rsidP="00E45DDE">
      <w:pPr>
        <w:keepNext/>
        <w:tabs>
          <w:tab w:val="clear" w:pos="567"/>
        </w:tabs>
        <w:spacing w:line="240" w:lineRule="auto"/>
      </w:pPr>
      <w:r>
        <w:t xml:space="preserve">Fenbendazol je anthelmintikum (odčervení), které náleží do skupiny </w:t>
      </w:r>
      <w:proofErr w:type="spellStart"/>
      <w:r>
        <w:t>benzimidazol</w:t>
      </w:r>
      <w:proofErr w:type="spellEnd"/>
      <w:r>
        <w:t>-karbamátů. Účinkuje vázáním na beta-tubulin, čímž inhibuje polymeraci tubulinu do mikrotubulů a následně naruší energetický metabolismus.</w:t>
      </w:r>
    </w:p>
    <w:p w14:paraId="7FC2540D" w14:textId="77777777" w:rsidR="00E45DDE" w:rsidRPr="00E45DDE" w:rsidRDefault="00E45DDE" w:rsidP="00E45DDE">
      <w:pPr>
        <w:keepNext/>
        <w:tabs>
          <w:tab w:val="clear" w:pos="567"/>
        </w:tabs>
        <w:spacing w:line="240" w:lineRule="auto"/>
      </w:pPr>
    </w:p>
    <w:p w14:paraId="5D1F7161" w14:textId="77777777" w:rsidR="00C114FF" w:rsidRPr="00474C50" w:rsidRDefault="00C114FF" w:rsidP="00A4313D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5.2</w:t>
      </w:r>
      <w:r>
        <w:tab/>
      </w:r>
      <w:r>
        <w:rPr>
          <w:b/>
        </w:rPr>
        <w:t>Farmakokinetické údaje</w:t>
      </w:r>
    </w:p>
    <w:p w14:paraId="1A4D7D6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D129EB" w14:textId="77777777" w:rsidR="002563F1" w:rsidRDefault="002563F1" w:rsidP="00A9226B">
      <w:pPr>
        <w:tabs>
          <w:tab w:val="clear" w:pos="567"/>
        </w:tabs>
        <w:spacing w:line="240" w:lineRule="auto"/>
      </w:pPr>
      <w:r>
        <w:t xml:space="preserve">Fenbendazol je špatně rozpustný ve vodě, a proto se špatně vstřebává při perorálním podání. Hlavní metabolity jsou </w:t>
      </w:r>
      <w:proofErr w:type="spellStart"/>
      <w:r>
        <w:t>sulfoxid</w:t>
      </w:r>
      <w:proofErr w:type="spellEnd"/>
      <w:r>
        <w:t xml:space="preserve"> (</w:t>
      </w:r>
      <w:proofErr w:type="spellStart"/>
      <w:r>
        <w:t>oxfendazol</w:t>
      </w:r>
      <w:proofErr w:type="spellEnd"/>
      <w:r>
        <w:t>) a sulfon.</w:t>
      </w:r>
    </w:p>
    <w:p w14:paraId="5841F11D" w14:textId="77777777" w:rsidR="002563F1" w:rsidRPr="00474C50" w:rsidRDefault="002563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CBD015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FA9AB5" w14:textId="77777777" w:rsidR="00C114FF" w:rsidRPr="00474C50" w:rsidRDefault="00C114FF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6.</w:t>
      </w:r>
      <w:r>
        <w:tab/>
      </w:r>
      <w:r>
        <w:rPr>
          <w:b/>
        </w:rPr>
        <w:t>FARMACEUTICKÉ ÚDAJE</w:t>
      </w:r>
    </w:p>
    <w:p w14:paraId="2E0DECF1" w14:textId="77777777" w:rsidR="00C114FF" w:rsidRPr="00474C50" w:rsidRDefault="00C114FF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6747B590" w14:textId="77777777" w:rsidR="00C114FF" w:rsidRPr="00474C50" w:rsidRDefault="00C114FF">
      <w:pPr>
        <w:keepNext/>
        <w:keepLines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6.1</w:t>
      </w:r>
      <w:r>
        <w:tab/>
      </w:r>
      <w:r>
        <w:rPr>
          <w:b/>
        </w:rPr>
        <w:t>Seznam pomocných látek</w:t>
      </w:r>
    </w:p>
    <w:p w14:paraId="450D3140" w14:textId="77777777" w:rsidR="00C114FF" w:rsidRDefault="00C114FF" w:rsidP="004957E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6273938" w14:textId="45C19213" w:rsidR="00AF32DE" w:rsidRDefault="00FC6ED8" w:rsidP="00A9226B">
      <w:pPr>
        <w:tabs>
          <w:tab w:val="clear" w:pos="567"/>
        </w:tabs>
        <w:spacing w:line="240" w:lineRule="auto"/>
      </w:pPr>
      <w:proofErr w:type="spellStart"/>
      <w:r>
        <w:t>Monohydrát</w:t>
      </w:r>
      <w:proofErr w:type="spellEnd"/>
      <w:r>
        <w:t xml:space="preserve"> g</w:t>
      </w:r>
      <w:r w:rsidR="002563F1">
        <w:t>luk</w:t>
      </w:r>
      <w:r w:rsidR="00D63922">
        <w:t>os</w:t>
      </w:r>
      <w:r>
        <w:t>y</w:t>
      </w:r>
    </w:p>
    <w:p w14:paraId="49CAF26F" w14:textId="77777777" w:rsidR="002563F1" w:rsidRDefault="002563F1" w:rsidP="00A9226B">
      <w:pPr>
        <w:tabs>
          <w:tab w:val="clear" w:pos="567"/>
        </w:tabs>
        <w:spacing w:line="240" w:lineRule="auto"/>
      </w:pPr>
      <w:r>
        <w:t>Koloidní bezvodý oxid křemičitý</w:t>
      </w:r>
    </w:p>
    <w:p w14:paraId="09C3650B" w14:textId="77777777" w:rsidR="002563F1" w:rsidRPr="00474C50" w:rsidRDefault="002563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080CDF" w14:textId="6026251A" w:rsidR="00C114FF" w:rsidRDefault="00C114FF" w:rsidP="00DF77CF">
      <w:pPr>
        <w:keepNext/>
        <w:keepLines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6.2</w:t>
      </w:r>
      <w:r>
        <w:tab/>
      </w:r>
      <w:r w:rsidR="00A6314B" w:rsidRPr="008B0FC2">
        <w:rPr>
          <w:b/>
        </w:rPr>
        <w:t>Hlavní i</w:t>
      </w:r>
      <w:r>
        <w:rPr>
          <w:b/>
        </w:rPr>
        <w:t>nkompatibility</w:t>
      </w:r>
    </w:p>
    <w:p w14:paraId="57E2917D" w14:textId="77777777" w:rsidR="00E12CF6" w:rsidRPr="00474C50" w:rsidRDefault="00E12CF6" w:rsidP="00DF77CF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29F45761" w14:textId="77777777" w:rsidR="00C114FF" w:rsidRDefault="00E45DDE" w:rsidP="00A9226B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 dispozici, a proto tento veterinární léčivý přípravek nesmí být mísen s žádnými dalšími veterinárními léčivými přípravky.</w:t>
      </w:r>
    </w:p>
    <w:p w14:paraId="1DC8FE74" w14:textId="77777777" w:rsidR="00E45DDE" w:rsidRPr="00474C50" w:rsidRDefault="00E45D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D6764A" w14:textId="77777777" w:rsidR="00C114FF" w:rsidRPr="00474C50" w:rsidRDefault="00C114FF" w:rsidP="00DF77CF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6.3</w:t>
      </w:r>
      <w:r>
        <w:tab/>
      </w:r>
      <w:r>
        <w:rPr>
          <w:b/>
        </w:rPr>
        <w:t>Doba použitelnosti</w:t>
      </w:r>
    </w:p>
    <w:p w14:paraId="3884E008" w14:textId="77777777" w:rsidR="00C114FF" w:rsidRPr="00474C50" w:rsidRDefault="00C114FF" w:rsidP="00DF77CF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5C936301" w14:textId="77777777" w:rsidR="00D47D5B" w:rsidRDefault="00E45DDE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veterinárního léčivého přípravku v neporušeném obalu: 3 roky.</w:t>
      </w:r>
    </w:p>
    <w:p w14:paraId="1D49FDE0" w14:textId="58BCFADC" w:rsidR="00C96C59" w:rsidRPr="0016455F" w:rsidRDefault="00B54DB7" w:rsidP="00A9226B">
      <w:pPr>
        <w:tabs>
          <w:tab w:val="clear" w:pos="567"/>
        </w:tabs>
        <w:spacing w:line="240" w:lineRule="auto"/>
        <w:rPr>
          <w:szCs w:val="22"/>
        </w:rPr>
      </w:pPr>
      <w:r w:rsidRPr="00F031A8">
        <w:rPr>
          <w:szCs w:val="22"/>
        </w:rPr>
        <w:t>Doba použitelnosti po prvním otevření vnitřního obalu</w:t>
      </w:r>
      <w:r w:rsidR="00C96C59" w:rsidRPr="00F031A8">
        <w:rPr>
          <w:szCs w:val="22"/>
        </w:rPr>
        <w:t>: 28 d</w:t>
      </w:r>
      <w:r w:rsidRPr="00F031A8">
        <w:rPr>
          <w:szCs w:val="22"/>
        </w:rPr>
        <w:t>nů</w:t>
      </w:r>
      <w:r w:rsidR="00A6314B">
        <w:rPr>
          <w:szCs w:val="22"/>
        </w:rPr>
        <w:t>.</w:t>
      </w:r>
    </w:p>
    <w:p w14:paraId="3A9D2C0E" w14:textId="77777777" w:rsidR="00C114FF" w:rsidRDefault="00E45DDE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po zamíchání do potravy nebo </w:t>
      </w:r>
      <w:proofErr w:type="spellStart"/>
      <w:r>
        <w:t>peletovaného</w:t>
      </w:r>
      <w:proofErr w:type="spellEnd"/>
      <w:r>
        <w:t xml:space="preserve"> krmiva: 1 měsíc.</w:t>
      </w:r>
    </w:p>
    <w:p w14:paraId="3AAFD8F9" w14:textId="77777777" w:rsidR="00E45DDE" w:rsidRPr="00474C50" w:rsidRDefault="00E45D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2391AA" w14:textId="77777777" w:rsidR="00C114FF" w:rsidRPr="00474C50" w:rsidRDefault="00C114FF" w:rsidP="00DF77CF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6.4</w:t>
      </w:r>
      <w:r>
        <w:tab/>
      </w:r>
      <w:r>
        <w:rPr>
          <w:b/>
        </w:rPr>
        <w:t>Zvláštní opatření pro uchovávání</w:t>
      </w:r>
    </w:p>
    <w:p w14:paraId="7A97EBFD" w14:textId="77777777" w:rsidR="00C114FF" w:rsidRPr="00474C50" w:rsidRDefault="00C114FF" w:rsidP="00DF77CF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314542D2" w14:textId="36D3FE43" w:rsidR="00C114FF" w:rsidRPr="00474C50" w:rsidRDefault="006F27F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pacing w:val="-2"/>
          <w:sz w:val="24"/>
        </w:rPr>
        <w:t xml:space="preserve">Tento veterinární léčivý přípravek nevyžaduje žádné zvláštní teplotní podmínky uchovávání. Uchovávejte v suchu. </w:t>
      </w:r>
      <w:r w:rsidR="00C93243">
        <w:t>Uchovávejte v p</w:t>
      </w:r>
      <w:r w:rsidR="00C93243" w:rsidRPr="00B922EE">
        <w:rPr>
          <w:szCs w:val="22"/>
        </w:rPr>
        <w:t>ů</w:t>
      </w:r>
      <w:r w:rsidR="00C93243">
        <w:rPr>
          <w:szCs w:val="22"/>
        </w:rPr>
        <w:t xml:space="preserve">vodním </w:t>
      </w:r>
      <w:r w:rsidR="00C93243">
        <w:t xml:space="preserve">obalu, aby byl </w:t>
      </w:r>
      <w:r w:rsidR="00A6314B">
        <w:t xml:space="preserve">přípravek </w:t>
      </w:r>
      <w:r w:rsidR="00C93243">
        <w:t>chráněn před světlem</w:t>
      </w:r>
      <w:r>
        <w:rPr>
          <w:spacing w:val="-2"/>
          <w:sz w:val="24"/>
        </w:rPr>
        <w:t>. Uchovávejte v dobře uzavřeném obalu.</w:t>
      </w:r>
    </w:p>
    <w:p w14:paraId="49213A25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C07EB3" w14:textId="77777777" w:rsidR="00C114FF" w:rsidRDefault="00C114FF" w:rsidP="00836B8C">
      <w:pPr>
        <w:keepNext/>
        <w:keepLines/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t>6.5</w:t>
      </w:r>
      <w:r>
        <w:tab/>
      </w:r>
      <w:r>
        <w:rPr>
          <w:b/>
        </w:rPr>
        <w:t>Druh a složení vnitřního obalu</w:t>
      </w:r>
    </w:p>
    <w:p w14:paraId="65C96A06" w14:textId="77777777" w:rsidR="00412460" w:rsidRDefault="00412460" w:rsidP="00836B8C">
      <w:pPr>
        <w:keepNext/>
        <w:keepLines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7AF54F94" w14:textId="5502C2A3" w:rsidR="00C96C59" w:rsidRPr="00F031A8" w:rsidRDefault="00C96C59" w:rsidP="00C96C59">
      <w:pPr>
        <w:keepNext/>
        <w:keepLines/>
        <w:tabs>
          <w:tab w:val="clear" w:pos="567"/>
        </w:tabs>
        <w:spacing w:line="240" w:lineRule="auto"/>
        <w:rPr>
          <w:spacing w:val="-1"/>
          <w:sz w:val="24"/>
          <w:szCs w:val="24"/>
          <w:lang w:eastAsia="en-IE"/>
        </w:rPr>
      </w:pPr>
      <w:bookmarkStart w:id="1" w:name="_Hlk109725625"/>
      <w:proofErr w:type="gramStart"/>
      <w:r w:rsidRPr="00F031A8">
        <w:rPr>
          <w:spacing w:val="-1"/>
          <w:sz w:val="24"/>
          <w:szCs w:val="24"/>
          <w:lang w:eastAsia="en-IE"/>
        </w:rPr>
        <w:t>1kg</w:t>
      </w:r>
      <w:proofErr w:type="gramEnd"/>
      <w:r w:rsidRPr="00F031A8">
        <w:rPr>
          <w:spacing w:val="-1"/>
          <w:sz w:val="24"/>
          <w:szCs w:val="24"/>
          <w:lang w:eastAsia="en-IE"/>
        </w:rPr>
        <w:t xml:space="preserve"> </w:t>
      </w:r>
      <w:r w:rsidR="001A6ACC" w:rsidRPr="00F031A8">
        <w:rPr>
          <w:spacing w:val="-1"/>
          <w:sz w:val="24"/>
          <w:szCs w:val="24"/>
          <w:lang w:eastAsia="en-IE"/>
        </w:rPr>
        <w:t>LDPE</w:t>
      </w:r>
      <w:r w:rsidR="001A6ACC" w:rsidRPr="00F031A8" w:rsidDel="0024473D">
        <w:rPr>
          <w:spacing w:val="-1"/>
          <w:sz w:val="24"/>
          <w:szCs w:val="24"/>
          <w:lang w:eastAsia="en-IE"/>
        </w:rPr>
        <w:t xml:space="preserve"> </w:t>
      </w:r>
      <w:r w:rsidR="0024473D">
        <w:rPr>
          <w:spacing w:val="-1"/>
          <w:sz w:val="24"/>
          <w:szCs w:val="24"/>
          <w:lang w:eastAsia="en-IE"/>
        </w:rPr>
        <w:t>vak</w:t>
      </w:r>
      <w:r w:rsidR="00B54DB7" w:rsidRPr="00F031A8">
        <w:rPr>
          <w:spacing w:val="-1"/>
          <w:sz w:val="24"/>
          <w:szCs w:val="24"/>
          <w:lang w:eastAsia="en-IE"/>
        </w:rPr>
        <w:t xml:space="preserve"> v polypropylenové</w:t>
      </w:r>
      <w:r w:rsidR="001A0F74">
        <w:rPr>
          <w:spacing w:val="-1"/>
          <w:sz w:val="24"/>
          <w:szCs w:val="24"/>
          <w:lang w:eastAsia="en-IE"/>
        </w:rPr>
        <w:t xml:space="preserve"> nádobě</w:t>
      </w:r>
    </w:p>
    <w:p w14:paraId="2FFAD415" w14:textId="7AAA94DB" w:rsidR="00C96C59" w:rsidRPr="00F031A8" w:rsidRDefault="00C96C59" w:rsidP="00C96C59">
      <w:pPr>
        <w:keepNext/>
        <w:keepLines/>
        <w:tabs>
          <w:tab w:val="clear" w:pos="567"/>
        </w:tabs>
        <w:spacing w:line="240" w:lineRule="auto"/>
        <w:rPr>
          <w:spacing w:val="-1"/>
          <w:sz w:val="24"/>
          <w:szCs w:val="24"/>
          <w:lang w:val="pl-PL" w:eastAsia="en-IE"/>
        </w:rPr>
      </w:pPr>
      <w:r w:rsidRPr="00F031A8">
        <w:rPr>
          <w:spacing w:val="-1"/>
          <w:sz w:val="24"/>
          <w:szCs w:val="24"/>
          <w:lang w:val="pl-PL" w:eastAsia="en-IE"/>
        </w:rPr>
        <w:t xml:space="preserve">2kg </w:t>
      </w:r>
      <w:r w:rsidR="001A0F74" w:rsidRPr="00F031A8">
        <w:rPr>
          <w:spacing w:val="-1"/>
          <w:sz w:val="24"/>
          <w:szCs w:val="24"/>
          <w:lang w:val="pl-PL" w:eastAsia="en-IE"/>
        </w:rPr>
        <w:t xml:space="preserve">LDPE </w:t>
      </w:r>
      <w:r w:rsidR="0024473D">
        <w:rPr>
          <w:spacing w:val="-1"/>
          <w:sz w:val="24"/>
          <w:szCs w:val="24"/>
          <w:lang w:val="pl-PL" w:eastAsia="en-IE"/>
        </w:rPr>
        <w:t>vak</w:t>
      </w:r>
      <w:r w:rsidR="00B54DB7" w:rsidRPr="00F031A8">
        <w:rPr>
          <w:spacing w:val="-1"/>
          <w:sz w:val="24"/>
          <w:szCs w:val="24"/>
          <w:lang w:val="pl-PL" w:eastAsia="en-IE"/>
        </w:rPr>
        <w:t xml:space="preserve"> v polypropylenové</w:t>
      </w:r>
      <w:r w:rsidR="001A0F74">
        <w:rPr>
          <w:spacing w:val="-1"/>
          <w:sz w:val="24"/>
          <w:szCs w:val="24"/>
          <w:lang w:val="pl-PL" w:eastAsia="en-IE"/>
        </w:rPr>
        <w:t xml:space="preserve"> nádobě</w:t>
      </w:r>
    </w:p>
    <w:p w14:paraId="44A6F216" w14:textId="27799E7D" w:rsidR="00C96C59" w:rsidRPr="00F031A8" w:rsidRDefault="00C96C59" w:rsidP="00C96C59">
      <w:pPr>
        <w:keepNext/>
        <w:keepLines/>
        <w:tabs>
          <w:tab w:val="clear" w:pos="567"/>
        </w:tabs>
        <w:spacing w:line="240" w:lineRule="auto"/>
        <w:rPr>
          <w:spacing w:val="-1"/>
          <w:sz w:val="24"/>
          <w:szCs w:val="24"/>
          <w:lang w:val="pl-PL" w:eastAsia="en-IE"/>
        </w:rPr>
      </w:pPr>
      <w:r w:rsidRPr="00F031A8">
        <w:rPr>
          <w:spacing w:val="-1"/>
          <w:sz w:val="24"/>
          <w:szCs w:val="24"/>
          <w:lang w:val="pl-PL" w:eastAsia="en-IE"/>
        </w:rPr>
        <w:t xml:space="preserve">4kg </w:t>
      </w:r>
      <w:r w:rsidR="00C14329" w:rsidRPr="00C14329">
        <w:rPr>
          <w:spacing w:val="-1"/>
          <w:sz w:val="24"/>
          <w:szCs w:val="24"/>
          <w:lang w:val="pl-PL" w:eastAsia="en-IE"/>
        </w:rPr>
        <w:t xml:space="preserve">LDPE </w:t>
      </w:r>
      <w:r w:rsidR="0024473D">
        <w:rPr>
          <w:spacing w:val="-1"/>
          <w:sz w:val="24"/>
          <w:szCs w:val="24"/>
          <w:lang w:val="pl-PL" w:eastAsia="en-IE"/>
        </w:rPr>
        <w:t>vak</w:t>
      </w:r>
      <w:r w:rsidR="0024473D" w:rsidRPr="00F031A8">
        <w:rPr>
          <w:spacing w:val="-1"/>
          <w:sz w:val="24"/>
          <w:szCs w:val="24"/>
          <w:lang w:val="pl-PL" w:eastAsia="en-IE"/>
        </w:rPr>
        <w:t xml:space="preserve"> </w:t>
      </w:r>
      <w:r w:rsidR="00B54DB7" w:rsidRPr="00F031A8">
        <w:rPr>
          <w:spacing w:val="-1"/>
          <w:sz w:val="24"/>
          <w:szCs w:val="24"/>
          <w:lang w:val="pl-PL" w:eastAsia="en-IE"/>
        </w:rPr>
        <w:t>v polypropylenové</w:t>
      </w:r>
      <w:r w:rsidR="00C14329">
        <w:rPr>
          <w:spacing w:val="-1"/>
          <w:sz w:val="24"/>
          <w:szCs w:val="24"/>
          <w:lang w:val="pl-PL" w:eastAsia="en-IE"/>
        </w:rPr>
        <w:t xml:space="preserve"> nádobě</w:t>
      </w:r>
    </w:p>
    <w:p w14:paraId="53A20245" w14:textId="26EFA07F" w:rsidR="00C96C59" w:rsidRPr="00F031A8" w:rsidRDefault="00C96C59" w:rsidP="00C96C59">
      <w:pPr>
        <w:keepNext/>
        <w:keepLines/>
        <w:tabs>
          <w:tab w:val="clear" w:pos="567"/>
        </w:tabs>
        <w:spacing w:line="240" w:lineRule="auto"/>
        <w:rPr>
          <w:spacing w:val="-1"/>
          <w:sz w:val="24"/>
          <w:szCs w:val="24"/>
          <w:lang w:val="pl-PL" w:eastAsia="en-IE"/>
        </w:rPr>
      </w:pPr>
      <w:r w:rsidRPr="00F031A8">
        <w:rPr>
          <w:spacing w:val="-1"/>
          <w:sz w:val="24"/>
          <w:szCs w:val="24"/>
          <w:lang w:val="pl-PL" w:eastAsia="en-IE"/>
        </w:rPr>
        <w:t xml:space="preserve">20kg </w:t>
      </w:r>
      <w:r w:rsidR="00A9558A" w:rsidRPr="00F031A8">
        <w:rPr>
          <w:spacing w:val="-1"/>
          <w:sz w:val="24"/>
          <w:szCs w:val="24"/>
          <w:lang w:val="pl-PL" w:eastAsia="en-IE"/>
        </w:rPr>
        <w:t>LDPE</w:t>
      </w:r>
      <w:r w:rsidR="00A9558A" w:rsidRPr="00F031A8" w:rsidDel="0024473D">
        <w:rPr>
          <w:spacing w:val="-1"/>
          <w:sz w:val="24"/>
          <w:szCs w:val="24"/>
          <w:lang w:val="pl-PL" w:eastAsia="en-IE"/>
        </w:rPr>
        <w:t xml:space="preserve"> </w:t>
      </w:r>
      <w:r w:rsidR="0024473D">
        <w:rPr>
          <w:spacing w:val="-1"/>
          <w:sz w:val="24"/>
          <w:szCs w:val="24"/>
          <w:lang w:val="pl-PL" w:eastAsia="en-IE"/>
        </w:rPr>
        <w:t>vak</w:t>
      </w:r>
      <w:r w:rsidR="00B54DB7" w:rsidRPr="00F031A8">
        <w:rPr>
          <w:spacing w:val="-1"/>
          <w:sz w:val="24"/>
          <w:szCs w:val="24"/>
          <w:lang w:val="pl-PL" w:eastAsia="en-IE"/>
        </w:rPr>
        <w:t xml:space="preserve"> v lepenkovém sudu</w:t>
      </w:r>
    </w:p>
    <w:p w14:paraId="093DE776" w14:textId="77B99D79" w:rsidR="00C96C59" w:rsidRPr="00F031A8" w:rsidRDefault="00C96C59" w:rsidP="00C96C59">
      <w:pPr>
        <w:keepNext/>
        <w:keepLines/>
        <w:tabs>
          <w:tab w:val="clear" w:pos="567"/>
        </w:tabs>
        <w:spacing w:line="240" w:lineRule="auto"/>
        <w:rPr>
          <w:spacing w:val="-1"/>
          <w:sz w:val="24"/>
          <w:szCs w:val="24"/>
          <w:lang w:val="pl-PL" w:eastAsia="en-IE"/>
        </w:rPr>
      </w:pPr>
      <w:r w:rsidRPr="00F031A8">
        <w:rPr>
          <w:spacing w:val="-1"/>
          <w:sz w:val="24"/>
          <w:szCs w:val="24"/>
          <w:lang w:val="pl-PL" w:eastAsia="en-IE"/>
        </w:rPr>
        <w:t xml:space="preserve">25kg </w:t>
      </w:r>
      <w:r w:rsidR="00A9558A" w:rsidRPr="00F031A8">
        <w:rPr>
          <w:spacing w:val="-1"/>
          <w:sz w:val="24"/>
          <w:szCs w:val="24"/>
          <w:lang w:val="pl-PL" w:eastAsia="en-IE"/>
        </w:rPr>
        <w:t>LDPE</w:t>
      </w:r>
      <w:r w:rsidR="00A9558A" w:rsidRPr="00F031A8" w:rsidDel="0024473D">
        <w:rPr>
          <w:spacing w:val="-1"/>
          <w:sz w:val="24"/>
          <w:szCs w:val="24"/>
          <w:lang w:val="pl-PL" w:eastAsia="en-IE"/>
        </w:rPr>
        <w:t xml:space="preserve"> </w:t>
      </w:r>
      <w:r w:rsidR="0024473D">
        <w:rPr>
          <w:spacing w:val="-1"/>
          <w:sz w:val="24"/>
          <w:szCs w:val="24"/>
          <w:lang w:val="pl-PL" w:eastAsia="en-IE"/>
        </w:rPr>
        <w:t>vak</w:t>
      </w:r>
      <w:r w:rsidR="00B54DB7" w:rsidRPr="00F031A8">
        <w:rPr>
          <w:spacing w:val="-1"/>
          <w:sz w:val="24"/>
          <w:szCs w:val="24"/>
          <w:lang w:val="pl-PL" w:eastAsia="en-IE"/>
        </w:rPr>
        <w:t xml:space="preserve"> v třívrstvém papírovém </w:t>
      </w:r>
      <w:r w:rsidR="0024473D">
        <w:rPr>
          <w:spacing w:val="-1"/>
          <w:sz w:val="24"/>
          <w:szCs w:val="24"/>
          <w:lang w:val="pl-PL" w:eastAsia="en-IE"/>
        </w:rPr>
        <w:t>vaku</w:t>
      </w:r>
    </w:p>
    <w:bookmarkEnd w:id="1"/>
    <w:p w14:paraId="48503E0F" w14:textId="77777777" w:rsidR="00E45DDE" w:rsidRDefault="00E45DDE" w:rsidP="00E45DDE">
      <w:pPr>
        <w:widowControl w:val="0"/>
        <w:tabs>
          <w:tab w:val="clear" w:pos="567"/>
        </w:tabs>
        <w:kinsoku w:val="0"/>
        <w:overflowPunct w:val="0"/>
        <w:autoSpaceDE w:val="0"/>
        <w:autoSpaceDN w:val="0"/>
        <w:adjustRightInd w:val="0"/>
        <w:spacing w:line="240" w:lineRule="auto"/>
        <w:ind w:left="280"/>
        <w:rPr>
          <w:sz w:val="24"/>
          <w:szCs w:val="24"/>
        </w:rPr>
      </w:pPr>
    </w:p>
    <w:p w14:paraId="4969A8CE" w14:textId="77777777" w:rsidR="00E45DDE" w:rsidRPr="00E45DDE" w:rsidRDefault="00E45DDE" w:rsidP="00412460">
      <w:pPr>
        <w:widowControl w:val="0"/>
        <w:tabs>
          <w:tab w:val="clear" w:pos="56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</w:rPr>
        <w:t>Na trhu nemusí být všechny velikosti balení.</w:t>
      </w:r>
    </w:p>
    <w:p w14:paraId="757DBB21" w14:textId="77777777" w:rsidR="009423AE" w:rsidRPr="00474C50" w:rsidRDefault="009423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80C816" w14:textId="77777777" w:rsidR="00C114FF" w:rsidRDefault="00C114FF" w:rsidP="00836B8C">
      <w:pPr>
        <w:keepNext/>
        <w:keepLines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6.6</w:t>
      </w:r>
      <w:r>
        <w:tab/>
      </w:r>
      <w:r>
        <w:rPr>
          <w:b/>
        </w:rPr>
        <w:t>Zvláštní opatření pro zneškodňování nepoužitého veterinárního léčivého přípravku nebo odpadu, který pochází z tohoto přípravku</w:t>
      </w:r>
    </w:p>
    <w:p w14:paraId="2E88F1CC" w14:textId="77777777" w:rsidR="00E45DDE" w:rsidRPr="00474C50" w:rsidRDefault="00E45DDE" w:rsidP="00836B8C">
      <w:pPr>
        <w:keepNext/>
        <w:keepLines/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56B0F80C" w14:textId="326A2F76" w:rsidR="00E45DDE" w:rsidRDefault="00E45DDE" w:rsidP="008B0FC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Všechen nepoužitý veterinární léčivý přípravek nebo odpad, který pochází z tohoto přípravku, musí být likvidován podle místních </w:t>
      </w:r>
      <w:r w:rsidR="00D91E2E" w:rsidRPr="00D91E2E">
        <w:t xml:space="preserve">právních </w:t>
      </w:r>
      <w:r>
        <w:t>předpisů. Přípravek nesmí kontaminovat vodní toky, protože může být nebezpečný pro vodní organismy.</w:t>
      </w:r>
    </w:p>
    <w:p w14:paraId="5E28D580" w14:textId="77777777" w:rsidR="00E45DDE" w:rsidRDefault="00E45D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9373FA" w14:textId="77777777" w:rsidR="00412460" w:rsidRPr="00474C50" w:rsidRDefault="004124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52DEA" w14:textId="77777777" w:rsidR="00C114FF" w:rsidRPr="00474C50" w:rsidRDefault="00C114FF" w:rsidP="00836B8C">
      <w:pPr>
        <w:keepNext/>
        <w:keepLines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7.</w:t>
      </w:r>
      <w:r>
        <w:tab/>
      </w:r>
      <w:r>
        <w:rPr>
          <w:b/>
        </w:rPr>
        <w:t>DRŽITEL ROZHODNUTÍ O REGISTRACI</w:t>
      </w:r>
    </w:p>
    <w:p w14:paraId="2B4F39A8" w14:textId="77777777" w:rsidR="00C114FF" w:rsidRPr="00474C50" w:rsidRDefault="00C114FF" w:rsidP="00836B8C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1963BF18" w14:textId="77777777" w:rsidR="00AF32DE" w:rsidRDefault="00E97154" w:rsidP="00A9226B">
      <w:pPr>
        <w:tabs>
          <w:tab w:val="clear" w:pos="567"/>
        </w:tabs>
        <w:spacing w:line="240" w:lineRule="auto"/>
      </w:pPr>
      <w:proofErr w:type="spellStart"/>
      <w:r>
        <w:t>Univet</w:t>
      </w:r>
      <w:proofErr w:type="spellEnd"/>
      <w:r>
        <w:t xml:space="preserve"> Ltd.</w:t>
      </w:r>
    </w:p>
    <w:p w14:paraId="22A6C620" w14:textId="77777777" w:rsidR="00AF32DE" w:rsidRDefault="00E97154" w:rsidP="00A9226B">
      <w:pPr>
        <w:tabs>
          <w:tab w:val="clear" w:pos="567"/>
        </w:tabs>
        <w:spacing w:line="240" w:lineRule="auto"/>
      </w:pPr>
      <w:proofErr w:type="spellStart"/>
      <w:r>
        <w:t>Tullyvin</w:t>
      </w:r>
      <w:proofErr w:type="spellEnd"/>
    </w:p>
    <w:p w14:paraId="730B7B42" w14:textId="77777777" w:rsidR="00AF32DE" w:rsidRDefault="00E97154" w:rsidP="00A9226B">
      <w:pPr>
        <w:tabs>
          <w:tab w:val="clear" w:pos="567"/>
        </w:tabs>
        <w:spacing w:line="240" w:lineRule="auto"/>
      </w:pPr>
      <w:proofErr w:type="spellStart"/>
      <w:r>
        <w:t>Cootehill</w:t>
      </w:r>
      <w:proofErr w:type="spellEnd"/>
    </w:p>
    <w:p w14:paraId="1A8497AD" w14:textId="77777777" w:rsidR="00AF32DE" w:rsidRDefault="00E97154" w:rsidP="00A9226B">
      <w:pPr>
        <w:tabs>
          <w:tab w:val="clear" w:pos="567"/>
        </w:tabs>
        <w:spacing w:line="240" w:lineRule="auto"/>
      </w:pPr>
      <w:r>
        <w:t xml:space="preserve">Co. </w:t>
      </w:r>
      <w:proofErr w:type="spellStart"/>
      <w:r>
        <w:t>Cavan</w:t>
      </w:r>
      <w:proofErr w:type="spellEnd"/>
    </w:p>
    <w:p w14:paraId="6BBB95B2" w14:textId="77777777" w:rsidR="00C114FF" w:rsidRDefault="00E97154" w:rsidP="00A9226B">
      <w:pPr>
        <w:tabs>
          <w:tab w:val="clear" w:pos="567"/>
        </w:tabs>
        <w:spacing w:line="240" w:lineRule="auto"/>
      </w:pPr>
      <w:r>
        <w:t>Irsko</w:t>
      </w:r>
    </w:p>
    <w:p w14:paraId="166AC34E" w14:textId="77777777" w:rsidR="00307937" w:rsidRDefault="003079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D341B5" w14:textId="77777777" w:rsidR="00412460" w:rsidRPr="00474C50" w:rsidRDefault="004124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C8355" w14:textId="3D6926ED" w:rsidR="00C114FF" w:rsidRPr="00474C50" w:rsidRDefault="00C114FF" w:rsidP="00836B8C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8.</w:t>
      </w:r>
      <w:r>
        <w:tab/>
      </w:r>
      <w:r>
        <w:rPr>
          <w:b/>
        </w:rPr>
        <w:t>REGISTRAČNÍ ČÍSLO</w:t>
      </w:r>
      <w:r w:rsidR="003D7052">
        <w:rPr>
          <w:b/>
        </w:rPr>
        <w:t xml:space="preserve"> </w:t>
      </w:r>
      <w:r>
        <w:rPr>
          <w:b/>
        </w:rPr>
        <w:t>(A)</w:t>
      </w:r>
    </w:p>
    <w:p w14:paraId="5897582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1CB464" w14:textId="01E528A8" w:rsidR="00C114FF" w:rsidRDefault="00C8659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>96/029/</w:t>
      </w:r>
      <w:proofErr w:type="gramStart"/>
      <w:r>
        <w:rPr>
          <w:szCs w:val="22"/>
        </w:rPr>
        <w:t>17-C</w:t>
      </w:r>
      <w:proofErr w:type="gramEnd"/>
    </w:p>
    <w:p w14:paraId="30BB45E4" w14:textId="77777777" w:rsidR="00F65561" w:rsidRDefault="00F6556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414855" w14:textId="77777777" w:rsidR="00D92E97" w:rsidRPr="00474C50" w:rsidRDefault="00D92E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809CDA" w14:textId="77777777" w:rsidR="00C114FF" w:rsidRPr="00474C50" w:rsidRDefault="00C114FF" w:rsidP="00836B8C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9.</w:t>
      </w:r>
      <w:r>
        <w:tab/>
      </w:r>
      <w:r>
        <w:rPr>
          <w:b/>
        </w:rPr>
        <w:t>DATUM REGISTRACE/ PRODLOUŽENÍ REGISTRACE</w:t>
      </w:r>
    </w:p>
    <w:p w14:paraId="450E24F9" w14:textId="77777777"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AD2CC3" w14:textId="20B61C5B" w:rsidR="00C114FF" w:rsidRDefault="0061252B" w:rsidP="00A9226B">
      <w:pPr>
        <w:tabs>
          <w:tab w:val="clear" w:pos="567"/>
        </w:tabs>
        <w:spacing w:line="240" w:lineRule="auto"/>
      </w:pPr>
      <w:r>
        <w:t>Datum první registrace</w:t>
      </w:r>
      <w:r w:rsidR="005201C3">
        <w:t xml:space="preserve">: </w:t>
      </w:r>
      <w:r w:rsidR="00C86596">
        <w:t>26. 5. 2017</w:t>
      </w:r>
    </w:p>
    <w:p w14:paraId="21C4FAE1" w14:textId="77777777" w:rsidR="0061252B" w:rsidRDefault="0061252B" w:rsidP="00A9226B">
      <w:pPr>
        <w:tabs>
          <w:tab w:val="clear" w:pos="567"/>
        </w:tabs>
        <w:spacing w:line="240" w:lineRule="auto"/>
      </w:pPr>
    </w:p>
    <w:p w14:paraId="1CD949EA" w14:textId="1D06B600" w:rsidR="0061252B" w:rsidRPr="00474C50" w:rsidRDefault="005201C3" w:rsidP="00A9226B">
      <w:pPr>
        <w:tabs>
          <w:tab w:val="clear" w:pos="567"/>
        </w:tabs>
        <w:spacing w:line="240" w:lineRule="auto"/>
        <w:rPr>
          <w:szCs w:val="22"/>
        </w:rPr>
      </w:pPr>
      <w:r w:rsidRPr="00F30D3F">
        <w:rPr>
          <w:szCs w:val="22"/>
        </w:rPr>
        <w:t>Datum posledního prodloužení</w:t>
      </w:r>
      <w:r>
        <w:rPr>
          <w:szCs w:val="22"/>
        </w:rPr>
        <w:t>:</w:t>
      </w:r>
      <w:r w:rsidR="007A6257">
        <w:rPr>
          <w:szCs w:val="22"/>
        </w:rPr>
        <w:t xml:space="preserve"> 2. 9. 2022</w:t>
      </w:r>
    </w:p>
    <w:p w14:paraId="709B198A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2FC822" w14:textId="77777777" w:rsidR="00412460" w:rsidRPr="00474C50" w:rsidRDefault="004124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1D83B7" w14:textId="77777777" w:rsidR="00C114FF" w:rsidRPr="00474C50" w:rsidRDefault="00C114FF" w:rsidP="000F38DA">
      <w:pPr>
        <w:keepNext/>
        <w:keepLines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10.</w:t>
      </w:r>
      <w:r>
        <w:tab/>
      </w:r>
      <w:r>
        <w:rPr>
          <w:b/>
        </w:rPr>
        <w:t>DATUM REVIZE TEXTU</w:t>
      </w:r>
    </w:p>
    <w:p w14:paraId="4C52C245" w14:textId="77777777" w:rsidR="00C114FF" w:rsidRPr="00474C50" w:rsidRDefault="00C114FF" w:rsidP="000F38DA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1DF3B326" w14:textId="1CFC817C" w:rsidR="00C114FF" w:rsidRPr="00474C50" w:rsidRDefault="007A6257" w:rsidP="00A9226B">
      <w:pPr>
        <w:tabs>
          <w:tab w:val="clear" w:pos="567"/>
        </w:tabs>
        <w:spacing w:line="240" w:lineRule="auto"/>
        <w:rPr>
          <w:szCs w:val="22"/>
        </w:rPr>
      </w:pPr>
      <w:r>
        <w:t>Září</w:t>
      </w:r>
      <w:r w:rsidR="00C11F0D">
        <w:t xml:space="preserve"> 2022</w:t>
      </w:r>
    </w:p>
    <w:p w14:paraId="292C89B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C8501" w14:textId="77777777" w:rsidR="00D92E97" w:rsidRPr="00474C50" w:rsidRDefault="00D92E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B6A99D" w14:textId="77777777" w:rsidR="006B797E" w:rsidRDefault="006B797E" w:rsidP="006B797E">
      <w:r>
        <w:rPr>
          <w:b/>
        </w:rPr>
        <w:t>DALŠÍ INFORMACE</w:t>
      </w:r>
    </w:p>
    <w:p w14:paraId="4E95E651" w14:textId="77777777" w:rsidR="006B797E" w:rsidRDefault="006B797E" w:rsidP="006B797E">
      <w:pPr>
        <w:ind w:right="-318"/>
        <w:jc w:val="both"/>
      </w:pPr>
    </w:p>
    <w:p w14:paraId="67B19C0C" w14:textId="77777777" w:rsidR="006B797E" w:rsidRDefault="006B797E" w:rsidP="006B797E">
      <w:pPr>
        <w:ind w:right="-318"/>
      </w:pPr>
      <w:r>
        <w:t>Veterinární léčivý přípravek je vydáván pouze na předpis.</w:t>
      </w:r>
    </w:p>
    <w:p w14:paraId="37144D92" w14:textId="5BDCC2CB" w:rsidR="007B33F4" w:rsidRDefault="007B33F4" w:rsidP="006B797E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sectPr w:rsidR="007B33F4" w:rsidSect="008F4E46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1417" w:right="1701" w:bottom="1417" w:left="1701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A53C" w14:textId="77777777" w:rsidR="00F744C6" w:rsidRDefault="00F744C6">
      <w:r>
        <w:separator/>
      </w:r>
    </w:p>
  </w:endnote>
  <w:endnote w:type="continuationSeparator" w:id="0">
    <w:p w14:paraId="0DEF6431" w14:textId="77777777" w:rsidR="00F744C6" w:rsidRDefault="00F7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B2CFB" w14:textId="4DE02313" w:rsidR="00C93243" w:rsidRPr="00B94A1B" w:rsidRDefault="00C9324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B86EF7">
      <w:rPr>
        <w:rFonts w:ascii="Times New Roman" w:hAnsi="Times New Roman"/>
        <w:noProof/>
      </w:rPr>
      <w:t>7</w:t>
    </w:r>
    <w:r w:rsidRPr="00B94A1B">
      <w:rPr>
        <w:rFonts w:ascii="Times New Roman" w:hAnsi="Times New Roman"/>
      </w:rPr>
      <w:fldChar w:fldCharType="end"/>
    </w:r>
  </w:p>
  <w:p w14:paraId="07D95880" w14:textId="77777777" w:rsidR="00C93243" w:rsidRDefault="00C932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DD49" w14:textId="77777777" w:rsidR="00C93243" w:rsidRDefault="00C9324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5B442F0" w14:textId="77777777" w:rsidR="00C93243" w:rsidRDefault="00C932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F89E5" w14:textId="77777777" w:rsidR="00F744C6" w:rsidRDefault="00F744C6">
      <w:r>
        <w:separator/>
      </w:r>
    </w:p>
  </w:footnote>
  <w:footnote w:type="continuationSeparator" w:id="0">
    <w:p w14:paraId="5AB80D26" w14:textId="77777777" w:rsidR="00F744C6" w:rsidRDefault="00F7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AC46" w14:textId="3B7D772B" w:rsidR="00E9298D" w:rsidRDefault="00736023">
    <w:pPr>
      <w:pStyle w:val="Zhlav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280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460" w:hanging="140"/>
      </w:pPr>
    </w:lvl>
    <w:lvl w:ilvl="2">
      <w:numFmt w:val="bullet"/>
      <w:lvlText w:val="•"/>
      <w:lvlJc w:val="left"/>
      <w:pPr>
        <w:ind w:left="2640" w:hanging="140"/>
      </w:pPr>
    </w:lvl>
    <w:lvl w:ilvl="3">
      <w:numFmt w:val="bullet"/>
      <w:lvlText w:val="•"/>
      <w:lvlJc w:val="left"/>
      <w:pPr>
        <w:ind w:left="3820" w:hanging="140"/>
      </w:pPr>
    </w:lvl>
    <w:lvl w:ilvl="4">
      <w:numFmt w:val="bullet"/>
      <w:lvlText w:val="•"/>
      <w:lvlJc w:val="left"/>
      <w:pPr>
        <w:ind w:left="5000" w:hanging="140"/>
      </w:pPr>
    </w:lvl>
    <w:lvl w:ilvl="5">
      <w:numFmt w:val="bullet"/>
      <w:lvlText w:val="•"/>
      <w:lvlJc w:val="left"/>
      <w:pPr>
        <w:ind w:left="6180" w:hanging="140"/>
      </w:pPr>
    </w:lvl>
    <w:lvl w:ilvl="6">
      <w:numFmt w:val="bullet"/>
      <w:lvlText w:val="•"/>
      <w:lvlJc w:val="left"/>
      <w:pPr>
        <w:ind w:left="7360" w:hanging="140"/>
      </w:pPr>
    </w:lvl>
    <w:lvl w:ilvl="7">
      <w:numFmt w:val="bullet"/>
      <w:lvlText w:val="•"/>
      <w:lvlJc w:val="left"/>
      <w:pPr>
        <w:ind w:left="8540" w:hanging="140"/>
      </w:pPr>
    </w:lvl>
    <w:lvl w:ilvl="8">
      <w:numFmt w:val="bullet"/>
      <w:lvlText w:val="•"/>
      <w:lvlJc w:val="left"/>
      <w:pPr>
        <w:ind w:left="9720" w:hanging="140"/>
      </w:p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9821DE"/>
    <w:multiLevelType w:val="hybridMultilevel"/>
    <w:tmpl w:val="0C509D72"/>
    <w:lvl w:ilvl="0" w:tplc="3A460242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0A465229"/>
    <w:multiLevelType w:val="singleLevel"/>
    <w:tmpl w:val="78E8B758"/>
    <w:lvl w:ilvl="0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86BFB"/>
    <w:multiLevelType w:val="hybridMultilevel"/>
    <w:tmpl w:val="8DC2BB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053771"/>
    <w:multiLevelType w:val="hybridMultilevel"/>
    <w:tmpl w:val="F89638A6"/>
    <w:lvl w:ilvl="0" w:tplc="EE5A8280">
      <w:start w:val="1"/>
      <w:numFmt w:val="lowerLetter"/>
      <w:lvlText w:val="%1)"/>
      <w:lvlJc w:val="left"/>
      <w:pPr>
        <w:ind w:left="639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359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079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799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519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239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959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679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399" w:hanging="180"/>
      </w:pPr>
      <w:rPr>
        <w:rFonts w:cs="Times New Roman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8340D11"/>
    <w:multiLevelType w:val="hybridMultilevel"/>
    <w:tmpl w:val="6CF0D46E"/>
    <w:lvl w:ilvl="0" w:tplc="BDAE3B90">
      <w:start w:val="1"/>
      <w:numFmt w:val="lowerLetter"/>
      <w:lvlText w:val="(%1)"/>
      <w:lvlJc w:val="left"/>
      <w:pPr>
        <w:ind w:left="6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1" w15:restartNumberingAfterBreak="0">
    <w:nsid w:val="59F37DBA"/>
    <w:multiLevelType w:val="hybridMultilevel"/>
    <w:tmpl w:val="3C9A6302"/>
    <w:lvl w:ilvl="0" w:tplc="A83A6540">
      <w:start w:val="1"/>
      <w:numFmt w:val="bullet"/>
      <w:lvlText w:val="•"/>
      <w:lvlJc w:val="left"/>
      <w:pPr>
        <w:ind w:hanging="845"/>
      </w:pPr>
      <w:rPr>
        <w:rFonts w:ascii="Times New Roman" w:eastAsia="Times New Roman" w:hAnsi="Times New Roman" w:hint="default"/>
        <w:sz w:val="24"/>
        <w:szCs w:val="24"/>
      </w:rPr>
    </w:lvl>
    <w:lvl w:ilvl="1" w:tplc="AFDC2534">
      <w:start w:val="1"/>
      <w:numFmt w:val="bullet"/>
      <w:lvlText w:val="•"/>
      <w:lvlJc w:val="left"/>
      <w:rPr>
        <w:rFonts w:hint="default"/>
      </w:rPr>
    </w:lvl>
    <w:lvl w:ilvl="2" w:tplc="B358B650">
      <w:start w:val="1"/>
      <w:numFmt w:val="bullet"/>
      <w:lvlText w:val="•"/>
      <w:lvlJc w:val="left"/>
      <w:rPr>
        <w:rFonts w:hint="default"/>
      </w:rPr>
    </w:lvl>
    <w:lvl w:ilvl="3" w:tplc="95649652">
      <w:start w:val="1"/>
      <w:numFmt w:val="bullet"/>
      <w:lvlText w:val="•"/>
      <w:lvlJc w:val="left"/>
      <w:rPr>
        <w:rFonts w:hint="default"/>
      </w:rPr>
    </w:lvl>
    <w:lvl w:ilvl="4" w:tplc="2D265A0E">
      <w:start w:val="1"/>
      <w:numFmt w:val="bullet"/>
      <w:lvlText w:val="•"/>
      <w:lvlJc w:val="left"/>
      <w:rPr>
        <w:rFonts w:hint="default"/>
      </w:rPr>
    </w:lvl>
    <w:lvl w:ilvl="5" w:tplc="446C4902">
      <w:start w:val="1"/>
      <w:numFmt w:val="bullet"/>
      <w:lvlText w:val="•"/>
      <w:lvlJc w:val="left"/>
      <w:rPr>
        <w:rFonts w:hint="default"/>
      </w:rPr>
    </w:lvl>
    <w:lvl w:ilvl="6" w:tplc="41582CEC">
      <w:start w:val="1"/>
      <w:numFmt w:val="bullet"/>
      <w:lvlText w:val="•"/>
      <w:lvlJc w:val="left"/>
      <w:rPr>
        <w:rFonts w:hint="default"/>
      </w:rPr>
    </w:lvl>
    <w:lvl w:ilvl="7" w:tplc="CAD01A4A">
      <w:start w:val="1"/>
      <w:numFmt w:val="bullet"/>
      <w:lvlText w:val="•"/>
      <w:lvlJc w:val="left"/>
      <w:rPr>
        <w:rFonts w:hint="default"/>
      </w:rPr>
    </w:lvl>
    <w:lvl w:ilvl="8" w:tplc="F88EF42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A3F65D8"/>
    <w:multiLevelType w:val="multilevel"/>
    <w:tmpl w:val="A02E932A"/>
    <w:numStyleLink w:val="BulletsAgency"/>
  </w:abstractNum>
  <w:abstractNum w:abstractNumId="33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4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CF9625F"/>
    <w:multiLevelType w:val="hybridMultilevel"/>
    <w:tmpl w:val="F346617C"/>
    <w:lvl w:ilvl="0" w:tplc="78A8200C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8"/>
  </w:num>
  <w:num w:numId="5">
    <w:abstractNumId w:val="17"/>
  </w:num>
  <w:num w:numId="6">
    <w:abstractNumId w:val="29"/>
  </w:num>
  <w:num w:numId="7">
    <w:abstractNumId w:val="23"/>
  </w:num>
  <w:num w:numId="8">
    <w:abstractNumId w:val="12"/>
  </w:num>
  <w:num w:numId="9">
    <w:abstractNumId w:val="36"/>
  </w:num>
  <w:num w:numId="10">
    <w:abstractNumId w:val="37"/>
  </w:num>
  <w:num w:numId="11">
    <w:abstractNumId w:val="19"/>
  </w:num>
  <w:num w:numId="12">
    <w:abstractNumId w:val="18"/>
  </w:num>
  <w:num w:numId="13">
    <w:abstractNumId w:val="4"/>
  </w:num>
  <w:num w:numId="14">
    <w:abstractNumId w:val="35"/>
  </w:num>
  <w:num w:numId="15">
    <w:abstractNumId w:val="21"/>
  </w:num>
  <w:num w:numId="16">
    <w:abstractNumId w:val="41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1"/>
  </w:num>
  <w:num w:numId="22">
    <w:abstractNumId w:val="33"/>
  </w:num>
  <w:num w:numId="23">
    <w:abstractNumId w:val="42"/>
  </w:num>
  <w:num w:numId="24">
    <w:abstractNumId w:val="25"/>
  </w:num>
  <w:num w:numId="25">
    <w:abstractNumId w:val="15"/>
  </w:num>
  <w:num w:numId="26">
    <w:abstractNumId w:val="16"/>
  </w:num>
  <w:num w:numId="27">
    <w:abstractNumId w:val="9"/>
  </w:num>
  <w:num w:numId="28">
    <w:abstractNumId w:val="10"/>
  </w:num>
  <w:num w:numId="29">
    <w:abstractNumId w:val="26"/>
  </w:num>
  <w:num w:numId="30">
    <w:abstractNumId w:val="43"/>
  </w:num>
  <w:num w:numId="31">
    <w:abstractNumId w:val="44"/>
  </w:num>
  <w:num w:numId="32">
    <w:abstractNumId w:val="24"/>
  </w:num>
  <w:num w:numId="33">
    <w:abstractNumId w:val="34"/>
  </w:num>
  <w:num w:numId="34">
    <w:abstractNumId w:val="27"/>
  </w:num>
  <w:num w:numId="35">
    <w:abstractNumId w:val="3"/>
  </w:num>
  <w:num w:numId="36">
    <w:abstractNumId w:val="7"/>
  </w:num>
  <w:num w:numId="37">
    <w:abstractNumId w:val="32"/>
  </w:num>
  <w:num w:numId="38">
    <w:abstractNumId w:val="31"/>
  </w:num>
  <w:num w:numId="39">
    <w:abstractNumId w:val="14"/>
  </w:num>
  <w:num w:numId="40">
    <w:abstractNumId w:val="1"/>
  </w:num>
  <w:num w:numId="41">
    <w:abstractNumId w:val="22"/>
  </w:num>
  <w:num w:numId="42">
    <w:abstractNumId w:val="39"/>
  </w:num>
  <w:num w:numId="43">
    <w:abstractNumId w:val="6"/>
  </w:num>
  <w:num w:numId="44">
    <w:abstractNumId w:val="30"/>
  </w:num>
  <w:num w:numId="45">
    <w:abstractNumId w:val="28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4907"/>
    <w:rsid w:val="00007B85"/>
    <w:rsid w:val="000142D8"/>
    <w:rsid w:val="00023283"/>
    <w:rsid w:val="00023B8D"/>
    <w:rsid w:val="00024E21"/>
    <w:rsid w:val="00026D81"/>
    <w:rsid w:val="00036C50"/>
    <w:rsid w:val="0004199E"/>
    <w:rsid w:val="00043CD7"/>
    <w:rsid w:val="00047FC5"/>
    <w:rsid w:val="00052D2B"/>
    <w:rsid w:val="00054F55"/>
    <w:rsid w:val="00062945"/>
    <w:rsid w:val="00062BE1"/>
    <w:rsid w:val="00070588"/>
    <w:rsid w:val="000860CE"/>
    <w:rsid w:val="000911BD"/>
    <w:rsid w:val="000938A6"/>
    <w:rsid w:val="00094C5D"/>
    <w:rsid w:val="00095612"/>
    <w:rsid w:val="0009587D"/>
    <w:rsid w:val="000A1DF5"/>
    <w:rsid w:val="000B7873"/>
    <w:rsid w:val="000C1D4F"/>
    <w:rsid w:val="000C4F1E"/>
    <w:rsid w:val="000D0C55"/>
    <w:rsid w:val="000D67D0"/>
    <w:rsid w:val="000D76F9"/>
    <w:rsid w:val="000E195C"/>
    <w:rsid w:val="000E3602"/>
    <w:rsid w:val="000E7151"/>
    <w:rsid w:val="000F19F6"/>
    <w:rsid w:val="000F38DA"/>
    <w:rsid w:val="000F5822"/>
    <w:rsid w:val="000F6B35"/>
    <w:rsid w:val="000F796B"/>
    <w:rsid w:val="0010031E"/>
    <w:rsid w:val="001005D5"/>
    <w:rsid w:val="001012EB"/>
    <w:rsid w:val="001029E7"/>
    <w:rsid w:val="001078D1"/>
    <w:rsid w:val="00115782"/>
    <w:rsid w:val="0011630F"/>
    <w:rsid w:val="001210FC"/>
    <w:rsid w:val="00124A80"/>
    <w:rsid w:val="00124F36"/>
    <w:rsid w:val="00125C80"/>
    <w:rsid w:val="001279FF"/>
    <w:rsid w:val="00127BA5"/>
    <w:rsid w:val="00131C43"/>
    <w:rsid w:val="00131D0C"/>
    <w:rsid w:val="00140DF6"/>
    <w:rsid w:val="00145D34"/>
    <w:rsid w:val="00146284"/>
    <w:rsid w:val="0014690F"/>
    <w:rsid w:val="001610A5"/>
    <w:rsid w:val="0016312D"/>
    <w:rsid w:val="001644B1"/>
    <w:rsid w:val="0016455F"/>
    <w:rsid w:val="001674D3"/>
    <w:rsid w:val="00175387"/>
    <w:rsid w:val="001803D2"/>
    <w:rsid w:val="0018228B"/>
    <w:rsid w:val="00182A91"/>
    <w:rsid w:val="00185B50"/>
    <w:rsid w:val="00187DE7"/>
    <w:rsid w:val="00191310"/>
    <w:rsid w:val="00192045"/>
    <w:rsid w:val="00193B14"/>
    <w:rsid w:val="00193E72"/>
    <w:rsid w:val="00195267"/>
    <w:rsid w:val="0019600B"/>
    <w:rsid w:val="0019686E"/>
    <w:rsid w:val="00197308"/>
    <w:rsid w:val="001A0F74"/>
    <w:rsid w:val="001A28C9"/>
    <w:rsid w:val="001A34BC"/>
    <w:rsid w:val="001A6ACC"/>
    <w:rsid w:val="001B1C77"/>
    <w:rsid w:val="001B4EF1"/>
    <w:rsid w:val="001B6509"/>
    <w:rsid w:val="001C5288"/>
    <w:rsid w:val="001C5B03"/>
    <w:rsid w:val="001E2E15"/>
    <w:rsid w:val="001E7BDC"/>
    <w:rsid w:val="001F37CC"/>
    <w:rsid w:val="001F6622"/>
    <w:rsid w:val="00201FC9"/>
    <w:rsid w:val="00204060"/>
    <w:rsid w:val="002100FC"/>
    <w:rsid w:val="00213890"/>
    <w:rsid w:val="00214E52"/>
    <w:rsid w:val="002207C0"/>
    <w:rsid w:val="00221A0C"/>
    <w:rsid w:val="0023676E"/>
    <w:rsid w:val="002414B6"/>
    <w:rsid w:val="00241C19"/>
    <w:rsid w:val="002422EB"/>
    <w:rsid w:val="00242397"/>
    <w:rsid w:val="0024473D"/>
    <w:rsid w:val="0024492B"/>
    <w:rsid w:val="00250DD1"/>
    <w:rsid w:val="00251183"/>
    <w:rsid w:val="00251689"/>
    <w:rsid w:val="0025267C"/>
    <w:rsid w:val="00253B6B"/>
    <w:rsid w:val="00254067"/>
    <w:rsid w:val="002563F1"/>
    <w:rsid w:val="0025648C"/>
    <w:rsid w:val="00265656"/>
    <w:rsid w:val="00266155"/>
    <w:rsid w:val="00267E2A"/>
    <w:rsid w:val="0027270B"/>
    <w:rsid w:val="00275E14"/>
    <w:rsid w:val="00276C34"/>
    <w:rsid w:val="00283A01"/>
    <w:rsid w:val="00290805"/>
    <w:rsid w:val="00290C2A"/>
    <w:rsid w:val="0029257E"/>
    <w:rsid w:val="00292856"/>
    <w:rsid w:val="002931DD"/>
    <w:rsid w:val="002A0E7C"/>
    <w:rsid w:val="002A21ED"/>
    <w:rsid w:val="002A3F88"/>
    <w:rsid w:val="002A46C9"/>
    <w:rsid w:val="002B69BF"/>
    <w:rsid w:val="002C2C18"/>
    <w:rsid w:val="002C352E"/>
    <w:rsid w:val="002C3F03"/>
    <w:rsid w:val="002C592B"/>
    <w:rsid w:val="002D2BC3"/>
    <w:rsid w:val="002E3A90"/>
    <w:rsid w:val="002E3C46"/>
    <w:rsid w:val="002E5024"/>
    <w:rsid w:val="002E62CB"/>
    <w:rsid w:val="002E6BAC"/>
    <w:rsid w:val="002E6DF1"/>
    <w:rsid w:val="002F0957"/>
    <w:rsid w:val="002F132E"/>
    <w:rsid w:val="002F358D"/>
    <w:rsid w:val="002F43F6"/>
    <w:rsid w:val="002F789F"/>
    <w:rsid w:val="003020BB"/>
    <w:rsid w:val="00304393"/>
    <w:rsid w:val="00305080"/>
    <w:rsid w:val="00305AB2"/>
    <w:rsid w:val="00307937"/>
    <w:rsid w:val="0031032B"/>
    <w:rsid w:val="00316E87"/>
    <w:rsid w:val="0032394F"/>
    <w:rsid w:val="003256AC"/>
    <w:rsid w:val="0033129D"/>
    <w:rsid w:val="003320ED"/>
    <w:rsid w:val="0033458C"/>
    <w:rsid w:val="0033480E"/>
    <w:rsid w:val="00336E60"/>
    <w:rsid w:val="00337123"/>
    <w:rsid w:val="00337BC2"/>
    <w:rsid w:val="00341866"/>
    <w:rsid w:val="00345863"/>
    <w:rsid w:val="00346FB2"/>
    <w:rsid w:val="0034751F"/>
    <w:rsid w:val="003535E0"/>
    <w:rsid w:val="00356E37"/>
    <w:rsid w:val="00362B76"/>
    <w:rsid w:val="00366F56"/>
    <w:rsid w:val="003737C8"/>
    <w:rsid w:val="0037589D"/>
    <w:rsid w:val="00376BB1"/>
    <w:rsid w:val="00377311"/>
    <w:rsid w:val="003778B7"/>
    <w:rsid w:val="00377E23"/>
    <w:rsid w:val="0038277C"/>
    <w:rsid w:val="00383CF1"/>
    <w:rsid w:val="003866A5"/>
    <w:rsid w:val="00386CB4"/>
    <w:rsid w:val="003909E0"/>
    <w:rsid w:val="00395371"/>
    <w:rsid w:val="00395B15"/>
    <w:rsid w:val="00396026"/>
    <w:rsid w:val="00397AB5"/>
    <w:rsid w:val="003A5C4E"/>
    <w:rsid w:val="003A6CCB"/>
    <w:rsid w:val="003B39F9"/>
    <w:rsid w:val="003B48EB"/>
    <w:rsid w:val="003B6588"/>
    <w:rsid w:val="003C33FF"/>
    <w:rsid w:val="003C64A5"/>
    <w:rsid w:val="003D03CC"/>
    <w:rsid w:val="003D4BB7"/>
    <w:rsid w:val="003D7052"/>
    <w:rsid w:val="003E0116"/>
    <w:rsid w:val="003E26C3"/>
    <w:rsid w:val="003F0D6C"/>
    <w:rsid w:val="003F0F26"/>
    <w:rsid w:val="003F12D9"/>
    <w:rsid w:val="003F1B4C"/>
    <w:rsid w:val="004008F6"/>
    <w:rsid w:val="00402BE4"/>
    <w:rsid w:val="00411D23"/>
    <w:rsid w:val="00412460"/>
    <w:rsid w:val="00414B20"/>
    <w:rsid w:val="00414EDC"/>
    <w:rsid w:val="00417DE3"/>
    <w:rsid w:val="00420042"/>
    <w:rsid w:val="00423968"/>
    <w:rsid w:val="00427054"/>
    <w:rsid w:val="004304B1"/>
    <w:rsid w:val="00432DBC"/>
    <w:rsid w:val="0043320A"/>
    <w:rsid w:val="00441834"/>
    <w:rsid w:val="00445D69"/>
    <w:rsid w:val="004500A5"/>
    <w:rsid w:val="004502CE"/>
    <w:rsid w:val="004518A6"/>
    <w:rsid w:val="00451FC6"/>
    <w:rsid w:val="00453E1D"/>
    <w:rsid w:val="00454589"/>
    <w:rsid w:val="00456ED0"/>
    <w:rsid w:val="00457550"/>
    <w:rsid w:val="00463A1E"/>
    <w:rsid w:val="00470F77"/>
    <w:rsid w:val="00471F5E"/>
    <w:rsid w:val="00474C50"/>
    <w:rsid w:val="00486006"/>
    <w:rsid w:val="0048650A"/>
    <w:rsid w:val="00486BAD"/>
    <w:rsid w:val="00486BBE"/>
    <w:rsid w:val="00487123"/>
    <w:rsid w:val="004923BE"/>
    <w:rsid w:val="004957EC"/>
    <w:rsid w:val="004A1BD5"/>
    <w:rsid w:val="004A24E4"/>
    <w:rsid w:val="004A33D8"/>
    <w:rsid w:val="004A47CA"/>
    <w:rsid w:val="004A61E1"/>
    <w:rsid w:val="004B1C50"/>
    <w:rsid w:val="004B2344"/>
    <w:rsid w:val="004B798E"/>
    <w:rsid w:val="004D3E58"/>
    <w:rsid w:val="004D4935"/>
    <w:rsid w:val="004D6746"/>
    <w:rsid w:val="004E0F32"/>
    <w:rsid w:val="004E23A1"/>
    <w:rsid w:val="004E5E0B"/>
    <w:rsid w:val="004E7ECE"/>
    <w:rsid w:val="005004EC"/>
    <w:rsid w:val="00501CAF"/>
    <w:rsid w:val="0051193E"/>
    <w:rsid w:val="00511B6C"/>
    <w:rsid w:val="0051723B"/>
    <w:rsid w:val="005201C3"/>
    <w:rsid w:val="00522259"/>
    <w:rsid w:val="00523C53"/>
    <w:rsid w:val="00527B8F"/>
    <w:rsid w:val="005309FD"/>
    <w:rsid w:val="00533A35"/>
    <w:rsid w:val="00542012"/>
    <w:rsid w:val="00543DF5"/>
    <w:rsid w:val="0054491F"/>
    <w:rsid w:val="00547809"/>
    <w:rsid w:val="005516C8"/>
    <w:rsid w:val="0055260D"/>
    <w:rsid w:val="00555810"/>
    <w:rsid w:val="00560DC4"/>
    <w:rsid w:val="00562DCA"/>
    <w:rsid w:val="0056568F"/>
    <w:rsid w:val="00570AC6"/>
    <w:rsid w:val="00582578"/>
    <w:rsid w:val="0058742A"/>
    <w:rsid w:val="0059443B"/>
    <w:rsid w:val="00594C84"/>
    <w:rsid w:val="00595427"/>
    <w:rsid w:val="005A041A"/>
    <w:rsid w:val="005B04A8"/>
    <w:rsid w:val="005B328D"/>
    <w:rsid w:val="005B3503"/>
    <w:rsid w:val="005B4DCD"/>
    <w:rsid w:val="005B4FAD"/>
    <w:rsid w:val="005D2C43"/>
    <w:rsid w:val="005D380C"/>
    <w:rsid w:val="005D4357"/>
    <w:rsid w:val="005D6E04"/>
    <w:rsid w:val="005D7A12"/>
    <w:rsid w:val="005E53EE"/>
    <w:rsid w:val="005F0542"/>
    <w:rsid w:val="005F0F72"/>
    <w:rsid w:val="005F125B"/>
    <w:rsid w:val="005F1C1F"/>
    <w:rsid w:val="005F346D"/>
    <w:rsid w:val="005F38FB"/>
    <w:rsid w:val="005F4073"/>
    <w:rsid w:val="005F6806"/>
    <w:rsid w:val="00602483"/>
    <w:rsid w:val="00606EA1"/>
    <w:rsid w:val="0061252B"/>
    <w:rsid w:val="006128F0"/>
    <w:rsid w:val="00616AB8"/>
    <w:rsid w:val="0061726B"/>
    <w:rsid w:val="0062387A"/>
    <w:rsid w:val="006261D2"/>
    <w:rsid w:val="006342DE"/>
    <w:rsid w:val="006344BE"/>
    <w:rsid w:val="00634A66"/>
    <w:rsid w:val="00636D68"/>
    <w:rsid w:val="00640336"/>
    <w:rsid w:val="00640FC9"/>
    <w:rsid w:val="006432F2"/>
    <w:rsid w:val="0064643E"/>
    <w:rsid w:val="0064722C"/>
    <w:rsid w:val="00651C50"/>
    <w:rsid w:val="0065320F"/>
    <w:rsid w:val="00653D64"/>
    <w:rsid w:val="00654E13"/>
    <w:rsid w:val="0066044A"/>
    <w:rsid w:val="00667489"/>
    <w:rsid w:val="00667D57"/>
    <w:rsid w:val="00670D44"/>
    <w:rsid w:val="00676AFC"/>
    <w:rsid w:val="006807CD"/>
    <w:rsid w:val="00682D43"/>
    <w:rsid w:val="006831AA"/>
    <w:rsid w:val="00683DC2"/>
    <w:rsid w:val="00685BAF"/>
    <w:rsid w:val="006903FE"/>
    <w:rsid w:val="00692998"/>
    <w:rsid w:val="00695250"/>
    <w:rsid w:val="006B12CB"/>
    <w:rsid w:val="006B2F61"/>
    <w:rsid w:val="006B4A5D"/>
    <w:rsid w:val="006B5916"/>
    <w:rsid w:val="006B797E"/>
    <w:rsid w:val="006C428C"/>
    <w:rsid w:val="006C4F4A"/>
    <w:rsid w:val="006C5E80"/>
    <w:rsid w:val="006C7CEE"/>
    <w:rsid w:val="006D075E"/>
    <w:rsid w:val="006D30AB"/>
    <w:rsid w:val="006D38CE"/>
    <w:rsid w:val="006D740E"/>
    <w:rsid w:val="006D7C6E"/>
    <w:rsid w:val="006E0E19"/>
    <w:rsid w:val="006E2F95"/>
    <w:rsid w:val="006F27F9"/>
    <w:rsid w:val="006F2DB0"/>
    <w:rsid w:val="006F39AC"/>
    <w:rsid w:val="006F6377"/>
    <w:rsid w:val="00703BC2"/>
    <w:rsid w:val="00705EAF"/>
    <w:rsid w:val="007101CC"/>
    <w:rsid w:val="00712794"/>
    <w:rsid w:val="00712984"/>
    <w:rsid w:val="007130C0"/>
    <w:rsid w:val="0071461B"/>
    <w:rsid w:val="00716715"/>
    <w:rsid w:val="00723F5F"/>
    <w:rsid w:val="00724E3B"/>
    <w:rsid w:val="00725850"/>
    <w:rsid w:val="00725EEA"/>
    <w:rsid w:val="00725F2D"/>
    <w:rsid w:val="00730CE9"/>
    <w:rsid w:val="0073373D"/>
    <w:rsid w:val="0073381B"/>
    <w:rsid w:val="007344F0"/>
    <w:rsid w:val="00736023"/>
    <w:rsid w:val="00740F29"/>
    <w:rsid w:val="00742B97"/>
    <w:rsid w:val="007439DB"/>
    <w:rsid w:val="00751509"/>
    <w:rsid w:val="00756368"/>
    <w:rsid w:val="00765316"/>
    <w:rsid w:val="007708C8"/>
    <w:rsid w:val="00772C3E"/>
    <w:rsid w:val="007749B6"/>
    <w:rsid w:val="00775F29"/>
    <w:rsid w:val="0077719D"/>
    <w:rsid w:val="00780DF0"/>
    <w:rsid w:val="00782F0F"/>
    <w:rsid w:val="00787482"/>
    <w:rsid w:val="00791ED9"/>
    <w:rsid w:val="00792A34"/>
    <w:rsid w:val="0079482F"/>
    <w:rsid w:val="007A0BE9"/>
    <w:rsid w:val="007A286D"/>
    <w:rsid w:val="007A2BF0"/>
    <w:rsid w:val="007A38DF"/>
    <w:rsid w:val="007A6257"/>
    <w:rsid w:val="007B20CF"/>
    <w:rsid w:val="007B2499"/>
    <w:rsid w:val="007B3232"/>
    <w:rsid w:val="007B33F4"/>
    <w:rsid w:val="007B72E1"/>
    <w:rsid w:val="007B7369"/>
    <w:rsid w:val="007B783A"/>
    <w:rsid w:val="007C1B95"/>
    <w:rsid w:val="007C3D60"/>
    <w:rsid w:val="007C3FF8"/>
    <w:rsid w:val="007C4635"/>
    <w:rsid w:val="007C5EC1"/>
    <w:rsid w:val="007D30DF"/>
    <w:rsid w:val="007D3919"/>
    <w:rsid w:val="007D6BB0"/>
    <w:rsid w:val="007D759C"/>
    <w:rsid w:val="007E2F2D"/>
    <w:rsid w:val="007E3C87"/>
    <w:rsid w:val="007E3F47"/>
    <w:rsid w:val="007E479F"/>
    <w:rsid w:val="007F1433"/>
    <w:rsid w:val="007F1491"/>
    <w:rsid w:val="007F2F03"/>
    <w:rsid w:val="00800FE0"/>
    <w:rsid w:val="008066AD"/>
    <w:rsid w:val="00811F2E"/>
    <w:rsid w:val="0081517F"/>
    <w:rsid w:val="00815370"/>
    <w:rsid w:val="0082153D"/>
    <w:rsid w:val="008255AA"/>
    <w:rsid w:val="008272FA"/>
    <w:rsid w:val="00830FF3"/>
    <w:rsid w:val="00831092"/>
    <w:rsid w:val="0083281D"/>
    <w:rsid w:val="00834C8D"/>
    <w:rsid w:val="00836B8C"/>
    <w:rsid w:val="008410C5"/>
    <w:rsid w:val="00846C08"/>
    <w:rsid w:val="00847AA1"/>
    <w:rsid w:val="00852614"/>
    <w:rsid w:val="008530E7"/>
    <w:rsid w:val="00857675"/>
    <w:rsid w:val="0086061F"/>
    <w:rsid w:val="00862D2D"/>
    <w:rsid w:val="00871455"/>
    <w:rsid w:val="00874F75"/>
    <w:rsid w:val="00875DE8"/>
    <w:rsid w:val="008763E7"/>
    <w:rsid w:val="008808C5"/>
    <w:rsid w:val="00880AA8"/>
    <w:rsid w:val="00881515"/>
    <w:rsid w:val="00881A7C"/>
    <w:rsid w:val="00883C78"/>
    <w:rsid w:val="00885159"/>
    <w:rsid w:val="00885214"/>
    <w:rsid w:val="00887615"/>
    <w:rsid w:val="00890052"/>
    <w:rsid w:val="008933F2"/>
    <w:rsid w:val="00894E3A"/>
    <w:rsid w:val="00896EBD"/>
    <w:rsid w:val="008A264B"/>
    <w:rsid w:val="008A2ED1"/>
    <w:rsid w:val="008A5665"/>
    <w:rsid w:val="008B0FC2"/>
    <w:rsid w:val="008B24A8"/>
    <w:rsid w:val="008B3D78"/>
    <w:rsid w:val="008B4F9E"/>
    <w:rsid w:val="008C261B"/>
    <w:rsid w:val="008C4FCA"/>
    <w:rsid w:val="008C7882"/>
    <w:rsid w:val="008D2261"/>
    <w:rsid w:val="008D301B"/>
    <w:rsid w:val="008D3CDF"/>
    <w:rsid w:val="008D4C28"/>
    <w:rsid w:val="008D577B"/>
    <w:rsid w:val="008D6125"/>
    <w:rsid w:val="008E17C4"/>
    <w:rsid w:val="008E45C4"/>
    <w:rsid w:val="008E64B1"/>
    <w:rsid w:val="008E64FA"/>
    <w:rsid w:val="008F3240"/>
    <w:rsid w:val="008F4DEF"/>
    <w:rsid w:val="008F4E46"/>
    <w:rsid w:val="009048E1"/>
    <w:rsid w:val="00913885"/>
    <w:rsid w:val="00920D88"/>
    <w:rsid w:val="00921683"/>
    <w:rsid w:val="00931D41"/>
    <w:rsid w:val="009333C8"/>
    <w:rsid w:val="00933C1B"/>
    <w:rsid w:val="00933D18"/>
    <w:rsid w:val="00934763"/>
    <w:rsid w:val="00942221"/>
    <w:rsid w:val="009423AE"/>
    <w:rsid w:val="00942695"/>
    <w:rsid w:val="00950FBB"/>
    <w:rsid w:val="00953349"/>
    <w:rsid w:val="00954E0C"/>
    <w:rsid w:val="00957023"/>
    <w:rsid w:val="00961156"/>
    <w:rsid w:val="00965136"/>
    <w:rsid w:val="00966F1F"/>
    <w:rsid w:val="0097246C"/>
    <w:rsid w:val="00972848"/>
    <w:rsid w:val="00975141"/>
    <w:rsid w:val="00976D32"/>
    <w:rsid w:val="00983AEC"/>
    <w:rsid w:val="009844F7"/>
    <w:rsid w:val="00993935"/>
    <w:rsid w:val="00997FCB"/>
    <w:rsid w:val="009A0413"/>
    <w:rsid w:val="009A05AA"/>
    <w:rsid w:val="009A2D5A"/>
    <w:rsid w:val="009A6C71"/>
    <w:rsid w:val="009B2C7E"/>
    <w:rsid w:val="009B3EC1"/>
    <w:rsid w:val="009B6488"/>
    <w:rsid w:val="009C292E"/>
    <w:rsid w:val="009C2E47"/>
    <w:rsid w:val="009C5DBD"/>
    <w:rsid w:val="009C641A"/>
    <w:rsid w:val="009C6BFB"/>
    <w:rsid w:val="009D0C05"/>
    <w:rsid w:val="009D6FBD"/>
    <w:rsid w:val="009E178C"/>
    <w:rsid w:val="009E2C00"/>
    <w:rsid w:val="009E70F4"/>
    <w:rsid w:val="009F1AD2"/>
    <w:rsid w:val="00A01B59"/>
    <w:rsid w:val="00A054B4"/>
    <w:rsid w:val="00A06152"/>
    <w:rsid w:val="00A11755"/>
    <w:rsid w:val="00A13251"/>
    <w:rsid w:val="00A13A52"/>
    <w:rsid w:val="00A14F60"/>
    <w:rsid w:val="00A207FB"/>
    <w:rsid w:val="00A26F44"/>
    <w:rsid w:val="00A30CF3"/>
    <w:rsid w:val="00A31F0A"/>
    <w:rsid w:val="00A3412E"/>
    <w:rsid w:val="00A374BB"/>
    <w:rsid w:val="00A40254"/>
    <w:rsid w:val="00A4313D"/>
    <w:rsid w:val="00A50120"/>
    <w:rsid w:val="00A563C6"/>
    <w:rsid w:val="00A60351"/>
    <w:rsid w:val="00A61C6D"/>
    <w:rsid w:val="00A63015"/>
    <w:rsid w:val="00A6314B"/>
    <w:rsid w:val="00A678B4"/>
    <w:rsid w:val="00A67BC0"/>
    <w:rsid w:val="00A704A3"/>
    <w:rsid w:val="00A75E23"/>
    <w:rsid w:val="00A81F34"/>
    <w:rsid w:val="00A82AA0"/>
    <w:rsid w:val="00A82F8A"/>
    <w:rsid w:val="00A877B7"/>
    <w:rsid w:val="00A90D6B"/>
    <w:rsid w:val="00A9226B"/>
    <w:rsid w:val="00A9558A"/>
    <w:rsid w:val="00A9575C"/>
    <w:rsid w:val="00A95B56"/>
    <w:rsid w:val="00A95DE0"/>
    <w:rsid w:val="00A969AF"/>
    <w:rsid w:val="00AA05D3"/>
    <w:rsid w:val="00AA5303"/>
    <w:rsid w:val="00AA5708"/>
    <w:rsid w:val="00AB1A2E"/>
    <w:rsid w:val="00AB328A"/>
    <w:rsid w:val="00AB4918"/>
    <w:rsid w:val="00AB4BC8"/>
    <w:rsid w:val="00AB6BA7"/>
    <w:rsid w:val="00AC1BE4"/>
    <w:rsid w:val="00AC216B"/>
    <w:rsid w:val="00AC4C8C"/>
    <w:rsid w:val="00AD0710"/>
    <w:rsid w:val="00AD4DB9"/>
    <w:rsid w:val="00AD63C0"/>
    <w:rsid w:val="00AE052B"/>
    <w:rsid w:val="00AE14A4"/>
    <w:rsid w:val="00AE35B2"/>
    <w:rsid w:val="00AE6AA0"/>
    <w:rsid w:val="00AF23C8"/>
    <w:rsid w:val="00AF32DE"/>
    <w:rsid w:val="00B00AFF"/>
    <w:rsid w:val="00B00EA9"/>
    <w:rsid w:val="00B01576"/>
    <w:rsid w:val="00B0161E"/>
    <w:rsid w:val="00B0271D"/>
    <w:rsid w:val="00B0453B"/>
    <w:rsid w:val="00B050F5"/>
    <w:rsid w:val="00B0701B"/>
    <w:rsid w:val="00B10870"/>
    <w:rsid w:val="00B11415"/>
    <w:rsid w:val="00B119A2"/>
    <w:rsid w:val="00B13C0A"/>
    <w:rsid w:val="00B177F2"/>
    <w:rsid w:val="00B201F1"/>
    <w:rsid w:val="00B304E7"/>
    <w:rsid w:val="00B318B6"/>
    <w:rsid w:val="00B42C8B"/>
    <w:rsid w:val="00B47075"/>
    <w:rsid w:val="00B543A5"/>
    <w:rsid w:val="00B54DB7"/>
    <w:rsid w:val="00B60AC9"/>
    <w:rsid w:val="00B67323"/>
    <w:rsid w:val="00B708DF"/>
    <w:rsid w:val="00B71025"/>
    <w:rsid w:val="00B74071"/>
    <w:rsid w:val="00B7428E"/>
    <w:rsid w:val="00B74B67"/>
    <w:rsid w:val="00B77DC5"/>
    <w:rsid w:val="00B82ED4"/>
    <w:rsid w:val="00B8424F"/>
    <w:rsid w:val="00B86896"/>
    <w:rsid w:val="00B86EF7"/>
    <w:rsid w:val="00B875A6"/>
    <w:rsid w:val="00B87E64"/>
    <w:rsid w:val="00B93397"/>
    <w:rsid w:val="00B93E4C"/>
    <w:rsid w:val="00B9487D"/>
    <w:rsid w:val="00B94A1B"/>
    <w:rsid w:val="00B9652E"/>
    <w:rsid w:val="00BA06BA"/>
    <w:rsid w:val="00BA5C89"/>
    <w:rsid w:val="00BB4CE2"/>
    <w:rsid w:val="00BC0EFB"/>
    <w:rsid w:val="00BC1524"/>
    <w:rsid w:val="00BC1552"/>
    <w:rsid w:val="00BC278E"/>
    <w:rsid w:val="00BC2E39"/>
    <w:rsid w:val="00BD0417"/>
    <w:rsid w:val="00BD4BD9"/>
    <w:rsid w:val="00BD544A"/>
    <w:rsid w:val="00BD586B"/>
    <w:rsid w:val="00BE3261"/>
    <w:rsid w:val="00BE78E5"/>
    <w:rsid w:val="00BF4253"/>
    <w:rsid w:val="00BF58FC"/>
    <w:rsid w:val="00C01F77"/>
    <w:rsid w:val="00C01FFC"/>
    <w:rsid w:val="00C06AE4"/>
    <w:rsid w:val="00C114FF"/>
    <w:rsid w:val="00C11F0D"/>
    <w:rsid w:val="00C13017"/>
    <w:rsid w:val="00C14329"/>
    <w:rsid w:val="00C171A1"/>
    <w:rsid w:val="00C171A4"/>
    <w:rsid w:val="00C17F12"/>
    <w:rsid w:val="00C237E9"/>
    <w:rsid w:val="00C36883"/>
    <w:rsid w:val="00C37C86"/>
    <w:rsid w:val="00C40928"/>
    <w:rsid w:val="00C421E7"/>
    <w:rsid w:val="00C43F01"/>
    <w:rsid w:val="00C44B51"/>
    <w:rsid w:val="00C472C5"/>
    <w:rsid w:val="00C47552"/>
    <w:rsid w:val="00C522C6"/>
    <w:rsid w:val="00C53325"/>
    <w:rsid w:val="00C57A81"/>
    <w:rsid w:val="00C60193"/>
    <w:rsid w:val="00C634D4"/>
    <w:rsid w:val="00C63AA5"/>
    <w:rsid w:val="00C65071"/>
    <w:rsid w:val="00C72712"/>
    <w:rsid w:val="00C73F6D"/>
    <w:rsid w:val="00C74F6E"/>
    <w:rsid w:val="00C766E8"/>
    <w:rsid w:val="00C77FA4"/>
    <w:rsid w:val="00C77FFA"/>
    <w:rsid w:val="00C80401"/>
    <w:rsid w:val="00C81C97"/>
    <w:rsid w:val="00C840C2"/>
    <w:rsid w:val="00C84101"/>
    <w:rsid w:val="00C8463C"/>
    <w:rsid w:val="00C8535F"/>
    <w:rsid w:val="00C86596"/>
    <w:rsid w:val="00C877F7"/>
    <w:rsid w:val="00C8793F"/>
    <w:rsid w:val="00C90EDA"/>
    <w:rsid w:val="00C93243"/>
    <w:rsid w:val="00C959E7"/>
    <w:rsid w:val="00C96C59"/>
    <w:rsid w:val="00C97F6B"/>
    <w:rsid w:val="00C97FC0"/>
    <w:rsid w:val="00CA28D0"/>
    <w:rsid w:val="00CA4D31"/>
    <w:rsid w:val="00CB0944"/>
    <w:rsid w:val="00CB1C51"/>
    <w:rsid w:val="00CB205A"/>
    <w:rsid w:val="00CC1E65"/>
    <w:rsid w:val="00CC354B"/>
    <w:rsid w:val="00CC457F"/>
    <w:rsid w:val="00CC567A"/>
    <w:rsid w:val="00CD4059"/>
    <w:rsid w:val="00CD4E5A"/>
    <w:rsid w:val="00CD767A"/>
    <w:rsid w:val="00CE03CE"/>
    <w:rsid w:val="00CE2110"/>
    <w:rsid w:val="00CF0DFF"/>
    <w:rsid w:val="00CF4514"/>
    <w:rsid w:val="00CF4962"/>
    <w:rsid w:val="00D0359D"/>
    <w:rsid w:val="00D04DED"/>
    <w:rsid w:val="00D052F6"/>
    <w:rsid w:val="00D05DF5"/>
    <w:rsid w:val="00D1089A"/>
    <w:rsid w:val="00D114B4"/>
    <w:rsid w:val="00D116BD"/>
    <w:rsid w:val="00D11DC2"/>
    <w:rsid w:val="00D137D7"/>
    <w:rsid w:val="00D31576"/>
    <w:rsid w:val="00D31E43"/>
    <w:rsid w:val="00D3380E"/>
    <w:rsid w:val="00D3691A"/>
    <w:rsid w:val="00D377E2"/>
    <w:rsid w:val="00D426C7"/>
    <w:rsid w:val="00D42DCB"/>
    <w:rsid w:val="00D4338A"/>
    <w:rsid w:val="00D46DF2"/>
    <w:rsid w:val="00D47674"/>
    <w:rsid w:val="00D47D5B"/>
    <w:rsid w:val="00D5338C"/>
    <w:rsid w:val="00D54E86"/>
    <w:rsid w:val="00D606B2"/>
    <w:rsid w:val="00D63922"/>
    <w:rsid w:val="00D65777"/>
    <w:rsid w:val="00D728A0"/>
    <w:rsid w:val="00D731C0"/>
    <w:rsid w:val="00D744CA"/>
    <w:rsid w:val="00D82253"/>
    <w:rsid w:val="00D91E2E"/>
    <w:rsid w:val="00D91FEF"/>
    <w:rsid w:val="00D92E97"/>
    <w:rsid w:val="00D9782F"/>
    <w:rsid w:val="00D97E7D"/>
    <w:rsid w:val="00DA2581"/>
    <w:rsid w:val="00DA280C"/>
    <w:rsid w:val="00DA3CFC"/>
    <w:rsid w:val="00DA47C7"/>
    <w:rsid w:val="00DA4BC7"/>
    <w:rsid w:val="00DB3439"/>
    <w:rsid w:val="00DC18B2"/>
    <w:rsid w:val="00DC2946"/>
    <w:rsid w:val="00DC550F"/>
    <w:rsid w:val="00DC64FD"/>
    <w:rsid w:val="00DC66E3"/>
    <w:rsid w:val="00DD0DBC"/>
    <w:rsid w:val="00DE127F"/>
    <w:rsid w:val="00DE231B"/>
    <w:rsid w:val="00DE424A"/>
    <w:rsid w:val="00DE4419"/>
    <w:rsid w:val="00DE684F"/>
    <w:rsid w:val="00DF06A2"/>
    <w:rsid w:val="00DF0ACA"/>
    <w:rsid w:val="00DF1792"/>
    <w:rsid w:val="00DF2245"/>
    <w:rsid w:val="00DF77CF"/>
    <w:rsid w:val="00E00F88"/>
    <w:rsid w:val="00E026E8"/>
    <w:rsid w:val="00E05025"/>
    <w:rsid w:val="00E0737C"/>
    <w:rsid w:val="00E12CF6"/>
    <w:rsid w:val="00E1301A"/>
    <w:rsid w:val="00E14C47"/>
    <w:rsid w:val="00E15FFD"/>
    <w:rsid w:val="00E21718"/>
    <w:rsid w:val="00E22698"/>
    <w:rsid w:val="00E25B7C"/>
    <w:rsid w:val="00E26348"/>
    <w:rsid w:val="00E34E0D"/>
    <w:rsid w:val="00E3725B"/>
    <w:rsid w:val="00E41346"/>
    <w:rsid w:val="00E434D1"/>
    <w:rsid w:val="00E45DDE"/>
    <w:rsid w:val="00E56CBB"/>
    <w:rsid w:val="00E61E51"/>
    <w:rsid w:val="00E6552A"/>
    <w:rsid w:val="00E6707D"/>
    <w:rsid w:val="00E70E7C"/>
    <w:rsid w:val="00E71313"/>
    <w:rsid w:val="00E72606"/>
    <w:rsid w:val="00E72A4D"/>
    <w:rsid w:val="00E73C3E"/>
    <w:rsid w:val="00E806B0"/>
    <w:rsid w:val="00E830FB"/>
    <w:rsid w:val="00E84E9D"/>
    <w:rsid w:val="00E919AA"/>
    <w:rsid w:val="00E9298D"/>
    <w:rsid w:val="00E935AF"/>
    <w:rsid w:val="00E96BAA"/>
    <w:rsid w:val="00E97154"/>
    <w:rsid w:val="00EA1BB9"/>
    <w:rsid w:val="00EB0797"/>
    <w:rsid w:val="00EB0E20"/>
    <w:rsid w:val="00EB47E5"/>
    <w:rsid w:val="00EC4F3A"/>
    <w:rsid w:val="00ED594D"/>
    <w:rsid w:val="00EE36E1"/>
    <w:rsid w:val="00EE7264"/>
    <w:rsid w:val="00EF72AA"/>
    <w:rsid w:val="00F0054D"/>
    <w:rsid w:val="00F0229B"/>
    <w:rsid w:val="00F02467"/>
    <w:rsid w:val="00F031A8"/>
    <w:rsid w:val="00F06D87"/>
    <w:rsid w:val="00F073CA"/>
    <w:rsid w:val="00F1099D"/>
    <w:rsid w:val="00F12214"/>
    <w:rsid w:val="00F12565"/>
    <w:rsid w:val="00F13BAC"/>
    <w:rsid w:val="00F14ACA"/>
    <w:rsid w:val="00F15ECD"/>
    <w:rsid w:val="00F2264D"/>
    <w:rsid w:val="00F23927"/>
    <w:rsid w:val="00F26A05"/>
    <w:rsid w:val="00F307CE"/>
    <w:rsid w:val="00F32BF1"/>
    <w:rsid w:val="00F37108"/>
    <w:rsid w:val="00F376F9"/>
    <w:rsid w:val="00F37D9E"/>
    <w:rsid w:val="00F44F29"/>
    <w:rsid w:val="00F459A2"/>
    <w:rsid w:val="00F47BAA"/>
    <w:rsid w:val="00F52EAB"/>
    <w:rsid w:val="00F55965"/>
    <w:rsid w:val="00F60B88"/>
    <w:rsid w:val="00F625C4"/>
    <w:rsid w:val="00F65561"/>
    <w:rsid w:val="00F67A2D"/>
    <w:rsid w:val="00F70A1B"/>
    <w:rsid w:val="00F72FDF"/>
    <w:rsid w:val="00F744C6"/>
    <w:rsid w:val="00F75960"/>
    <w:rsid w:val="00F82526"/>
    <w:rsid w:val="00F84672"/>
    <w:rsid w:val="00F84802"/>
    <w:rsid w:val="00F92B97"/>
    <w:rsid w:val="00FA06FD"/>
    <w:rsid w:val="00FA1C96"/>
    <w:rsid w:val="00FA515B"/>
    <w:rsid w:val="00FA6B90"/>
    <w:rsid w:val="00FA74CB"/>
    <w:rsid w:val="00FB0367"/>
    <w:rsid w:val="00FB2886"/>
    <w:rsid w:val="00FB466E"/>
    <w:rsid w:val="00FC6ED8"/>
    <w:rsid w:val="00FD0492"/>
    <w:rsid w:val="00FD13EC"/>
    <w:rsid w:val="00FD4DA8"/>
    <w:rsid w:val="00FD4EEF"/>
    <w:rsid w:val="00FD5461"/>
    <w:rsid w:val="00FD6B08"/>
    <w:rsid w:val="00FD6BDB"/>
    <w:rsid w:val="00FD6F00"/>
    <w:rsid w:val="00FD7A28"/>
    <w:rsid w:val="00FD7B98"/>
    <w:rsid w:val="00FF01CF"/>
    <w:rsid w:val="00FF04D7"/>
    <w:rsid w:val="00FF18D2"/>
    <w:rsid w:val="00FF22F5"/>
    <w:rsid w:val="00FF4664"/>
    <w:rsid w:val="00FF4AC9"/>
    <w:rsid w:val="00FF4D81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1DDA1"/>
  <w15:docId w15:val="{2422EE0E-6354-46AA-9A97-D4AFF0F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47D5B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756368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756368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56368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756368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56368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56368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56368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56368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56368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56368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56368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756368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756368"/>
    <w:rPr>
      <w:vertAlign w:val="superscript"/>
    </w:rPr>
  </w:style>
  <w:style w:type="character" w:styleId="Znakapoznpodarou">
    <w:name w:val="footnote reference"/>
    <w:semiHidden/>
    <w:rsid w:val="00756368"/>
    <w:rPr>
      <w:vertAlign w:val="superscript"/>
    </w:rPr>
  </w:style>
  <w:style w:type="paragraph" w:styleId="Textpoznpodarou">
    <w:name w:val="footnote text"/>
    <w:basedOn w:val="Normln"/>
    <w:semiHidden/>
    <w:rsid w:val="00756368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756368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56368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56368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756368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rsid w:val="00756368"/>
    <w:pPr>
      <w:spacing w:line="240" w:lineRule="auto"/>
    </w:pPr>
  </w:style>
  <w:style w:type="character" w:styleId="Odkaznakoment">
    <w:name w:val="annotation reference"/>
    <w:semiHidden/>
    <w:rsid w:val="00756368"/>
    <w:rPr>
      <w:sz w:val="16"/>
    </w:rPr>
  </w:style>
  <w:style w:type="paragraph" w:styleId="Zkladntextodsazen2">
    <w:name w:val="Body Text Indent 2"/>
    <w:basedOn w:val="Normln"/>
    <w:rsid w:val="00756368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756368"/>
    <w:rPr>
      <w:sz w:val="20"/>
    </w:rPr>
  </w:style>
  <w:style w:type="paragraph" w:styleId="Zkladntextodsazen3">
    <w:name w:val="Body Text Indent 3"/>
    <w:basedOn w:val="Normln"/>
    <w:rsid w:val="00756368"/>
    <w:pPr>
      <w:spacing w:line="240" w:lineRule="auto"/>
      <w:ind w:left="567" w:hanging="567"/>
    </w:pPr>
  </w:style>
  <w:style w:type="character" w:styleId="Hypertextovodkaz">
    <w:name w:val="Hyperlink"/>
    <w:rsid w:val="00756368"/>
    <w:rPr>
      <w:color w:val="0000FF"/>
      <w:u w:val="single"/>
    </w:rPr>
  </w:style>
  <w:style w:type="paragraph" w:customStyle="1" w:styleId="AHeader1">
    <w:name w:val="AHeader 1"/>
    <w:basedOn w:val="Normln"/>
    <w:rsid w:val="00756368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56368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56368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56368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56368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56368"/>
    <w:rPr>
      <w:color w:val="800080"/>
      <w:u w:val="single"/>
    </w:rPr>
  </w:style>
  <w:style w:type="paragraph" w:styleId="Zkladntextodsazen">
    <w:name w:val="Body Text Indent"/>
    <w:basedOn w:val="Normln"/>
    <w:rsid w:val="00756368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75636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6368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cs-CZ"/>
    </w:rPr>
  </w:style>
  <w:style w:type="paragraph" w:customStyle="1" w:styleId="Style">
    <w:name w:val="Style"/>
    <w:basedOn w:val="Normln"/>
    <w:rsid w:val="002563F1"/>
    <w:pPr>
      <w:tabs>
        <w:tab w:val="clear" w:pos="567"/>
      </w:tabs>
      <w:autoSpaceDE w:val="0"/>
      <w:autoSpaceDN w:val="0"/>
      <w:spacing w:line="240" w:lineRule="auto"/>
    </w:pPr>
    <w:rPr>
      <w:rFonts w:eastAsia="Calibri"/>
      <w:sz w:val="24"/>
      <w:szCs w:val="24"/>
    </w:rPr>
  </w:style>
  <w:style w:type="character" w:customStyle="1" w:styleId="TextvysvtlivekChar">
    <w:name w:val="Text vysvětlivek Char"/>
    <w:link w:val="Textvysvtlivek"/>
    <w:semiHidden/>
    <w:rsid w:val="00847AA1"/>
    <w:rPr>
      <w:sz w:val="2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F6377"/>
    <w:pPr>
      <w:tabs>
        <w:tab w:val="clear" w:pos="567"/>
      </w:tabs>
      <w:spacing w:line="240" w:lineRule="auto"/>
      <w:ind w:left="720"/>
      <w:contextualSpacing/>
    </w:pPr>
    <w:rPr>
      <w:rFonts w:ascii="Segoe UI" w:eastAsia="Segoe UI" w:hAnsi="Segoe UI"/>
      <w:szCs w:val="22"/>
    </w:rPr>
  </w:style>
  <w:style w:type="paragraph" w:customStyle="1" w:styleId="HPRAMainBodyText">
    <w:name w:val="HPRA_MainBodyText"/>
    <w:basedOn w:val="Normln"/>
    <w:qFormat/>
    <w:rsid w:val="006F6377"/>
    <w:pPr>
      <w:tabs>
        <w:tab w:val="clear" w:pos="567"/>
      </w:tabs>
      <w:spacing w:line="240" w:lineRule="auto"/>
    </w:pPr>
    <w:rPr>
      <w:rFonts w:ascii="Segoe UI" w:eastAsia="Segoe UI" w:hAnsi="Segoe UI" w:cs="Segoe UI"/>
      <w:sz w:val="20"/>
    </w:rPr>
  </w:style>
  <w:style w:type="character" w:customStyle="1" w:styleId="OdstavecseseznamemChar">
    <w:name w:val="Odstavec se seznamem Char"/>
    <w:link w:val="Odstavecseseznamem"/>
    <w:uiPriority w:val="99"/>
    <w:rsid w:val="006F6377"/>
    <w:rPr>
      <w:rFonts w:ascii="Segoe UI" w:eastAsia="Segoe UI" w:hAnsi="Segoe UI"/>
      <w:sz w:val="22"/>
      <w:szCs w:val="22"/>
      <w:lang w:eastAsia="cs-CZ"/>
    </w:rPr>
  </w:style>
  <w:style w:type="character" w:customStyle="1" w:styleId="ZkladntextChar">
    <w:name w:val="Základní text Char"/>
    <w:link w:val="Zkladntext"/>
    <w:rsid w:val="009B3EC1"/>
    <w:rPr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8AE4-CEC6-46D7-8291-FB73346B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1354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Hana</dc:creator>
  <cp:keywords/>
  <cp:lastModifiedBy>Šťastná Hana</cp:lastModifiedBy>
  <cp:revision>2</cp:revision>
  <dcterms:created xsi:type="dcterms:W3CDTF">2024-02-19T12:49:00Z</dcterms:created>
  <dcterms:modified xsi:type="dcterms:W3CDTF">2024-02-19T12:49:00Z</dcterms:modified>
</cp:coreProperties>
</file>