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4C8D" w14:textId="77777777" w:rsidR="008F7D68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F6EE6FF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CA0B567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C5C187F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4247F14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72BEBEB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B06856A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43914B0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CDB9455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ED64609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D49BA35" w14:textId="77777777" w:rsidR="00EB7FCD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07975AC" w14:textId="77777777" w:rsidR="00EB7FCD" w:rsidRPr="008E1879" w:rsidRDefault="00EB7FCD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A0E750C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CADF0C0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7F9CE18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61E20DA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CDF4B05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D4DFA87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390BC52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95873A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D71BC6C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F565AEB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EEAC18F" w14:textId="77777777" w:rsidR="004163A0" w:rsidRPr="008E1879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564281D" w14:textId="7B751226" w:rsidR="008F7D68" w:rsidRPr="008E1879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E1879">
        <w:rPr>
          <w:b/>
          <w:szCs w:val="22"/>
        </w:rPr>
        <w:t xml:space="preserve">B. </w:t>
      </w:r>
      <w:r w:rsidR="001F6A11" w:rsidRPr="008E1879">
        <w:rPr>
          <w:b/>
          <w:szCs w:val="22"/>
        </w:rPr>
        <w:t>PŘÍBALOVÁ INFORMACE</w:t>
      </w:r>
    </w:p>
    <w:p w14:paraId="4E63BF9E" w14:textId="0ACB9EE9" w:rsidR="008F7D68" w:rsidRPr="008E1879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E1879">
        <w:rPr>
          <w:szCs w:val="22"/>
        </w:rPr>
        <w:br w:type="page"/>
      </w:r>
      <w:r w:rsidR="001F6A11" w:rsidRPr="008E1879">
        <w:rPr>
          <w:b/>
          <w:szCs w:val="22"/>
        </w:rPr>
        <w:lastRenderedPageBreak/>
        <w:t>PŘÍBALOVÁ INFORMACE</w:t>
      </w:r>
      <w:r w:rsidRPr="008E1879">
        <w:rPr>
          <w:b/>
          <w:szCs w:val="22"/>
        </w:rPr>
        <w:t>:</w:t>
      </w:r>
    </w:p>
    <w:p w14:paraId="63BAFD7E" w14:textId="77777777" w:rsidR="00F05D36" w:rsidRPr="008E1879" w:rsidRDefault="00F05D36" w:rsidP="00F05D3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976654A" w14:textId="4D62731B" w:rsidR="001F6A11" w:rsidRPr="008E1879" w:rsidRDefault="00447D2F" w:rsidP="0001714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Deltatic</w:t>
      </w:r>
      <w:proofErr w:type="spellEnd"/>
      <w:r w:rsidR="006E2CD3" w:rsidRPr="008E1879">
        <w:rPr>
          <w:szCs w:val="22"/>
        </w:rPr>
        <w:t xml:space="preserve"> </w:t>
      </w:r>
      <w:r w:rsidR="00017147" w:rsidRPr="008E1879">
        <w:rPr>
          <w:szCs w:val="22"/>
        </w:rPr>
        <w:t xml:space="preserve"> 1,056 g </w:t>
      </w:r>
      <w:proofErr w:type="spellStart"/>
      <w:r w:rsidR="006E2CD3" w:rsidRPr="008E1879">
        <w:rPr>
          <w:szCs w:val="22"/>
        </w:rPr>
        <w:t>medikovaný</w:t>
      </w:r>
      <w:proofErr w:type="spellEnd"/>
      <w:r w:rsidR="006E2CD3" w:rsidRPr="008E1879">
        <w:rPr>
          <w:szCs w:val="22"/>
        </w:rPr>
        <w:t xml:space="preserve"> obojek pro</w:t>
      </w:r>
      <w:r w:rsidR="001F6A11" w:rsidRPr="008E1879">
        <w:rPr>
          <w:szCs w:val="22"/>
        </w:rPr>
        <w:t xml:space="preserve"> malé </w:t>
      </w:r>
      <w:r w:rsidR="006E2CD3" w:rsidRPr="008E1879">
        <w:rPr>
          <w:szCs w:val="22"/>
        </w:rPr>
        <w:t xml:space="preserve">až </w:t>
      </w:r>
      <w:r w:rsidR="00CA3913">
        <w:rPr>
          <w:szCs w:val="22"/>
        </w:rPr>
        <w:t>středně velké</w:t>
      </w:r>
      <w:r w:rsidR="006E2CD3" w:rsidRPr="008E1879">
        <w:rPr>
          <w:szCs w:val="22"/>
        </w:rPr>
        <w:t xml:space="preserve"> </w:t>
      </w:r>
      <w:r w:rsidR="005C436B" w:rsidRPr="008E1879">
        <w:rPr>
          <w:szCs w:val="22"/>
        </w:rPr>
        <w:t>psy</w:t>
      </w:r>
    </w:p>
    <w:p w14:paraId="7DDCE5E0" w14:textId="77777777" w:rsidR="00232DA6" w:rsidRPr="008E1879" w:rsidRDefault="00232DA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4968E2C" w14:textId="77777777" w:rsidR="001F6A11" w:rsidRPr="008E1879" w:rsidRDefault="008F7D68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E1879">
        <w:rPr>
          <w:b/>
          <w:szCs w:val="22"/>
          <w:highlight w:val="lightGray"/>
        </w:rPr>
        <w:t>1.</w:t>
      </w:r>
      <w:r w:rsidRPr="008E1879">
        <w:rPr>
          <w:b/>
          <w:szCs w:val="22"/>
        </w:rPr>
        <w:tab/>
      </w:r>
      <w:r w:rsidR="001F6A11" w:rsidRPr="008E1879">
        <w:rPr>
          <w:b/>
          <w:szCs w:val="22"/>
        </w:rPr>
        <w:t>JMÉNO A ADRESA DRŽITELE ROZHODNUTÍ O REGISTRACI A DRŽITELE</w:t>
      </w:r>
    </w:p>
    <w:p w14:paraId="4ED91C94" w14:textId="77777777" w:rsidR="001F6A11" w:rsidRPr="008E1879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E1879">
        <w:rPr>
          <w:b/>
          <w:szCs w:val="22"/>
        </w:rPr>
        <w:t>POVOLENÍ K VÝROBĚ ODPOVĚDNÉHO ZA UVOLNĚNÍ ŠARŽE, POKUD SE</w:t>
      </w:r>
    </w:p>
    <w:p w14:paraId="24EB5FE6" w14:textId="7A2A377F" w:rsidR="008F7D68" w:rsidRPr="008E1879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E1879">
        <w:rPr>
          <w:b/>
          <w:szCs w:val="22"/>
        </w:rPr>
        <w:t>NESHODUJE</w:t>
      </w:r>
    </w:p>
    <w:p w14:paraId="74CAD0A5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3B33ED5" w14:textId="2E8F828A" w:rsidR="008F7D68" w:rsidRPr="008E1879" w:rsidRDefault="001F6A11" w:rsidP="008F7D68">
      <w:pPr>
        <w:tabs>
          <w:tab w:val="clear" w:pos="567"/>
        </w:tabs>
        <w:spacing w:line="240" w:lineRule="auto"/>
        <w:rPr>
          <w:iCs/>
          <w:szCs w:val="22"/>
        </w:rPr>
      </w:pPr>
      <w:r w:rsidRPr="008E1879">
        <w:rPr>
          <w:iCs/>
          <w:szCs w:val="22"/>
          <w:u w:val="single"/>
        </w:rPr>
        <w:t>Držitel rozhodnutí o registraci:</w:t>
      </w:r>
    </w:p>
    <w:p w14:paraId="2E7E32A5" w14:textId="77777777" w:rsidR="00F05D36" w:rsidRPr="008E1879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 xml:space="preserve">VETPHARMA ANIMAL HEALTH, </w:t>
      </w:r>
      <w:proofErr w:type="gramStart"/>
      <w:r w:rsidRPr="008E1879">
        <w:rPr>
          <w:szCs w:val="22"/>
        </w:rPr>
        <w:t>S.L.</w:t>
      </w:r>
      <w:proofErr w:type="gramEnd"/>
    </w:p>
    <w:p w14:paraId="3A699F6F" w14:textId="77777777" w:rsidR="00F05D36" w:rsidRPr="008E1879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 xml:space="preserve">Les </w:t>
      </w:r>
      <w:proofErr w:type="spellStart"/>
      <w:r w:rsidRPr="008E1879">
        <w:rPr>
          <w:szCs w:val="22"/>
        </w:rPr>
        <w:t>Corts</w:t>
      </w:r>
      <w:proofErr w:type="spellEnd"/>
      <w:r w:rsidRPr="008E1879">
        <w:rPr>
          <w:szCs w:val="22"/>
        </w:rPr>
        <w:t>, 23</w:t>
      </w:r>
    </w:p>
    <w:p w14:paraId="011647B6" w14:textId="77777777" w:rsidR="00F05D36" w:rsidRPr="008E1879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08028 - Barcelona</w:t>
      </w:r>
    </w:p>
    <w:p w14:paraId="4EC9B130" w14:textId="6FC51864" w:rsidR="008F7D68" w:rsidRPr="008E1879" w:rsidRDefault="001F6A11" w:rsidP="00F05D3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Španělsko</w:t>
      </w:r>
    </w:p>
    <w:p w14:paraId="2A9F4E64" w14:textId="77777777" w:rsidR="00F05D36" w:rsidRPr="008E1879" w:rsidRDefault="00F05D3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C8F0A00" w14:textId="06235EC7" w:rsidR="008F7D68" w:rsidRPr="008E1879" w:rsidRDefault="001F6A11" w:rsidP="008F7D68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8E1879">
        <w:rPr>
          <w:bCs/>
          <w:szCs w:val="22"/>
          <w:u w:val="single"/>
        </w:rPr>
        <w:t>Výrobce odpovědný za uvolnění šarže:</w:t>
      </w:r>
    </w:p>
    <w:p w14:paraId="567F7A44" w14:textId="2F662E3D" w:rsidR="00FC3A56" w:rsidRPr="008E1879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AB7</w:t>
      </w:r>
      <w:r w:rsidR="00D66A6C" w:rsidRPr="008E1879">
        <w:rPr>
          <w:szCs w:val="22"/>
        </w:rPr>
        <w:t xml:space="preserve"> SANTE</w:t>
      </w:r>
    </w:p>
    <w:p w14:paraId="73825B7E" w14:textId="77777777" w:rsidR="002E0872" w:rsidRPr="008E1879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E1879">
        <w:rPr>
          <w:szCs w:val="22"/>
        </w:rPr>
        <w:t>Chemin</w:t>
      </w:r>
      <w:proofErr w:type="spellEnd"/>
      <w:r w:rsidRPr="008E1879">
        <w:rPr>
          <w:szCs w:val="22"/>
        </w:rPr>
        <w:t xml:space="preserve"> des </w:t>
      </w:r>
      <w:proofErr w:type="spellStart"/>
      <w:r w:rsidRPr="008E1879">
        <w:rPr>
          <w:szCs w:val="22"/>
        </w:rPr>
        <w:t>Monges</w:t>
      </w:r>
      <w:proofErr w:type="spellEnd"/>
      <w:r w:rsidRPr="008E1879">
        <w:rPr>
          <w:szCs w:val="22"/>
        </w:rPr>
        <w:t xml:space="preserve">  </w:t>
      </w:r>
    </w:p>
    <w:p w14:paraId="6AFCD3FA" w14:textId="77777777" w:rsidR="002E0872" w:rsidRPr="008E1879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 xml:space="preserve">31450 </w:t>
      </w:r>
      <w:proofErr w:type="spellStart"/>
      <w:r w:rsidRPr="008E1879">
        <w:rPr>
          <w:szCs w:val="22"/>
        </w:rPr>
        <w:t>Deyme</w:t>
      </w:r>
      <w:proofErr w:type="spellEnd"/>
      <w:r w:rsidRPr="008E1879">
        <w:rPr>
          <w:szCs w:val="22"/>
        </w:rPr>
        <w:t xml:space="preserve"> </w:t>
      </w:r>
    </w:p>
    <w:p w14:paraId="005D0A8C" w14:textId="487C1A81" w:rsidR="00FC3A56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Franc</w:t>
      </w:r>
      <w:r w:rsidR="001F6A11" w:rsidRPr="008E1879">
        <w:rPr>
          <w:szCs w:val="22"/>
        </w:rPr>
        <w:t>i</w:t>
      </w:r>
      <w:r w:rsidRPr="008E1879">
        <w:rPr>
          <w:szCs w:val="22"/>
        </w:rPr>
        <w:t>e</w:t>
      </w:r>
    </w:p>
    <w:p w14:paraId="5C1195FC" w14:textId="29B3DD8F" w:rsidR="00225D87" w:rsidRDefault="00225D87" w:rsidP="00FC3A56">
      <w:pPr>
        <w:tabs>
          <w:tab w:val="clear" w:pos="567"/>
        </w:tabs>
        <w:spacing w:line="240" w:lineRule="auto"/>
        <w:rPr>
          <w:szCs w:val="22"/>
        </w:rPr>
      </w:pPr>
    </w:p>
    <w:p w14:paraId="74CD321E" w14:textId="77777777" w:rsidR="00225D87" w:rsidRPr="008B3F2A" w:rsidRDefault="00225D87" w:rsidP="00225D87">
      <w:pPr>
        <w:rPr>
          <w:u w:val="single"/>
        </w:rPr>
      </w:pPr>
      <w:r w:rsidRPr="008B3F2A">
        <w:rPr>
          <w:u w:val="single"/>
        </w:rPr>
        <w:t>Distribuuje:</w:t>
      </w:r>
    </w:p>
    <w:p w14:paraId="59BB9E53" w14:textId="77777777" w:rsidR="00447D2F" w:rsidRPr="00447D2F" w:rsidRDefault="00447D2F" w:rsidP="00447D2F">
      <w:pPr>
        <w:tabs>
          <w:tab w:val="clear" w:pos="567"/>
        </w:tabs>
        <w:spacing w:line="240" w:lineRule="auto"/>
        <w:rPr>
          <w:szCs w:val="22"/>
        </w:rPr>
      </w:pPr>
      <w:r w:rsidRPr="00447D2F">
        <w:rPr>
          <w:szCs w:val="22"/>
        </w:rPr>
        <w:t>DR. BUBENÍČEK, spol. s r.o.</w:t>
      </w:r>
    </w:p>
    <w:p w14:paraId="0DB5AD99" w14:textId="77777777" w:rsidR="00447D2F" w:rsidRPr="00447D2F" w:rsidRDefault="00447D2F" w:rsidP="00447D2F">
      <w:pPr>
        <w:tabs>
          <w:tab w:val="clear" w:pos="567"/>
        </w:tabs>
        <w:spacing w:line="240" w:lineRule="auto"/>
        <w:rPr>
          <w:szCs w:val="22"/>
        </w:rPr>
      </w:pPr>
      <w:r w:rsidRPr="00447D2F">
        <w:rPr>
          <w:szCs w:val="22"/>
        </w:rPr>
        <w:t xml:space="preserve">Šimáčkova 104 </w:t>
      </w:r>
    </w:p>
    <w:p w14:paraId="0DD17916" w14:textId="77777777" w:rsidR="00447D2F" w:rsidRPr="00447D2F" w:rsidRDefault="00447D2F" w:rsidP="00447D2F">
      <w:pPr>
        <w:tabs>
          <w:tab w:val="clear" w:pos="567"/>
        </w:tabs>
        <w:spacing w:line="240" w:lineRule="auto"/>
        <w:rPr>
          <w:szCs w:val="22"/>
        </w:rPr>
      </w:pPr>
      <w:r w:rsidRPr="00447D2F">
        <w:rPr>
          <w:szCs w:val="22"/>
        </w:rPr>
        <w:t>628 00 Brno</w:t>
      </w:r>
    </w:p>
    <w:p w14:paraId="09CDEA23" w14:textId="58F74F8F" w:rsidR="00225D87" w:rsidRPr="00F75A15" w:rsidRDefault="00447D2F" w:rsidP="00447D2F">
      <w:pPr>
        <w:tabs>
          <w:tab w:val="clear" w:pos="567"/>
        </w:tabs>
        <w:spacing w:line="240" w:lineRule="auto"/>
        <w:rPr>
          <w:szCs w:val="22"/>
        </w:rPr>
      </w:pPr>
      <w:r w:rsidRPr="00447D2F">
        <w:rPr>
          <w:szCs w:val="22"/>
        </w:rPr>
        <w:t xml:space="preserve">Česká </w:t>
      </w:r>
      <w:r w:rsidR="00E13AA3">
        <w:rPr>
          <w:szCs w:val="22"/>
        </w:rPr>
        <w:t>r</w:t>
      </w:r>
      <w:r w:rsidRPr="00447D2F">
        <w:rPr>
          <w:szCs w:val="22"/>
        </w:rPr>
        <w:t>epublika</w:t>
      </w:r>
    </w:p>
    <w:p w14:paraId="744777D6" w14:textId="77777777" w:rsidR="00225D87" w:rsidRPr="008E1879" w:rsidRDefault="00225D87" w:rsidP="00FC3A56">
      <w:pPr>
        <w:tabs>
          <w:tab w:val="clear" w:pos="567"/>
        </w:tabs>
        <w:spacing w:line="240" w:lineRule="auto"/>
        <w:rPr>
          <w:szCs w:val="22"/>
        </w:rPr>
      </w:pPr>
    </w:p>
    <w:p w14:paraId="6314E1E2" w14:textId="754A01EF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2.</w:t>
      </w:r>
      <w:r w:rsidRPr="008E1879">
        <w:rPr>
          <w:b/>
          <w:szCs w:val="22"/>
        </w:rPr>
        <w:tab/>
      </w:r>
      <w:r w:rsidR="001F6A11" w:rsidRPr="008E1879">
        <w:rPr>
          <w:b/>
          <w:szCs w:val="22"/>
        </w:rPr>
        <w:t>NÁZEV VETERINÁRNÍHO LÉČIVÉHO PŘÍPRAVKU</w:t>
      </w:r>
    </w:p>
    <w:p w14:paraId="332A8544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2E48233" w14:textId="33208F75" w:rsidR="001F6A11" w:rsidRPr="008E1879" w:rsidRDefault="00A915ED" w:rsidP="0001714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DELTATIC</w:t>
      </w:r>
      <w:r w:rsidR="001F6A11" w:rsidRPr="008E1879">
        <w:rPr>
          <w:szCs w:val="22"/>
        </w:rPr>
        <w:t xml:space="preserve"> </w:t>
      </w:r>
      <w:r w:rsidR="00017147" w:rsidRPr="008E1879">
        <w:rPr>
          <w:szCs w:val="22"/>
        </w:rPr>
        <w:t xml:space="preserve"> 1,056 g </w:t>
      </w:r>
      <w:r w:rsidR="001F6A11" w:rsidRPr="008E1879">
        <w:rPr>
          <w:szCs w:val="22"/>
        </w:rPr>
        <w:t>medikovaný obojek pro malé</w:t>
      </w:r>
      <w:r w:rsidR="006E2CD3" w:rsidRPr="008E1879">
        <w:rPr>
          <w:szCs w:val="22"/>
        </w:rPr>
        <w:t xml:space="preserve"> až </w:t>
      </w:r>
      <w:r w:rsidR="00CA3913">
        <w:rPr>
          <w:szCs w:val="22"/>
        </w:rPr>
        <w:t xml:space="preserve">středně velké </w:t>
      </w:r>
      <w:r w:rsidR="001F6A11" w:rsidRPr="008E1879">
        <w:rPr>
          <w:szCs w:val="22"/>
        </w:rPr>
        <w:t>psy</w:t>
      </w:r>
    </w:p>
    <w:p w14:paraId="5363A675" w14:textId="1831C537" w:rsidR="001F6A11" w:rsidRPr="008E1879" w:rsidRDefault="001F6A11" w:rsidP="001F6A11">
      <w:pPr>
        <w:tabs>
          <w:tab w:val="clear" w:pos="567"/>
          <w:tab w:val="left" w:leader="dot" w:pos="2835"/>
        </w:tabs>
        <w:spacing w:line="240" w:lineRule="auto"/>
        <w:jc w:val="both"/>
        <w:rPr>
          <w:szCs w:val="22"/>
        </w:rPr>
      </w:pPr>
      <w:proofErr w:type="spellStart"/>
      <w:r w:rsidRPr="008E1879">
        <w:rPr>
          <w:szCs w:val="22"/>
        </w:rPr>
        <w:t>Deltamethrin</w:t>
      </w:r>
      <w:r w:rsidR="0060725E">
        <w:rPr>
          <w:szCs w:val="22"/>
        </w:rPr>
        <w:t>um</w:t>
      </w:r>
      <w:proofErr w:type="spellEnd"/>
      <w:r w:rsidRPr="008E1879">
        <w:rPr>
          <w:szCs w:val="22"/>
        </w:rPr>
        <w:t xml:space="preserve"> </w:t>
      </w:r>
    </w:p>
    <w:p w14:paraId="1B8C729A" w14:textId="77777777" w:rsidR="002E0872" w:rsidRPr="008E1879" w:rsidRDefault="002E0872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709C681" w14:textId="7318724C" w:rsidR="00A30DA1" w:rsidRPr="008E1879" w:rsidRDefault="008F7D68" w:rsidP="00A30DA1">
      <w:pPr>
        <w:tabs>
          <w:tab w:val="clear" w:pos="567"/>
        </w:tabs>
        <w:spacing w:line="240" w:lineRule="auto"/>
        <w:rPr>
          <w:b/>
          <w:szCs w:val="22"/>
        </w:rPr>
      </w:pPr>
      <w:r w:rsidRPr="008E1879">
        <w:rPr>
          <w:b/>
          <w:szCs w:val="22"/>
          <w:highlight w:val="lightGray"/>
        </w:rPr>
        <w:t>3.</w:t>
      </w:r>
      <w:r w:rsidRPr="008E1879">
        <w:rPr>
          <w:b/>
          <w:szCs w:val="22"/>
        </w:rPr>
        <w:tab/>
      </w:r>
      <w:r w:rsidR="001F6A11" w:rsidRPr="008E1879">
        <w:rPr>
          <w:b/>
          <w:szCs w:val="22"/>
        </w:rPr>
        <w:t>OBSAH LÉČIVÝCH A OSTATNÍCH LÁTEK</w:t>
      </w:r>
    </w:p>
    <w:p w14:paraId="0BE5C127" w14:textId="77777777" w:rsidR="001F6A11" w:rsidRPr="008E1879" w:rsidRDefault="001F6A11" w:rsidP="00A30DA1">
      <w:pPr>
        <w:tabs>
          <w:tab w:val="clear" w:pos="567"/>
        </w:tabs>
        <w:spacing w:line="240" w:lineRule="auto"/>
      </w:pPr>
    </w:p>
    <w:p w14:paraId="7BA82714" w14:textId="2F85A2A8" w:rsidR="001F6A11" w:rsidRPr="008E1879" w:rsidRDefault="00AE0E57" w:rsidP="001F6A11">
      <w:pPr>
        <w:jc w:val="both"/>
      </w:pPr>
      <w:bookmarkStart w:id="0" w:name="_Hlk529189793"/>
      <w:r w:rsidRPr="008E1879">
        <w:t>Jeden</w:t>
      </w:r>
      <w:r w:rsidR="001F6A11" w:rsidRPr="008E1879">
        <w:t xml:space="preserve"> obojek o délce </w:t>
      </w:r>
      <w:r w:rsidR="006E2CD3" w:rsidRPr="008E1879">
        <w:t>60</w:t>
      </w:r>
      <w:r w:rsidR="001F6A11" w:rsidRPr="008E1879">
        <w:t xml:space="preserve"> cm (</w:t>
      </w:r>
      <w:r w:rsidR="006E2CD3" w:rsidRPr="008E1879">
        <w:t>26,4</w:t>
      </w:r>
      <w:r w:rsidR="001F6A11" w:rsidRPr="008E1879">
        <w:t>0 g) obsahuje:</w:t>
      </w:r>
    </w:p>
    <w:p w14:paraId="7CF01ACE" w14:textId="77777777" w:rsidR="001F6A11" w:rsidRPr="008E1879" w:rsidRDefault="001F6A11" w:rsidP="001F6A11">
      <w:pPr>
        <w:jc w:val="both"/>
      </w:pPr>
      <w:bookmarkStart w:id="1" w:name="_Hlk529189124"/>
    </w:p>
    <w:p w14:paraId="22414A72" w14:textId="77777777" w:rsidR="001F6A11" w:rsidRPr="008E1879" w:rsidRDefault="001F6A11" w:rsidP="001F6A11">
      <w:pPr>
        <w:jc w:val="both"/>
      </w:pPr>
      <w:r w:rsidRPr="008E1879">
        <w:t>Léčivá látka:</w:t>
      </w:r>
    </w:p>
    <w:p w14:paraId="3DD1C9C3" w14:textId="3321D13E" w:rsidR="001F6A11" w:rsidRPr="008E1879" w:rsidRDefault="001F6A11" w:rsidP="001F6A11">
      <w:pPr>
        <w:jc w:val="both"/>
      </w:pPr>
      <w:proofErr w:type="spellStart"/>
      <w:r w:rsidRPr="008E1879">
        <w:t>Deltamethrin</w:t>
      </w:r>
      <w:r w:rsidR="00F577EB">
        <w:t>um</w:t>
      </w:r>
      <w:proofErr w:type="spellEnd"/>
      <w:r w:rsidRPr="008E1879">
        <w:t xml:space="preserve"> </w:t>
      </w:r>
      <w:r w:rsidRPr="008E1879">
        <w:tab/>
        <w:t>………………</w:t>
      </w:r>
      <w:proofErr w:type="gramStart"/>
      <w:r w:rsidRPr="008E1879">
        <w:t xml:space="preserve">…  </w:t>
      </w:r>
      <w:r w:rsidR="006E2CD3" w:rsidRPr="008E1879">
        <w:t>1</w:t>
      </w:r>
      <w:r w:rsidRPr="008E1879">
        <w:t>,</w:t>
      </w:r>
      <w:r w:rsidR="006E2CD3" w:rsidRPr="008E1879">
        <w:t>056</w:t>
      </w:r>
      <w:proofErr w:type="gramEnd"/>
      <w:r w:rsidRPr="008E1879">
        <w:t xml:space="preserve"> g</w:t>
      </w:r>
    </w:p>
    <w:p w14:paraId="34360938" w14:textId="77777777" w:rsidR="001F6A11" w:rsidRPr="008E1879" w:rsidRDefault="001F6A11" w:rsidP="001F6A11">
      <w:pPr>
        <w:jc w:val="both"/>
      </w:pPr>
    </w:p>
    <w:p w14:paraId="180C78D8" w14:textId="77777777" w:rsidR="001F6A11" w:rsidRPr="008E1879" w:rsidRDefault="001F6A11" w:rsidP="001F6A11">
      <w:pPr>
        <w:jc w:val="both"/>
      </w:pPr>
      <w:bookmarkStart w:id="2" w:name="_Hlk529190759"/>
      <w:r w:rsidRPr="008E1879">
        <w:t>Pomocné látky:</w:t>
      </w:r>
    </w:p>
    <w:bookmarkEnd w:id="0"/>
    <w:bookmarkEnd w:id="1"/>
    <w:p w14:paraId="6319DA6D" w14:textId="39B39FB0" w:rsidR="001F6A11" w:rsidRPr="008E1879" w:rsidRDefault="001F6A11" w:rsidP="001F6A11">
      <w:pPr>
        <w:jc w:val="both"/>
      </w:pPr>
      <w:r w:rsidRPr="008E1879">
        <w:t>Oxid titaničitý (E171) ……</w:t>
      </w:r>
      <w:proofErr w:type="gramStart"/>
      <w:r w:rsidRPr="008E1879">
        <w:t>…......</w:t>
      </w:r>
      <w:r w:rsidRPr="008E1879">
        <w:tab/>
        <w:t>0,</w:t>
      </w:r>
      <w:r w:rsidR="00D6744E">
        <w:t>39</w:t>
      </w:r>
      <w:r w:rsidR="006E2CD3" w:rsidRPr="008E1879">
        <w:t>6</w:t>
      </w:r>
      <w:proofErr w:type="gramEnd"/>
      <w:r w:rsidRPr="008E1879">
        <w:t xml:space="preserve"> g</w:t>
      </w:r>
    </w:p>
    <w:bookmarkEnd w:id="2"/>
    <w:p w14:paraId="15BCE497" w14:textId="77777777" w:rsidR="001117DD" w:rsidRPr="008E1879" w:rsidRDefault="001117DD" w:rsidP="001117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08E06" w14:textId="5C204333" w:rsidR="00F35190" w:rsidRPr="008E1879" w:rsidRDefault="00D6744E" w:rsidP="00F351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Pr="00D6744E">
        <w:rPr>
          <w:szCs w:val="22"/>
        </w:rPr>
        <w:t>ílý</w:t>
      </w:r>
      <w:r w:rsidR="001F6A11" w:rsidRPr="008E1879">
        <w:rPr>
          <w:szCs w:val="22"/>
        </w:rPr>
        <w:t xml:space="preserve"> medikovaný obojek.</w:t>
      </w:r>
    </w:p>
    <w:p w14:paraId="65426E3F" w14:textId="77777777" w:rsidR="00F05D36" w:rsidRPr="008E1879" w:rsidRDefault="00F05D36" w:rsidP="00F05D36">
      <w:pPr>
        <w:tabs>
          <w:tab w:val="clear" w:pos="567"/>
        </w:tabs>
        <w:spacing w:line="240" w:lineRule="auto"/>
        <w:rPr>
          <w:szCs w:val="22"/>
        </w:rPr>
      </w:pPr>
    </w:p>
    <w:p w14:paraId="408C41ED" w14:textId="152A788F" w:rsidR="008F7D68" w:rsidRPr="008E1879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8E1879">
        <w:rPr>
          <w:b/>
          <w:szCs w:val="22"/>
          <w:highlight w:val="lightGray"/>
        </w:rPr>
        <w:t>4.</w:t>
      </w:r>
      <w:r w:rsidR="00F05D36" w:rsidRPr="008E1879">
        <w:rPr>
          <w:b/>
          <w:szCs w:val="22"/>
        </w:rPr>
        <w:tab/>
      </w:r>
      <w:r w:rsidR="001F6A11" w:rsidRPr="008E1879">
        <w:rPr>
          <w:b/>
          <w:szCs w:val="22"/>
        </w:rPr>
        <w:t>INDIKACE</w:t>
      </w:r>
    </w:p>
    <w:p w14:paraId="5FC9EF2C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E83143F" w14:textId="77777777" w:rsidR="00EC43DF" w:rsidRPr="00FD5572" w:rsidRDefault="00EC43DF" w:rsidP="00EC43DF">
      <w:pPr>
        <w:jc w:val="both"/>
        <w:rPr>
          <w:iCs/>
          <w:szCs w:val="22"/>
        </w:rPr>
      </w:pPr>
      <w:r>
        <w:rPr>
          <w:iCs/>
          <w:szCs w:val="22"/>
        </w:rPr>
        <w:t>Infestace p</w:t>
      </w:r>
      <w:r w:rsidRPr="00FD5572">
        <w:rPr>
          <w:iCs/>
          <w:szCs w:val="22"/>
        </w:rPr>
        <w:t>arazit</w:t>
      </w:r>
      <w:r>
        <w:rPr>
          <w:iCs/>
          <w:szCs w:val="22"/>
        </w:rPr>
        <w:t>y</w:t>
      </w:r>
      <w:r w:rsidRPr="00FD5572">
        <w:rPr>
          <w:iCs/>
          <w:szCs w:val="22"/>
        </w:rPr>
        <w:t xml:space="preserve"> citliv</w:t>
      </w:r>
      <w:r>
        <w:rPr>
          <w:iCs/>
          <w:szCs w:val="22"/>
        </w:rPr>
        <w:t>ými</w:t>
      </w:r>
      <w:r w:rsidRPr="00FD5572">
        <w:rPr>
          <w:iCs/>
          <w:szCs w:val="22"/>
        </w:rPr>
        <w:t xml:space="preserve"> </w:t>
      </w:r>
      <w:r>
        <w:rPr>
          <w:iCs/>
          <w:szCs w:val="22"/>
        </w:rPr>
        <w:t>k</w:t>
      </w:r>
      <w:r w:rsidRPr="00FD5572">
        <w:rPr>
          <w:iCs/>
          <w:szCs w:val="22"/>
        </w:rPr>
        <w:t xml:space="preserve"> </w:t>
      </w:r>
      <w:proofErr w:type="spellStart"/>
      <w:r w:rsidRPr="00FD5572">
        <w:rPr>
          <w:iCs/>
          <w:szCs w:val="22"/>
        </w:rPr>
        <w:t>deltamethrinu</w:t>
      </w:r>
      <w:proofErr w:type="spellEnd"/>
      <w:r w:rsidRPr="00FD5572">
        <w:rPr>
          <w:iCs/>
          <w:szCs w:val="22"/>
        </w:rPr>
        <w:t>.</w:t>
      </w:r>
    </w:p>
    <w:p w14:paraId="35ACB624" w14:textId="77777777" w:rsidR="00EC43DF" w:rsidRPr="00FD5572" w:rsidRDefault="00EC43DF" w:rsidP="00EC43DF">
      <w:pPr>
        <w:jc w:val="both"/>
        <w:rPr>
          <w:iCs/>
          <w:szCs w:val="22"/>
        </w:rPr>
      </w:pPr>
      <w:r w:rsidRPr="00FD5572">
        <w:rPr>
          <w:iCs/>
          <w:szCs w:val="22"/>
        </w:rPr>
        <w:t xml:space="preserve">Prevence </w:t>
      </w:r>
      <w:proofErr w:type="spellStart"/>
      <w:r w:rsidRPr="00FD5572">
        <w:rPr>
          <w:iCs/>
          <w:szCs w:val="22"/>
        </w:rPr>
        <w:t>reinfestace</w:t>
      </w:r>
      <w:proofErr w:type="spellEnd"/>
      <w:r w:rsidRPr="00FD5572">
        <w:rPr>
          <w:iCs/>
          <w:szCs w:val="22"/>
        </w:rPr>
        <w:t xml:space="preserve"> klíšťaty (</w:t>
      </w:r>
      <w:proofErr w:type="spellStart"/>
      <w:r w:rsidRPr="00FD5572">
        <w:rPr>
          <w:i/>
          <w:iCs/>
          <w:szCs w:val="22"/>
        </w:rPr>
        <w:t>Ixodes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ricinus</w:t>
      </w:r>
      <w:proofErr w:type="spellEnd"/>
      <w:r w:rsidRPr="00FD5572">
        <w:rPr>
          <w:i/>
          <w:iCs/>
          <w:szCs w:val="22"/>
        </w:rPr>
        <w:t xml:space="preserve"> </w:t>
      </w:r>
      <w:r w:rsidRPr="00FD5572">
        <w:rPr>
          <w:iCs/>
          <w:szCs w:val="22"/>
        </w:rPr>
        <w:t xml:space="preserve">a </w:t>
      </w:r>
      <w:proofErr w:type="spellStart"/>
      <w:r w:rsidRPr="00FD5572">
        <w:rPr>
          <w:i/>
          <w:iCs/>
          <w:szCs w:val="22"/>
        </w:rPr>
        <w:t>Ripicephalus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sanguineus</w:t>
      </w:r>
      <w:proofErr w:type="spellEnd"/>
      <w:r w:rsidRPr="00FD5572">
        <w:rPr>
          <w:iCs/>
          <w:szCs w:val="22"/>
        </w:rPr>
        <w:t>) prostřednictvím akaricidního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6 měsíců.</w:t>
      </w:r>
    </w:p>
    <w:p w14:paraId="3DD4434B" w14:textId="28DF3355" w:rsidR="00EC43DF" w:rsidRPr="00FD5572" w:rsidRDefault="00EC43DF" w:rsidP="00EC43DF">
      <w:pPr>
        <w:jc w:val="both"/>
        <w:rPr>
          <w:iCs/>
          <w:szCs w:val="22"/>
        </w:rPr>
      </w:pPr>
      <w:r w:rsidRPr="00514F85">
        <w:rPr>
          <w:iCs/>
          <w:szCs w:val="22"/>
        </w:rPr>
        <w:t xml:space="preserve">Prevence </w:t>
      </w:r>
      <w:r>
        <w:rPr>
          <w:iCs/>
          <w:szCs w:val="22"/>
        </w:rPr>
        <w:t xml:space="preserve">poštípání </w:t>
      </w:r>
      <w:proofErr w:type="spellStart"/>
      <w:r w:rsidR="00E13AA3">
        <w:rPr>
          <w:iCs/>
          <w:szCs w:val="22"/>
        </w:rPr>
        <w:t>flebotomy</w:t>
      </w:r>
      <w:proofErr w:type="spellEnd"/>
      <w:r w:rsidRPr="00FD5572">
        <w:rPr>
          <w:iCs/>
          <w:szCs w:val="22"/>
        </w:rPr>
        <w:t xml:space="preserve"> (</w:t>
      </w:r>
      <w:proofErr w:type="spellStart"/>
      <w:r w:rsidRPr="00FD5572">
        <w:rPr>
          <w:i/>
          <w:iCs/>
          <w:szCs w:val="22"/>
        </w:rPr>
        <w:t>Phlebotomus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perniciosus</w:t>
      </w:r>
      <w:proofErr w:type="spellEnd"/>
      <w:r w:rsidRPr="00FD5572">
        <w:rPr>
          <w:iCs/>
          <w:szCs w:val="22"/>
        </w:rPr>
        <w:t>) prostřednictvím repelentního (</w:t>
      </w:r>
      <w:r>
        <w:rPr>
          <w:iCs/>
          <w:szCs w:val="22"/>
        </w:rPr>
        <w:t>zabraňujícího sání</w:t>
      </w:r>
      <w:r w:rsidRPr="00FD5572">
        <w:rPr>
          <w:iCs/>
          <w:szCs w:val="22"/>
        </w:rPr>
        <w:t>)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5 měsíců.</w:t>
      </w:r>
    </w:p>
    <w:p w14:paraId="13266147" w14:textId="77777777" w:rsidR="00EC43DF" w:rsidRPr="00FD5572" w:rsidRDefault="00EC43DF" w:rsidP="00EC43DF">
      <w:pPr>
        <w:jc w:val="both"/>
        <w:rPr>
          <w:iCs/>
          <w:szCs w:val="22"/>
        </w:rPr>
      </w:pPr>
      <w:r w:rsidRPr="00FD5572">
        <w:rPr>
          <w:iCs/>
          <w:szCs w:val="22"/>
        </w:rPr>
        <w:t>Prevence poštípání komáry (</w:t>
      </w:r>
      <w:proofErr w:type="spellStart"/>
      <w:r w:rsidRPr="00FD5572">
        <w:rPr>
          <w:i/>
          <w:iCs/>
          <w:szCs w:val="22"/>
        </w:rPr>
        <w:t>Culex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pipiens</w:t>
      </w:r>
      <w:proofErr w:type="spellEnd"/>
      <w:r w:rsidRPr="00FD5572">
        <w:rPr>
          <w:iCs/>
          <w:szCs w:val="22"/>
        </w:rPr>
        <w:t>) prostřednictvím repelentního (</w:t>
      </w:r>
      <w:r>
        <w:rPr>
          <w:iCs/>
          <w:szCs w:val="22"/>
        </w:rPr>
        <w:t>zabraňujícího sání</w:t>
      </w:r>
      <w:r w:rsidRPr="00FD5572">
        <w:rPr>
          <w:iCs/>
          <w:szCs w:val="22"/>
        </w:rPr>
        <w:t>)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6 měsíců.</w:t>
      </w:r>
    </w:p>
    <w:p w14:paraId="73F7CC46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F2D7275" w14:textId="461350A9" w:rsidR="008F7D68" w:rsidRPr="008E1879" w:rsidRDefault="008F7D68" w:rsidP="007E2AA8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8E1879">
        <w:rPr>
          <w:b/>
          <w:szCs w:val="22"/>
          <w:highlight w:val="lightGray"/>
        </w:rPr>
        <w:lastRenderedPageBreak/>
        <w:t>5.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KONTRAINDIKACE</w:t>
      </w:r>
    </w:p>
    <w:p w14:paraId="5D8CA7C7" w14:textId="77777777" w:rsidR="008F7D68" w:rsidRPr="008E1879" w:rsidRDefault="008F7D68" w:rsidP="007E2AA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A99166F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Studie nejsou k dispozici, a proto tento přípravek nepoužívejte u štěňat mladších 7 týdnů.</w:t>
      </w:r>
    </w:p>
    <w:p w14:paraId="3DFE90CB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Nepoužívat v případech přecitlivělosti na léčivou látku, nebo na některou z pomocných látek.</w:t>
      </w:r>
    </w:p>
    <w:p w14:paraId="6A0587DF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Nepoužívat u koček.</w:t>
      </w:r>
    </w:p>
    <w:p w14:paraId="621081BD" w14:textId="3EDE9360" w:rsidR="00F05D36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Nepoužívat u psů s kožními lézemi.</w:t>
      </w:r>
    </w:p>
    <w:p w14:paraId="3C3B0293" w14:textId="77777777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2E4E2D64" w14:textId="5BDFB885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6.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NEŽÁDOUCÍ ÚČINKY</w:t>
      </w:r>
    </w:p>
    <w:p w14:paraId="0830273A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94F2C90" w14:textId="77777777" w:rsidR="00EC43DF" w:rsidRPr="00FD5572" w:rsidRDefault="00EC43DF" w:rsidP="00EC43D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D5572">
        <w:rPr>
          <w:szCs w:val="22"/>
        </w:rPr>
        <w:t xml:space="preserve">Ve vzácných případech byly na krku a na pokožce obecně pozorovány lokální kožní reakce (pruritus, erytém, vypadávání srsti), které mohou </w:t>
      </w:r>
      <w:r>
        <w:rPr>
          <w:szCs w:val="22"/>
        </w:rPr>
        <w:t>být příznakem</w:t>
      </w:r>
      <w:r w:rsidRPr="00FD5572">
        <w:rPr>
          <w:szCs w:val="22"/>
        </w:rPr>
        <w:t xml:space="preserve"> lokální nebo celkov</w:t>
      </w:r>
      <w:r>
        <w:rPr>
          <w:szCs w:val="22"/>
        </w:rPr>
        <w:t>é</w:t>
      </w:r>
      <w:r w:rsidRPr="00FD5572">
        <w:rPr>
          <w:szCs w:val="22"/>
        </w:rPr>
        <w:t xml:space="preserve"> alergick</w:t>
      </w:r>
      <w:r>
        <w:rPr>
          <w:szCs w:val="22"/>
        </w:rPr>
        <w:t>é</w:t>
      </w:r>
      <w:r w:rsidRPr="00FD5572">
        <w:rPr>
          <w:szCs w:val="22"/>
        </w:rPr>
        <w:t xml:space="preserve"> reakc</w:t>
      </w:r>
      <w:r>
        <w:rPr>
          <w:szCs w:val="22"/>
        </w:rPr>
        <w:t>e</w:t>
      </w:r>
      <w:r w:rsidRPr="00FD5572">
        <w:rPr>
          <w:szCs w:val="22"/>
        </w:rPr>
        <w:t xml:space="preserve">. </w:t>
      </w:r>
    </w:p>
    <w:p w14:paraId="6DBC88D3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Ve velmi vzácných případech byly rovněž hlášeny změny chování (např. letargie nebo hyperaktivita), často spojené s podrážděním pokožky.</w:t>
      </w:r>
    </w:p>
    <w:p w14:paraId="74D9F65E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 xml:space="preserve">Ve velmi vzácných případech byly pozorovány gastrointestinální symptomy, jako např. zvracení, průjem a nadměrné slinění. </w:t>
      </w:r>
    </w:p>
    <w:p w14:paraId="68CD6DC1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Ve velmi vzácných případech byly pozorovány neuromuskulární obtíže, jako např. ataxie a svalový třes. Tyto příznaky obvykle odezní do 48 hodin po sundání obojku.</w:t>
      </w:r>
    </w:p>
    <w:p w14:paraId="2BF87DD3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FFD307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Dojde-li k výskytu kteréhokoli z těchto symptomů, odstraňte obojek. Jelikož není známo specifické antidotum, léčba by měla být symptomatická.</w:t>
      </w:r>
    </w:p>
    <w:p w14:paraId="4F4FA968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22C9FB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Četnost nežádoucích účinků je charakterizována podle následujících pravidel:</w:t>
      </w:r>
    </w:p>
    <w:p w14:paraId="57AB7BCC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 xml:space="preserve">- velmi časté (nežádoucí </w:t>
      </w:r>
      <w:proofErr w:type="gramStart"/>
      <w:r w:rsidRPr="008E1879">
        <w:rPr>
          <w:szCs w:val="22"/>
        </w:rPr>
        <w:t>účinek(</w:t>
      </w:r>
      <w:proofErr w:type="spellStart"/>
      <w:r w:rsidRPr="008E1879">
        <w:rPr>
          <w:szCs w:val="22"/>
        </w:rPr>
        <w:t>nky</w:t>
      </w:r>
      <w:proofErr w:type="spellEnd"/>
      <w:proofErr w:type="gramEnd"/>
      <w:r w:rsidRPr="008E1879">
        <w:rPr>
          <w:szCs w:val="22"/>
        </w:rPr>
        <w:t>) se projevil(y) u více než 1 z 10 ošetřených zvířat)</w:t>
      </w:r>
    </w:p>
    <w:p w14:paraId="68B9243D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- časté (u více než 1, ale méně než 10 ze 100 ošetřených zvířat)</w:t>
      </w:r>
    </w:p>
    <w:p w14:paraId="21B01DEA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- neobvyklé (u více než 1, ale méně než 10 z 1000 ošetřených zvířat)</w:t>
      </w:r>
    </w:p>
    <w:p w14:paraId="7C78671B" w14:textId="11D77541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- vzácné (u více než 1, ale méně než 10 z 10000 ošetřených zvířat)</w:t>
      </w:r>
    </w:p>
    <w:p w14:paraId="3218737E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- velmi vzácné (u méně než 1 z 10000 ošetřených zvířat, včetně ojedinělých hlášení).</w:t>
      </w:r>
    </w:p>
    <w:p w14:paraId="6F1365D6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38E1F5" w14:textId="14D2762A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 xml:space="preserve">Jestliže zaznamenáte </w:t>
      </w:r>
      <w:r w:rsidR="00E13AA3">
        <w:rPr>
          <w:szCs w:val="22"/>
        </w:rPr>
        <w:t>jakékoliv</w:t>
      </w:r>
      <w:r w:rsidRPr="008E1879">
        <w:rPr>
          <w:szCs w:val="22"/>
        </w:rPr>
        <w:t xml:space="preserve"> nežádoucí účink</w:t>
      </w:r>
      <w:r w:rsidR="00E13AA3">
        <w:rPr>
          <w:szCs w:val="22"/>
        </w:rPr>
        <w:t>y,</w:t>
      </w:r>
      <w:r w:rsidRPr="008E1879">
        <w:rPr>
          <w:szCs w:val="22"/>
        </w:rPr>
        <w:t xml:space="preserve"> a to i takové, které nejsou uvedeny v této</w:t>
      </w:r>
    </w:p>
    <w:p w14:paraId="6D9A0312" w14:textId="690BDB3C" w:rsidR="008F7D68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 xml:space="preserve">příbalové informaci, nebo si myslíte, že </w:t>
      </w:r>
      <w:r w:rsidR="00E13AA3">
        <w:rPr>
          <w:szCs w:val="22"/>
        </w:rPr>
        <w:t>léčivý přípravek není účinný</w:t>
      </w:r>
      <w:r w:rsidRPr="008E1879">
        <w:rPr>
          <w:szCs w:val="22"/>
        </w:rPr>
        <w:t>, oznamte to, prosím, vašemu veterinárnímu lékaři.</w:t>
      </w:r>
    </w:p>
    <w:p w14:paraId="44CA515E" w14:textId="77777777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874B716" w14:textId="48987B2F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7.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CÍLOVÝ DRUH ZVÍŘAT</w:t>
      </w:r>
    </w:p>
    <w:p w14:paraId="40A0900C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7D4EC49" w14:textId="54BC3AB2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 xml:space="preserve">Psi (0 – </w:t>
      </w:r>
      <w:r w:rsidR="004B7EA0" w:rsidRPr="008E1879">
        <w:rPr>
          <w:szCs w:val="22"/>
        </w:rPr>
        <w:t>2</w:t>
      </w:r>
      <w:r w:rsidRPr="008E1879">
        <w:rPr>
          <w:szCs w:val="22"/>
        </w:rPr>
        <w:t>5 kg) – pro malé</w:t>
      </w:r>
      <w:r w:rsidR="00DE53B0" w:rsidRPr="008E1879">
        <w:rPr>
          <w:szCs w:val="22"/>
        </w:rPr>
        <w:t xml:space="preserve"> až </w:t>
      </w:r>
      <w:r w:rsidR="00CA3913">
        <w:rPr>
          <w:szCs w:val="22"/>
        </w:rPr>
        <w:t>středně velké</w:t>
      </w:r>
      <w:r w:rsidRPr="008E1879">
        <w:rPr>
          <w:szCs w:val="22"/>
        </w:rPr>
        <w:t xml:space="preserve"> psy</w:t>
      </w:r>
    </w:p>
    <w:p w14:paraId="2E08DE86" w14:textId="77777777" w:rsidR="00E116BE" w:rsidRPr="008E1879" w:rsidRDefault="00E116BE" w:rsidP="00E116B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FBF9A57" w14:textId="17CFF814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8.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 xml:space="preserve">DÁVKOVÁNÍ PRO KAŽDÝ DRUH, </w:t>
      </w:r>
      <w:proofErr w:type="gramStart"/>
      <w:r w:rsidR="00782977" w:rsidRPr="008E1879">
        <w:rPr>
          <w:b/>
          <w:szCs w:val="22"/>
        </w:rPr>
        <w:t>CESTA(Y) A ZPŮSOB</w:t>
      </w:r>
      <w:proofErr w:type="gramEnd"/>
      <w:r w:rsidR="00782977" w:rsidRPr="008E1879">
        <w:rPr>
          <w:b/>
          <w:szCs w:val="22"/>
        </w:rPr>
        <w:t xml:space="preserve"> PODÁNÍ</w:t>
      </w:r>
    </w:p>
    <w:p w14:paraId="3490DCF0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99F849" w14:textId="06E66C8F" w:rsidR="00782977" w:rsidRPr="008E1879" w:rsidRDefault="00782977" w:rsidP="00782977">
      <w:pPr>
        <w:shd w:val="clear" w:color="auto" w:fill="FFFFFF"/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E1879">
        <w:rPr>
          <w:bCs/>
          <w:szCs w:val="22"/>
        </w:rPr>
        <w:t xml:space="preserve">1 ks obojku na psa. Obojek o délce </w:t>
      </w:r>
      <w:r w:rsidR="004B7EA0" w:rsidRPr="008E1879">
        <w:rPr>
          <w:bCs/>
          <w:szCs w:val="22"/>
        </w:rPr>
        <w:t>60</w:t>
      </w:r>
      <w:r w:rsidRPr="008E1879">
        <w:rPr>
          <w:bCs/>
          <w:szCs w:val="22"/>
        </w:rPr>
        <w:t xml:space="preserve"> cm je určen </w:t>
      </w:r>
      <w:r w:rsidR="00EC43DF" w:rsidRPr="00E229D9">
        <w:rPr>
          <w:bCs/>
          <w:szCs w:val="22"/>
        </w:rPr>
        <w:t xml:space="preserve">pro malé až středně velké </w:t>
      </w:r>
      <w:r w:rsidRPr="008E1879">
        <w:rPr>
          <w:bCs/>
          <w:szCs w:val="22"/>
        </w:rPr>
        <w:t xml:space="preserve">psy s obvodem krku do </w:t>
      </w:r>
      <w:r w:rsidR="004B7EA0" w:rsidRPr="008E1879">
        <w:rPr>
          <w:bCs/>
          <w:szCs w:val="22"/>
        </w:rPr>
        <w:t>4</w:t>
      </w:r>
      <w:r w:rsidR="00E6080D" w:rsidRPr="008E1879">
        <w:rPr>
          <w:bCs/>
          <w:szCs w:val="22"/>
        </w:rPr>
        <w:t>8 cm</w:t>
      </w:r>
      <w:r w:rsidRPr="008E1879">
        <w:rPr>
          <w:bCs/>
          <w:szCs w:val="22"/>
        </w:rPr>
        <w:t>.</w:t>
      </w:r>
    </w:p>
    <w:p w14:paraId="5368D3C7" w14:textId="77777777" w:rsidR="00602655" w:rsidRPr="008E1879" w:rsidRDefault="00602655" w:rsidP="008F7D6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19F6A30" w14:textId="780B317E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9.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POKYNY PRO SPRÁVNÉ PODÁNÍ</w:t>
      </w:r>
    </w:p>
    <w:p w14:paraId="4BB98FF9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4FEE217" w14:textId="77777777" w:rsidR="00782977" w:rsidRPr="008E1879" w:rsidRDefault="00782977" w:rsidP="008F7D68">
      <w:pPr>
        <w:tabs>
          <w:tab w:val="clear" w:pos="567"/>
        </w:tabs>
        <w:spacing w:line="240" w:lineRule="auto"/>
        <w:rPr>
          <w:bCs/>
          <w:szCs w:val="22"/>
        </w:rPr>
      </w:pPr>
      <w:r w:rsidRPr="008E1879">
        <w:rPr>
          <w:bCs/>
          <w:szCs w:val="22"/>
        </w:rPr>
        <w:t xml:space="preserve">Obojek vyjměte z obalu a odstraňte </w:t>
      </w:r>
      <w:proofErr w:type="spellStart"/>
      <w:r w:rsidRPr="008E1879">
        <w:rPr>
          <w:bCs/>
          <w:szCs w:val="22"/>
        </w:rPr>
        <w:t>slupovací</w:t>
      </w:r>
      <w:proofErr w:type="spellEnd"/>
      <w:r w:rsidRPr="008E1879">
        <w:rPr>
          <w:bCs/>
          <w:szCs w:val="22"/>
        </w:rPr>
        <w:t xml:space="preserve"> ochranný proužek. Upravte délku obojku na krku zvířete, neutahujte příliš těsně. Mezi obojek a krk zvířete by se měly vejít dva prsty. Konec obojku protáhněte sponou a případnou přebytečnou délku (nad 5 cm) odstřihněte.</w:t>
      </w:r>
    </w:p>
    <w:p w14:paraId="35045388" w14:textId="1B118F46" w:rsidR="004749E2" w:rsidRPr="008E1879" w:rsidRDefault="00FB194C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br/>
      </w:r>
      <w:r w:rsidR="008B43A8" w:rsidRPr="003120F0">
        <w:rPr>
          <w:b/>
          <w:noProof/>
          <w:szCs w:val="22"/>
          <w:lang w:eastAsia="cs-CZ"/>
        </w:rPr>
        <w:drawing>
          <wp:inline distT="0" distB="0" distL="0" distR="0" wp14:anchorId="74779C2F" wp14:editId="09B6AB2C">
            <wp:extent cx="5400040" cy="8666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94B3" w14:textId="77777777" w:rsidR="008B43A8" w:rsidRDefault="008B43A8" w:rsidP="00782977">
      <w:pPr>
        <w:tabs>
          <w:tab w:val="clear" w:pos="567"/>
        </w:tabs>
        <w:spacing w:line="240" w:lineRule="auto"/>
        <w:rPr>
          <w:szCs w:val="22"/>
        </w:rPr>
      </w:pPr>
    </w:p>
    <w:p w14:paraId="3E4AE634" w14:textId="3FD1727A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lastRenderedPageBreak/>
        <w:t xml:space="preserve">Tento obojek je vybaven bezpečnostním uzávěrem (bezpečnostní mechanismus proti škrcení). V nepravděpodobném případě, že by se pes obojkem zachytil za překážku, dokáže vlastní silou povolit obojek natolik, aby se mohl rychle uvolnit. </w:t>
      </w:r>
    </w:p>
    <w:p w14:paraId="68F1BB1D" w14:textId="77777777" w:rsidR="009665F5" w:rsidRPr="008E1879" w:rsidRDefault="009665F5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36CBD4A" w14:textId="6674E55C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10.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OCHRANNÁ</w:t>
      </w:r>
      <w:r w:rsidR="00906D7B">
        <w:rPr>
          <w:b/>
          <w:szCs w:val="22"/>
        </w:rPr>
        <w:t>(É)</w:t>
      </w:r>
      <w:r w:rsidR="00782977" w:rsidRPr="008E1879">
        <w:rPr>
          <w:b/>
          <w:szCs w:val="22"/>
        </w:rPr>
        <w:t xml:space="preserve"> </w:t>
      </w:r>
      <w:proofErr w:type="gramStart"/>
      <w:r w:rsidR="00782977" w:rsidRPr="008E1879">
        <w:rPr>
          <w:b/>
          <w:szCs w:val="22"/>
        </w:rPr>
        <w:t>LHŮTA</w:t>
      </w:r>
      <w:r w:rsidR="00906D7B">
        <w:rPr>
          <w:b/>
          <w:szCs w:val="22"/>
        </w:rPr>
        <w:t>(Y)</w:t>
      </w:r>
      <w:proofErr w:type="gramEnd"/>
    </w:p>
    <w:p w14:paraId="7DA67FF1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72D7C5" w14:textId="77777777" w:rsidR="00906D7B" w:rsidRPr="001B7098" w:rsidRDefault="00906D7B" w:rsidP="00906D7B">
      <w:pPr>
        <w:tabs>
          <w:tab w:val="clear" w:pos="567"/>
        </w:tabs>
        <w:spacing w:line="240" w:lineRule="auto"/>
        <w:rPr>
          <w:szCs w:val="22"/>
        </w:rPr>
      </w:pPr>
      <w:r w:rsidRPr="00906D7B">
        <w:rPr>
          <w:szCs w:val="22"/>
        </w:rPr>
        <w:t>Není určeno pro potravinová zvířata.</w:t>
      </w:r>
    </w:p>
    <w:p w14:paraId="177FFAC2" w14:textId="77777777" w:rsidR="00E9045E" w:rsidRPr="008E1879" w:rsidRDefault="00E9045E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F8A74" w14:textId="5116C39E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11.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ZVLÁŠTNÍ OPATŘENÍ PRO UCHOVÁVÁNÍ</w:t>
      </w:r>
    </w:p>
    <w:p w14:paraId="29AF43C2" w14:textId="77777777" w:rsidR="008F7D68" w:rsidRPr="008E1879" w:rsidRDefault="008F7D68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3C7251F" w14:textId="39C254CE" w:rsidR="008F7D68" w:rsidRPr="008E1879" w:rsidRDefault="00782977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Uchováv</w:t>
      </w:r>
      <w:r w:rsidR="00F8594C">
        <w:rPr>
          <w:szCs w:val="22"/>
        </w:rPr>
        <w:t>at</w:t>
      </w:r>
      <w:r w:rsidRPr="008E1879">
        <w:rPr>
          <w:szCs w:val="22"/>
        </w:rPr>
        <w:t xml:space="preserve"> mimo dohled a dosah dětí.</w:t>
      </w:r>
    </w:p>
    <w:p w14:paraId="1527505F" w14:textId="6F3C24EC" w:rsidR="00782977" w:rsidRPr="008E1879" w:rsidRDefault="00782977" w:rsidP="00782977">
      <w:pPr>
        <w:jc w:val="both"/>
        <w:rPr>
          <w:szCs w:val="22"/>
        </w:rPr>
      </w:pPr>
      <w:r w:rsidRPr="008E1879">
        <w:rPr>
          <w:szCs w:val="22"/>
        </w:rPr>
        <w:t>Tento veterinární léčivý přípravek nevyžaduje žádné zvláštní podmínky uchovávání.</w:t>
      </w:r>
    </w:p>
    <w:p w14:paraId="20431A37" w14:textId="3DCDCA71" w:rsidR="00782977" w:rsidRPr="008E1879" w:rsidRDefault="00F577EB" w:rsidP="00782977">
      <w:pPr>
        <w:jc w:val="both"/>
        <w:rPr>
          <w:szCs w:val="22"/>
        </w:rPr>
      </w:pPr>
      <w:r>
        <w:rPr>
          <w:szCs w:val="22"/>
        </w:rPr>
        <w:t>U</w:t>
      </w:r>
      <w:r w:rsidRPr="00F75A15">
        <w:rPr>
          <w:szCs w:val="22"/>
        </w:rPr>
        <w:t>chovávejte</w:t>
      </w:r>
      <w:r w:rsidRPr="008E1879">
        <w:rPr>
          <w:szCs w:val="22"/>
        </w:rPr>
        <w:t xml:space="preserve"> </w:t>
      </w:r>
      <w:r>
        <w:rPr>
          <w:szCs w:val="22"/>
        </w:rPr>
        <w:t>s</w:t>
      </w:r>
      <w:r w:rsidR="00782977" w:rsidRPr="008E1879">
        <w:rPr>
          <w:szCs w:val="22"/>
        </w:rPr>
        <w:t>áčky ve vnějším obalu.</w:t>
      </w:r>
    </w:p>
    <w:p w14:paraId="6157CABE" w14:textId="4E76AD14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Nepoužívejte tento veterinární léčivý přípravek po uplynutí doby použitelnost</w:t>
      </w:r>
      <w:r w:rsidR="00F577EB">
        <w:rPr>
          <w:szCs w:val="22"/>
        </w:rPr>
        <w:t>i</w:t>
      </w:r>
      <w:r w:rsidRPr="008E1879">
        <w:rPr>
          <w:szCs w:val="22"/>
        </w:rPr>
        <w:t xml:space="preserve"> uvedené </w:t>
      </w:r>
      <w:proofErr w:type="gramStart"/>
      <w:r w:rsidRPr="008E1879">
        <w:rPr>
          <w:szCs w:val="22"/>
        </w:rPr>
        <w:t>na</w:t>
      </w:r>
      <w:proofErr w:type="gramEnd"/>
    </w:p>
    <w:p w14:paraId="5D84D11F" w14:textId="0A2A0CBB" w:rsidR="008F7D68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etiketě/krabičce po EXP. Doba použitelnosti končí posledním dnem v uvedeném měsíci.</w:t>
      </w:r>
    </w:p>
    <w:p w14:paraId="7B258B43" w14:textId="77777777" w:rsidR="00782977" w:rsidRPr="008E1879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B576FB2" w14:textId="66D9E8C3" w:rsidR="008F7D68" w:rsidRPr="008E1879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8E1879">
        <w:rPr>
          <w:b/>
          <w:szCs w:val="22"/>
          <w:highlight w:val="lightGray"/>
        </w:rPr>
        <w:t>12.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ZVLÁŠTNÍ UPOZORNĚNÍ</w:t>
      </w:r>
    </w:p>
    <w:p w14:paraId="7464ECE8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4EB7FB3" w14:textId="1C1217F4" w:rsidR="00782977" w:rsidRPr="008E1879" w:rsidRDefault="00782977" w:rsidP="001117DD">
      <w:pPr>
        <w:jc w:val="both"/>
        <w:rPr>
          <w:szCs w:val="22"/>
          <w:u w:val="single"/>
        </w:rPr>
      </w:pPr>
      <w:bookmarkStart w:id="3" w:name="_Hlk529287877"/>
      <w:r w:rsidRPr="008E1879">
        <w:rPr>
          <w:szCs w:val="22"/>
          <w:u w:val="single"/>
        </w:rPr>
        <w:t>Zvláštní upozornění pro každý cílový druh</w:t>
      </w:r>
      <w:r w:rsidR="00F8594C">
        <w:rPr>
          <w:szCs w:val="22"/>
          <w:u w:val="single"/>
        </w:rPr>
        <w:t>:</w:t>
      </w:r>
      <w:r w:rsidRPr="008E1879">
        <w:rPr>
          <w:szCs w:val="22"/>
          <w:u w:val="single"/>
        </w:rPr>
        <w:t xml:space="preserve"> </w:t>
      </w:r>
    </w:p>
    <w:bookmarkEnd w:id="3"/>
    <w:p w14:paraId="2E07814C" w14:textId="0A370DEC" w:rsidR="00782977" w:rsidRPr="008E1879" w:rsidRDefault="00782977" w:rsidP="00782977">
      <w:pPr>
        <w:jc w:val="both"/>
      </w:pPr>
      <w:r w:rsidRPr="008E1879">
        <w:t>Vzhledem k tomu, že plný účinek obojku nastupuje po uplynutí 1 týdne</w:t>
      </w:r>
      <w:r w:rsidR="00EC43DF">
        <w:t xml:space="preserve">, </w:t>
      </w:r>
      <w:r w:rsidRPr="008E1879">
        <w:t xml:space="preserve">doporučuje </w:t>
      </w:r>
      <w:r w:rsidR="00EC43DF">
        <w:t xml:space="preserve">se </w:t>
      </w:r>
      <w:r w:rsidRPr="008E1879">
        <w:t>aplikovat obojek 1 týden před očekávanou expozicí zvířete potenciální infestaci.</w:t>
      </w:r>
    </w:p>
    <w:p w14:paraId="70F805B1" w14:textId="59B65A73" w:rsidR="00782977" w:rsidRPr="008E1879" w:rsidRDefault="00E6080D" w:rsidP="00782977">
      <w:pPr>
        <w:jc w:val="both"/>
      </w:pPr>
      <w:r w:rsidRPr="008E1879">
        <w:t>K</w:t>
      </w:r>
      <w:r w:rsidR="00782977" w:rsidRPr="008E1879">
        <w:t xml:space="preserve">líšťata budou </w:t>
      </w:r>
      <w:r w:rsidR="00EC43DF">
        <w:t>usmrcena</w:t>
      </w:r>
      <w:r w:rsidR="00EC43DF" w:rsidRPr="00FD5572">
        <w:t xml:space="preserve"> </w:t>
      </w:r>
      <w:r w:rsidR="00782977" w:rsidRPr="008E1879">
        <w:t xml:space="preserve">a odpadnou během 24-48 hodin po infestaci, aniž by došlo k sání krve, </w:t>
      </w:r>
      <w:bookmarkStart w:id="4" w:name="_Hlk529189859"/>
      <w:bookmarkStart w:id="5" w:name="_Hlk529284866"/>
      <w:r w:rsidR="00782977" w:rsidRPr="008E1879">
        <w:t xml:space="preserve">zakousnutí jednotlivých klíšťat však nelze vyloučit. Z tohoto důvodu nelze zcela vyloučit ani možnost přenosu infekčních chorob klíšťaty. Za nepříznivých podmínek tedy není přenos infekčních onemocnění klíšťaty nebo </w:t>
      </w:r>
      <w:proofErr w:type="spellStart"/>
      <w:r w:rsidR="00E13AA3">
        <w:t>flebotomy</w:t>
      </w:r>
      <w:proofErr w:type="spellEnd"/>
      <w:r w:rsidR="00782977" w:rsidRPr="008E1879">
        <w:t xml:space="preserve"> zcela vyloučen.</w:t>
      </w:r>
    </w:p>
    <w:bookmarkEnd w:id="4"/>
    <w:bookmarkEnd w:id="5"/>
    <w:p w14:paraId="0D9D4783" w14:textId="77777777" w:rsidR="00C7358A" w:rsidRPr="008E1879" w:rsidRDefault="00C7358A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F8E368A" w14:textId="7D2DBB49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E1879">
        <w:rPr>
          <w:szCs w:val="22"/>
          <w:u w:val="single"/>
        </w:rPr>
        <w:t>Zvláštní opatření pro použití u zvířat</w:t>
      </w:r>
      <w:r w:rsidR="00F8594C">
        <w:rPr>
          <w:szCs w:val="22"/>
          <w:u w:val="single"/>
        </w:rPr>
        <w:t>:</w:t>
      </w:r>
    </w:p>
    <w:p w14:paraId="52578C18" w14:textId="43B8C777" w:rsidR="00782977" w:rsidRPr="008E1879" w:rsidRDefault="00782977" w:rsidP="00782977">
      <w:pPr>
        <w:tabs>
          <w:tab w:val="clear" w:pos="567"/>
        </w:tabs>
        <w:spacing w:line="240" w:lineRule="auto"/>
        <w:jc w:val="both"/>
      </w:pPr>
      <w:bookmarkStart w:id="6" w:name="_Hlk529189838"/>
      <w:bookmarkStart w:id="7" w:name="_Hlk529284918"/>
      <w:r w:rsidRPr="008E1879">
        <w:t xml:space="preserve">Vliv šamponování na </w:t>
      </w:r>
      <w:r w:rsidRPr="008E1879">
        <w:rPr>
          <w:u w:val="single"/>
        </w:rPr>
        <w:t xml:space="preserve">účinnost </w:t>
      </w:r>
      <w:r w:rsidR="00EC43DF">
        <w:t>přípravku</w:t>
      </w:r>
      <w:r w:rsidR="00EC43DF" w:rsidRPr="00F75A15">
        <w:t xml:space="preserve"> </w:t>
      </w:r>
      <w:r w:rsidRPr="008E1879">
        <w:t>nebyl testován.</w:t>
      </w:r>
    </w:p>
    <w:bookmarkEnd w:id="6"/>
    <w:bookmarkEnd w:id="7"/>
    <w:p w14:paraId="03A646FE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FE42AF" w14:textId="5236532B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E1879">
        <w:rPr>
          <w:szCs w:val="22"/>
          <w:u w:val="single"/>
        </w:rPr>
        <w:t>Zvláštní opatření určené osobám, které podávají veterinární léčivý přípravek zvířatům</w:t>
      </w:r>
      <w:r w:rsidR="00F8594C">
        <w:rPr>
          <w:szCs w:val="22"/>
          <w:u w:val="single"/>
        </w:rPr>
        <w:t>:</w:t>
      </w:r>
    </w:p>
    <w:p w14:paraId="6A28DC9E" w14:textId="77777777" w:rsidR="00F8594C" w:rsidRPr="00E229D9" w:rsidRDefault="00F8594C" w:rsidP="00F8594C">
      <w:pPr>
        <w:autoSpaceDE w:val="0"/>
        <w:autoSpaceDN w:val="0"/>
        <w:adjustRightInd w:val="0"/>
        <w:jc w:val="both"/>
      </w:pPr>
      <w:bookmarkStart w:id="8" w:name="_Hlk529284951"/>
      <w:bookmarkStart w:id="9" w:name="_Hlk529191086"/>
      <w:r w:rsidRPr="00E229D9">
        <w:t xml:space="preserve">Náhodné </w:t>
      </w:r>
      <w:r>
        <w:t>pozření</w:t>
      </w:r>
      <w:r w:rsidRPr="00E229D9">
        <w:t xml:space="preserve"> tohoto p</w:t>
      </w:r>
      <w:r>
        <w:t>řípravku</w:t>
      </w:r>
      <w:r w:rsidRPr="00E229D9">
        <w:t xml:space="preserve"> může způsobit nežádoucí účinky včetně neurotoxických.</w:t>
      </w:r>
    </w:p>
    <w:p w14:paraId="3CA49ACD" w14:textId="77777777" w:rsidR="00F8594C" w:rsidRPr="00E229D9" w:rsidRDefault="00F8594C" w:rsidP="00F8594C">
      <w:pPr>
        <w:autoSpaceDE w:val="0"/>
        <w:autoSpaceDN w:val="0"/>
        <w:adjustRightInd w:val="0"/>
        <w:jc w:val="both"/>
      </w:pPr>
      <w:r>
        <w:t>Uchovávejte přípravek v původní krabičce.</w:t>
      </w:r>
      <w:r w:rsidRPr="00E229D9">
        <w:t xml:space="preserve"> Obojek ponechte až do </w:t>
      </w:r>
      <w:r>
        <w:t xml:space="preserve">doby </w:t>
      </w:r>
      <w:r w:rsidRPr="00E229D9">
        <w:t xml:space="preserve">použití v sáčku. </w:t>
      </w:r>
    </w:p>
    <w:p w14:paraId="11D3788D" w14:textId="77777777" w:rsidR="00F8594C" w:rsidRPr="00E229D9" w:rsidRDefault="00F8594C" w:rsidP="00F8594C">
      <w:pPr>
        <w:autoSpaceDE w:val="0"/>
        <w:autoSpaceDN w:val="0"/>
        <w:adjustRightInd w:val="0"/>
        <w:jc w:val="both"/>
      </w:pPr>
      <w:r w:rsidRPr="00E229D9">
        <w:t xml:space="preserve">Při manipulaci s </w:t>
      </w:r>
      <w:r>
        <w:t>obojkem</w:t>
      </w:r>
      <w:r w:rsidRPr="00E229D9">
        <w:t xml:space="preserve"> nekuřte, nejezte a nepijte. Uchovávejte odděleně od potravin, nápojů a</w:t>
      </w:r>
      <w:r>
        <w:t> </w:t>
      </w:r>
      <w:r w:rsidRPr="00E229D9">
        <w:t xml:space="preserve">krmiv. </w:t>
      </w:r>
    </w:p>
    <w:p w14:paraId="78C47709" w14:textId="77777777" w:rsidR="00F8594C" w:rsidRDefault="00F8594C" w:rsidP="00F8594C">
      <w:pPr>
        <w:autoSpaceDE w:val="0"/>
        <w:autoSpaceDN w:val="0"/>
        <w:adjustRightInd w:val="0"/>
        <w:jc w:val="both"/>
      </w:pPr>
      <w:r w:rsidRPr="00E229D9">
        <w:t xml:space="preserve">Nedovolte dětem hrát si s obojkem nebo ho vkládat do úst. </w:t>
      </w:r>
      <w:r>
        <w:t xml:space="preserve">Ihned zlikvidujte veškeré </w:t>
      </w:r>
      <w:r w:rsidRPr="00E229D9">
        <w:t>zbytky a</w:t>
      </w:r>
      <w:r>
        <w:t> </w:t>
      </w:r>
      <w:r w:rsidRPr="00E229D9">
        <w:t>odstřižky obojku. Po nasazení obojku si umyjte ruce studenou vodou.</w:t>
      </w:r>
    </w:p>
    <w:p w14:paraId="24178EDB" w14:textId="77777777" w:rsidR="00F8594C" w:rsidRPr="00E229D9" w:rsidRDefault="00F8594C" w:rsidP="00F8594C">
      <w:pPr>
        <w:autoSpaceDE w:val="0"/>
        <w:autoSpaceDN w:val="0"/>
        <w:adjustRightInd w:val="0"/>
        <w:jc w:val="both"/>
      </w:pPr>
      <w:r w:rsidRPr="00E229D9">
        <w:t>V případě náhodné</w:t>
      </w:r>
      <w:r>
        <w:t xml:space="preserve"> orální expozice nebo </w:t>
      </w:r>
      <w:r w:rsidRPr="00E229D9">
        <w:t>po</w:t>
      </w:r>
      <w:r>
        <w:t>zření</w:t>
      </w:r>
      <w:r w:rsidRPr="00E229D9">
        <w:t xml:space="preserve"> vyhledejte lékařskou pomoc a ukažte příbalovou informaci nebo etiketu praktickému lékaři.</w:t>
      </w:r>
    </w:p>
    <w:p w14:paraId="36D02154" w14:textId="77777777" w:rsidR="00F8594C" w:rsidRPr="00E229D9" w:rsidRDefault="00F8594C" w:rsidP="00F8594C">
      <w:r w:rsidRPr="00E229D9">
        <w:t>Vyvarujte se dlouhotrvající</w:t>
      </w:r>
      <w:r>
        <w:t>mu</w:t>
      </w:r>
      <w:r w:rsidRPr="00E229D9">
        <w:t xml:space="preserve"> kontaktu s obojkem nebo psem nosícím obojek</w:t>
      </w:r>
      <w:r>
        <w:t>. To zahrnuje sdílení lůžka se psem, který má nasazený tento obojek</w:t>
      </w:r>
      <w:r w:rsidRPr="00E229D9">
        <w:t xml:space="preserve">; toto je obzvláště důležité pro děti. </w:t>
      </w:r>
    </w:p>
    <w:p w14:paraId="699B6F13" w14:textId="77777777" w:rsidR="00F8594C" w:rsidRPr="008F7C51" w:rsidRDefault="00F8594C" w:rsidP="00F8594C"/>
    <w:p w14:paraId="0B012AC2" w14:textId="77777777" w:rsidR="00F8594C" w:rsidRPr="00E740A5" w:rsidRDefault="00F8594C" w:rsidP="00F8594C">
      <w:r w:rsidRPr="00E740A5">
        <w:t xml:space="preserve">Deltamethrin může u senzitivních osob vyvolat hypersenzitivní (alergickou) reakci. </w:t>
      </w:r>
      <w:r>
        <w:t>Lidé</w:t>
      </w:r>
      <w:r w:rsidRPr="00E740A5">
        <w:t xml:space="preserve"> se známou přecitlivělostí na deltamethrin by se měl</w:t>
      </w:r>
      <w:r>
        <w:t>i</w:t>
      </w:r>
      <w:r w:rsidRPr="00E740A5">
        <w:t xml:space="preserve"> vyhnout kontaktu s veterinárním léčivým přípravkem a</w:t>
      </w:r>
      <w:r>
        <w:t> s </w:t>
      </w:r>
      <w:r w:rsidRPr="00E740A5">
        <w:t xml:space="preserve">ošetřeným zvířetem. V případě hypersenzitivní reakce vyhledejte lékařskou pomoc. </w:t>
      </w:r>
    </w:p>
    <w:p w14:paraId="46D21BCF" w14:textId="77777777" w:rsidR="00F8594C" w:rsidRPr="008F7C51" w:rsidRDefault="00F8594C" w:rsidP="00F8594C">
      <w:pPr>
        <w:tabs>
          <w:tab w:val="clear" w:pos="567"/>
        </w:tabs>
        <w:spacing w:line="240" w:lineRule="auto"/>
        <w:rPr>
          <w:b/>
          <w:szCs w:val="22"/>
        </w:rPr>
      </w:pPr>
    </w:p>
    <w:p w14:paraId="5A8B8C7A" w14:textId="7957C419" w:rsidR="00F8594C" w:rsidRPr="00FD5572" w:rsidRDefault="00F8594C" w:rsidP="007E2AA8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Další</w:t>
      </w:r>
      <w:r w:rsidRPr="00FD5572">
        <w:rPr>
          <w:szCs w:val="22"/>
          <w:u w:val="single"/>
        </w:rPr>
        <w:t xml:space="preserve"> opatření</w:t>
      </w:r>
      <w:r>
        <w:rPr>
          <w:szCs w:val="22"/>
          <w:u w:val="single"/>
        </w:rPr>
        <w:t>:</w:t>
      </w:r>
    </w:p>
    <w:p w14:paraId="3699091A" w14:textId="3AD92132" w:rsidR="00F8594C" w:rsidRPr="00FD5572" w:rsidRDefault="00F8594C" w:rsidP="00F8594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D5572">
        <w:rPr>
          <w:szCs w:val="22"/>
        </w:rPr>
        <w:t xml:space="preserve">Ačkoli občasný kontakt s vodou </w:t>
      </w:r>
      <w:r>
        <w:rPr>
          <w:szCs w:val="22"/>
        </w:rPr>
        <w:t>účinnost</w:t>
      </w:r>
      <w:r w:rsidRPr="00FD5572">
        <w:rPr>
          <w:szCs w:val="22"/>
        </w:rPr>
        <w:t xml:space="preserve"> obojku nesnižuje, </w:t>
      </w:r>
      <w:r>
        <w:t>d</w:t>
      </w:r>
      <w:r w:rsidRPr="00FD5572">
        <w:t xml:space="preserve">eltamethrin </w:t>
      </w:r>
      <w:r w:rsidRPr="00FD5572">
        <w:rPr>
          <w:szCs w:val="22"/>
        </w:rPr>
        <w:t xml:space="preserve">je </w:t>
      </w:r>
      <w:r>
        <w:rPr>
          <w:szCs w:val="22"/>
        </w:rPr>
        <w:t>toxický</w:t>
      </w:r>
      <w:r w:rsidRPr="00FD5572">
        <w:rPr>
          <w:szCs w:val="22"/>
        </w:rPr>
        <w:t xml:space="preserve"> pro ryby a</w:t>
      </w:r>
      <w:r>
        <w:rPr>
          <w:szCs w:val="22"/>
        </w:rPr>
        <w:t> další</w:t>
      </w:r>
      <w:r w:rsidRPr="00FD5572">
        <w:rPr>
          <w:szCs w:val="22"/>
        </w:rPr>
        <w:t xml:space="preserve"> vodní organismy. </w:t>
      </w:r>
      <w:r>
        <w:rPr>
          <w:szCs w:val="22"/>
        </w:rPr>
        <w:t xml:space="preserve">Nedovolte psům </w:t>
      </w:r>
      <w:r w:rsidRPr="00FD5572">
        <w:rPr>
          <w:szCs w:val="22"/>
        </w:rPr>
        <w:t>s</w:t>
      </w:r>
      <w:r>
        <w:rPr>
          <w:szCs w:val="22"/>
        </w:rPr>
        <w:t xml:space="preserve"> nasazeným </w:t>
      </w:r>
      <w:r w:rsidRPr="00FD5572">
        <w:rPr>
          <w:szCs w:val="22"/>
        </w:rPr>
        <w:t>medikovaným obojkem plavat</w:t>
      </w:r>
      <w:r>
        <w:rPr>
          <w:szCs w:val="22"/>
        </w:rPr>
        <w:t xml:space="preserve"> ve vodních tocích. </w:t>
      </w:r>
      <w:r w:rsidRPr="009E1224">
        <w:t xml:space="preserve"> </w:t>
      </w:r>
    </w:p>
    <w:bookmarkEnd w:id="8"/>
    <w:bookmarkEnd w:id="9"/>
    <w:p w14:paraId="2E67AAF4" w14:textId="77777777" w:rsidR="00AE0E57" w:rsidRPr="008E1879" w:rsidRDefault="00AE0E5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956A8" w14:textId="5622B440" w:rsidR="008F7D68" w:rsidRPr="008E1879" w:rsidRDefault="00782977" w:rsidP="007E2AA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E1879">
        <w:rPr>
          <w:szCs w:val="22"/>
          <w:u w:val="single"/>
        </w:rPr>
        <w:lastRenderedPageBreak/>
        <w:t>Březost a laktace:</w:t>
      </w:r>
    </w:p>
    <w:p w14:paraId="51DEBEFA" w14:textId="77777777" w:rsidR="00782977" w:rsidRPr="008E1879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Laboratorní studie na potkanech a králících nepodaly důkaz o teratogenním účinku. Bezpečnost veterinárního léčivého přípravku během březosti nebyla stanovena. Použití během březosti není doporučováno. Lze použít během laktace.</w:t>
      </w:r>
    </w:p>
    <w:p w14:paraId="21BD5AAD" w14:textId="77777777" w:rsidR="00C7358A" w:rsidRPr="008E1879" w:rsidRDefault="00C7358A" w:rsidP="00C7358A">
      <w:pPr>
        <w:tabs>
          <w:tab w:val="clear" w:pos="567"/>
        </w:tabs>
        <w:spacing w:line="240" w:lineRule="auto"/>
        <w:rPr>
          <w:szCs w:val="22"/>
        </w:rPr>
      </w:pPr>
    </w:p>
    <w:p w14:paraId="13CE4501" w14:textId="5D64E9EB" w:rsidR="00782977" w:rsidRPr="008E1879" w:rsidRDefault="00782977" w:rsidP="008F7D68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0" w:name="_Hlk529287986"/>
      <w:r w:rsidRPr="008E1879">
        <w:rPr>
          <w:szCs w:val="22"/>
          <w:u w:val="single"/>
        </w:rPr>
        <w:t>Interakce s dalšími léčivými přípravky a další formy interakce</w:t>
      </w:r>
      <w:r w:rsidR="00F8594C">
        <w:rPr>
          <w:szCs w:val="22"/>
          <w:u w:val="single"/>
        </w:rPr>
        <w:t>:</w:t>
      </w:r>
      <w:r w:rsidRPr="008E1879">
        <w:rPr>
          <w:szCs w:val="22"/>
          <w:u w:val="single"/>
        </w:rPr>
        <w:t xml:space="preserve"> </w:t>
      </w:r>
    </w:p>
    <w:p w14:paraId="0846713D" w14:textId="77777777" w:rsidR="00B55469" w:rsidRPr="008E1879" w:rsidRDefault="00B55469" w:rsidP="00B55469">
      <w:pPr>
        <w:spacing w:line="240" w:lineRule="auto"/>
        <w:rPr>
          <w:b/>
          <w:bCs/>
          <w:sz w:val="24"/>
          <w:szCs w:val="24"/>
        </w:rPr>
      </w:pPr>
      <w:r w:rsidRPr="00521BA8">
        <w:rPr>
          <w:rFonts w:eastAsia="Calibri"/>
          <w:bCs/>
          <w:szCs w:val="22"/>
        </w:rPr>
        <w:t xml:space="preserve">Nepoužívat s jinými </w:t>
      </w:r>
      <w:proofErr w:type="spellStart"/>
      <w:r w:rsidRPr="00521BA8">
        <w:rPr>
          <w:rFonts w:eastAsia="Calibri"/>
          <w:bCs/>
          <w:szCs w:val="22"/>
        </w:rPr>
        <w:t>pyrethroidy</w:t>
      </w:r>
      <w:proofErr w:type="spellEnd"/>
      <w:r w:rsidRPr="00521BA8">
        <w:rPr>
          <w:rFonts w:eastAsia="Calibri"/>
          <w:bCs/>
          <w:szCs w:val="22"/>
        </w:rPr>
        <w:t xml:space="preserve"> nebo organofosfátovými </w:t>
      </w:r>
      <w:proofErr w:type="spellStart"/>
      <w:r w:rsidRPr="00521BA8">
        <w:rPr>
          <w:rFonts w:eastAsia="Calibri"/>
          <w:bCs/>
          <w:szCs w:val="22"/>
        </w:rPr>
        <w:t>antiparazitiky</w:t>
      </w:r>
      <w:proofErr w:type="spellEnd"/>
      <w:r w:rsidRPr="00521BA8">
        <w:rPr>
          <w:rFonts w:eastAsia="Calibri"/>
          <w:bCs/>
          <w:szCs w:val="22"/>
        </w:rPr>
        <w:t>.</w:t>
      </w:r>
    </w:p>
    <w:p w14:paraId="6FB11EC5" w14:textId="77777777" w:rsidR="00B55469" w:rsidRPr="008E1879" w:rsidRDefault="00B55469" w:rsidP="008F7D68">
      <w:pPr>
        <w:tabs>
          <w:tab w:val="clear" w:pos="567"/>
        </w:tabs>
        <w:spacing w:line="240" w:lineRule="auto"/>
        <w:rPr>
          <w:szCs w:val="22"/>
          <w:u w:val="single"/>
        </w:rPr>
      </w:pPr>
    </w:p>
    <w:bookmarkEnd w:id="10"/>
    <w:p w14:paraId="7AD3ED26" w14:textId="77777777" w:rsidR="00782977" w:rsidRPr="008E1879" w:rsidRDefault="00782977" w:rsidP="00A362A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E1879">
        <w:rPr>
          <w:szCs w:val="22"/>
          <w:u w:val="single"/>
        </w:rPr>
        <w:t>Předávkování (symptomy, první pomoc, antidota):</w:t>
      </w:r>
    </w:p>
    <w:p w14:paraId="2B535FB7" w14:textId="77777777" w:rsidR="000501A2" w:rsidRPr="008E1879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V případě náhodného pozření obojku psem kontaktujte svého veterinárního lékaře. Vyskytnout se mohou následující příznaky otravy: nekoordinované pohyby, třes, nadměrné slinění, zvracení, ztuhlost zádi. Tyto příznaky obvykle do 48 hodin odezní. V případě náhodného pozření by měl majitel zvířete vždy kontaktovat veterinárního lékaře a nezahajovat symptomatickou léčbu sám; potřebu symptomatické léčby posoudí veterinární lékař.</w:t>
      </w:r>
    </w:p>
    <w:p w14:paraId="441F65A6" w14:textId="77777777" w:rsidR="004749E2" w:rsidRPr="008E1879" w:rsidRDefault="004749E2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1987F2C" w14:textId="3C4C518F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  <w:u w:val="single"/>
        </w:rPr>
        <w:t>In</w:t>
      </w:r>
      <w:r w:rsidR="000501A2" w:rsidRPr="008E1879">
        <w:rPr>
          <w:szCs w:val="22"/>
          <w:u w:val="single"/>
        </w:rPr>
        <w:t>kompatibility</w:t>
      </w:r>
      <w:r w:rsidR="00C7358A" w:rsidRPr="008E1879">
        <w:rPr>
          <w:szCs w:val="22"/>
        </w:rPr>
        <w:t>:</w:t>
      </w:r>
    </w:p>
    <w:p w14:paraId="6427926F" w14:textId="77777777" w:rsidR="000501A2" w:rsidRPr="008E1879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Neuplatňuje se.</w:t>
      </w:r>
    </w:p>
    <w:p w14:paraId="0AC1235C" w14:textId="77777777" w:rsidR="00F46208" w:rsidRPr="008E1879" w:rsidRDefault="00F46208" w:rsidP="00C7358A">
      <w:pPr>
        <w:tabs>
          <w:tab w:val="clear" w:pos="567"/>
        </w:tabs>
        <w:spacing w:line="240" w:lineRule="auto"/>
        <w:rPr>
          <w:szCs w:val="22"/>
        </w:rPr>
      </w:pPr>
    </w:p>
    <w:p w14:paraId="67F6C73B" w14:textId="6C654C9C" w:rsidR="008F7D68" w:rsidRPr="008E1879" w:rsidRDefault="008F7D68" w:rsidP="0078297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E1879">
        <w:rPr>
          <w:b/>
          <w:szCs w:val="22"/>
          <w:highlight w:val="lightGray"/>
        </w:rPr>
        <w:t>13.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ZVLÁŠTNÍ OPATŘENÍ PRO ZNEŠKODŇOVÁNÍ NEPOUŽITÝCH PŘÍPRAVKŮ NEBO ODPADU, POKUD JE JICH TŘEBA</w:t>
      </w:r>
    </w:p>
    <w:p w14:paraId="1E0C3C45" w14:textId="21A417F6" w:rsidR="000501A2" w:rsidRPr="008E1879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O možnostech likvidace nepotřebných léčivých přípravků se poraďte s vaším veterinárním</w:t>
      </w:r>
    </w:p>
    <w:p w14:paraId="7883B1B7" w14:textId="64C66C49" w:rsidR="008F7D68" w:rsidRPr="008E1879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lékařem nebo lékárníkem. Tato opatření napomáhají chránit životní prostředí.</w:t>
      </w:r>
    </w:p>
    <w:p w14:paraId="2B350F80" w14:textId="77777777" w:rsidR="000501A2" w:rsidRPr="008E1879" w:rsidRDefault="000501A2" w:rsidP="000501A2">
      <w:pPr>
        <w:tabs>
          <w:tab w:val="clear" w:pos="567"/>
        </w:tabs>
        <w:spacing w:line="240" w:lineRule="auto"/>
        <w:rPr>
          <w:szCs w:val="22"/>
        </w:rPr>
      </w:pPr>
    </w:p>
    <w:p w14:paraId="6F45AAD8" w14:textId="16FD3E3B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14.</w:t>
      </w:r>
      <w:r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DATUM POSLEDNÍ REVIZE PŘÍBALOVÉ INFORMACE</w:t>
      </w:r>
    </w:p>
    <w:p w14:paraId="493C2B07" w14:textId="77777777" w:rsidR="008E44BE" w:rsidRDefault="008E44BE" w:rsidP="008E44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019438" w14:textId="15FBE8BB" w:rsidR="00EC43DF" w:rsidRDefault="00EB7FCD" w:rsidP="00EC43D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Duben</w:t>
      </w:r>
      <w:bookmarkStart w:id="11" w:name="_GoBack"/>
      <w:bookmarkEnd w:id="11"/>
      <w:r w:rsidR="00EC43DF">
        <w:rPr>
          <w:szCs w:val="22"/>
        </w:rPr>
        <w:t xml:space="preserve"> 2019</w:t>
      </w:r>
    </w:p>
    <w:p w14:paraId="5EB82577" w14:textId="77777777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7688CB" w14:textId="2C22C07E" w:rsidR="008F7D68" w:rsidRPr="008E1879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b/>
          <w:szCs w:val="22"/>
          <w:highlight w:val="lightGray"/>
        </w:rPr>
        <w:t>15.</w:t>
      </w:r>
      <w:r w:rsidR="00C7358A" w:rsidRPr="008E1879">
        <w:rPr>
          <w:b/>
          <w:szCs w:val="22"/>
        </w:rPr>
        <w:tab/>
      </w:r>
      <w:r w:rsidR="00782977" w:rsidRPr="008E1879">
        <w:rPr>
          <w:b/>
          <w:szCs w:val="22"/>
        </w:rPr>
        <w:t>DALŠÍ INFORMACE</w:t>
      </w:r>
    </w:p>
    <w:p w14:paraId="7B80651C" w14:textId="77777777" w:rsidR="00680099" w:rsidRDefault="00680099" w:rsidP="00680099">
      <w:bookmarkStart w:id="12" w:name="_Hlk529440797"/>
      <w:r>
        <w:t>Pouze pro zvířata.</w:t>
      </w:r>
    </w:p>
    <w:p w14:paraId="07B3D418" w14:textId="77777777" w:rsidR="00680099" w:rsidRDefault="00680099" w:rsidP="00680099">
      <w:pPr>
        <w:ind w:right="566"/>
      </w:pPr>
      <w:r>
        <w:t>Veterinární léčivý přípravek je vydáván bez předpisu.</w:t>
      </w:r>
    </w:p>
    <w:p w14:paraId="18DC4602" w14:textId="77777777" w:rsidR="00680099" w:rsidRDefault="00680099" w:rsidP="00680099">
      <w:pPr>
        <w:ind w:right="-318"/>
        <w:jc w:val="both"/>
      </w:pPr>
      <w:r>
        <w:t>Vyhrazený veterinární léčivý přípravek.</w:t>
      </w:r>
    </w:p>
    <w:bookmarkEnd w:id="12"/>
    <w:p w14:paraId="4741EE6C" w14:textId="77777777" w:rsidR="000501A2" w:rsidRPr="008E1879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E1879">
        <w:rPr>
          <w:szCs w:val="22"/>
        </w:rPr>
        <w:t>Velikosti balení:</w:t>
      </w:r>
    </w:p>
    <w:p w14:paraId="47647256" w14:textId="17279200" w:rsidR="000501A2" w:rsidRPr="008E1879" w:rsidRDefault="00F577EB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Papírová</w:t>
      </w:r>
      <w:r w:rsidR="000501A2" w:rsidRPr="008E1879">
        <w:rPr>
          <w:szCs w:val="22"/>
        </w:rPr>
        <w:t xml:space="preserve"> nebo kovová krabička s jedním sáčkem obsahujícím 1 obojek o délce </w:t>
      </w:r>
      <w:r w:rsidR="004B7EA0" w:rsidRPr="008E1879">
        <w:rPr>
          <w:szCs w:val="22"/>
        </w:rPr>
        <w:t>60</w:t>
      </w:r>
      <w:r w:rsidR="000501A2" w:rsidRPr="008E1879">
        <w:rPr>
          <w:szCs w:val="22"/>
        </w:rPr>
        <w:t xml:space="preserve"> cm.</w:t>
      </w:r>
    </w:p>
    <w:p w14:paraId="7383238F" w14:textId="6418BE3A" w:rsidR="000501A2" w:rsidRPr="008E1879" w:rsidRDefault="00F577EB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Papírová</w:t>
      </w:r>
      <w:r w:rsidR="000501A2" w:rsidRPr="008E1879">
        <w:rPr>
          <w:szCs w:val="22"/>
        </w:rPr>
        <w:t xml:space="preserve"> nebo kovová krabička se dvěma sáčky obsahujícími 1 obojek o délce </w:t>
      </w:r>
      <w:r w:rsidR="004B7EA0" w:rsidRPr="008E1879">
        <w:rPr>
          <w:szCs w:val="22"/>
        </w:rPr>
        <w:t>60</w:t>
      </w:r>
      <w:r w:rsidR="000501A2" w:rsidRPr="008E1879">
        <w:rPr>
          <w:szCs w:val="22"/>
        </w:rPr>
        <w:t xml:space="preserve"> cm.</w:t>
      </w:r>
    </w:p>
    <w:p w14:paraId="08F80862" w14:textId="77777777" w:rsidR="000501A2" w:rsidRPr="008E1879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64C94" w14:textId="77777777" w:rsidR="000501A2" w:rsidRPr="008E1879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8E1879">
        <w:rPr>
          <w:szCs w:val="22"/>
        </w:rPr>
        <w:t>Na trhu nemusí být všechny velikosti balení.</w:t>
      </w:r>
    </w:p>
    <w:p w14:paraId="156C3AF4" w14:textId="2687EAA8" w:rsidR="004F6F77" w:rsidRPr="008E1879" w:rsidRDefault="004F6F77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4F6F77" w:rsidRPr="008E187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31CA" w14:textId="77777777" w:rsidR="00A81DAD" w:rsidRDefault="00A81DAD" w:rsidP="0028641C">
      <w:pPr>
        <w:spacing w:line="240" w:lineRule="auto"/>
      </w:pPr>
      <w:r>
        <w:separator/>
      </w:r>
    </w:p>
  </w:endnote>
  <w:endnote w:type="continuationSeparator" w:id="0">
    <w:p w14:paraId="1BE9121E" w14:textId="77777777" w:rsidR="00A81DAD" w:rsidRDefault="00A81DAD" w:rsidP="00286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4F8D6" w14:textId="77777777" w:rsidR="00A81DAD" w:rsidRDefault="00A81DAD" w:rsidP="0028641C">
      <w:pPr>
        <w:spacing w:line="240" w:lineRule="auto"/>
      </w:pPr>
      <w:r>
        <w:separator/>
      </w:r>
    </w:p>
  </w:footnote>
  <w:footnote w:type="continuationSeparator" w:id="0">
    <w:p w14:paraId="751E6958" w14:textId="77777777" w:rsidR="00A81DAD" w:rsidRDefault="00A81DAD" w:rsidP="00286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933F" w14:textId="3D35DA4C" w:rsidR="0028641C" w:rsidRDefault="0028641C" w:rsidP="0028641C">
    <w:pPr>
      <w:pStyle w:val="Zhlav"/>
      <w:rPr>
        <w:i/>
      </w:rPr>
    </w:pPr>
    <w:r>
      <w:t xml:space="preserve">   </w:t>
    </w:r>
  </w:p>
  <w:p w14:paraId="65E141FE" w14:textId="77777777" w:rsidR="0028641C" w:rsidRDefault="002864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177"/>
    <w:multiLevelType w:val="hybridMultilevel"/>
    <w:tmpl w:val="6AC45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21"/>
    <w:rsid w:val="00017147"/>
    <w:rsid w:val="00025D3F"/>
    <w:rsid w:val="00034A13"/>
    <w:rsid w:val="0004045C"/>
    <w:rsid w:val="00043414"/>
    <w:rsid w:val="000501A2"/>
    <w:rsid w:val="00093033"/>
    <w:rsid w:val="000C65E4"/>
    <w:rsid w:val="000D0B90"/>
    <w:rsid w:val="000D71B3"/>
    <w:rsid w:val="000F4F10"/>
    <w:rsid w:val="000F73F9"/>
    <w:rsid w:val="00105461"/>
    <w:rsid w:val="001113FF"/>
    <w:rsid w:val="001117DD"/>
    <w:rsid w:val="001229CC"/>
    <w:rsid w:val="00134121"/>
    <w:rsid w:val="00137F48"/>
    <w:rsid w:val="00147A76"/>
    <w:rsid w:val="001A0402"/>
    <w:rsid w:val="001A2ACA"/>
    <w:rsid w:val="001B7A7D"/>
    <w:rsid w:val="001C0089"/>
    <w:rsid w:val="001F6A11"/>
    <w:rsid w:val="00225D87"/>
    <w:rsid w:val="00232DA6"/>
    <w:rsid w:val="00241253"/>
    <w:rsid w:val="0028641C"/>
    <w:rsid w:val="002D5E32"/>
    <w:rsid w:val="002E0872"/>
    <w:rsid w:val="00325311"/>
    <w:rsid w:val="003717E9"/>
    <w:rsid w:val="003C7545"/>
    <w:rsid w:val="003E5DF7"/>
    <w:rsid w:val="0040053F"/>
    <w:rsid w:val="004163A0"/>
    <w:rsid w:val="0044369C"/>
    <w:rsid w:val="00447D2F"/>
    <w:rsid w:val="00457811"/>
    <w:rsid w:val="004749E2"/>
    <w:rsid w:val="004B5B02"/>
    <w:rsid w:val="004B7EA0"/>
    <w:rsid w:val="004B7F3D"/>
    <w:rsid w:val="004C2348"/>
    <w:rsid w:val="004F6690"/>
    <w:rsid w:val="004F6F77"/>
    <w:rsid w:val="00516119"/>
    <w:rsid w:val="00521BA8"/>
    <w:rsid w:val="00550B44"/>
    <w:rsid w:val="00553272"/>
    <w:rsid w:val="005545BA"/>
    <w:rsid w:val="00585E40"/>
    <w:rsid w:val="005A0522"/>
    <w:rsid w:val="005C436B"/>
    <w:rsid w:val="005F3D6D"/>
    <w:rsid w:val="00602655"/>
    <w:rsid w:val="0060725E"/>
    <w:rsid w:val="006238D2"/>
    <w:rsid w:val="0065206C"/>
    <w:rsid w:val="00680099"/>
    <w:rsid w:val="006821AF"/>
    <w:rsid w:val="00690448"/>
    <w:rsid w:val="006936EA"/>
    <w:rsid w:val="006C7A0C"/>
    <w:rsid w:val="006E2CD3"/>
    <w:rsid w:val="006F095C"/>
    <w:rsid w:val="00710D6E"/>
    <w:rsid w:val="00712E55"/>
    <w:rsid w:val="0072020D"/>
    <w:rsid w:val="0072499F"/>
    <w:rsid w:val="00725CB9"/>
    <w:rsid w:val="00780C1B"/>
    <w:rsid w:val="00782977"/>
    <w:rsid w:val="00795ADF"/>
    <w:rsid w:val="007D7BBE"/>
    <w:rsid w:val="007E2AA8"/>
    <w:rsid w:val="00804CE7"/>
    <w:rsid w:val="00816C7F"/>
    <w:rsid w:val="00864A53"/>
    <w:rsid w:val="00866125"/>
    <w:rsid w:val="00870A8C"/>
    <w:rsid w:val="00880F07"/>
    <w:rsid w:val="00882ACA"/>
    <w:rsid w:val="008A28ED"/>
    <w:rsid w:val="008B43A8"/>
    <w:rsid w:val="008C3CDA"/>
    <w:rsid w:val="008E1879"/>
    <w:rsid w:val="008E44BE"/>
    <w:rsid w:val="008E4DC4"/>
    <w:rsid w:val="008F7D68"/>
    <w:rsid w:val="00906D7B"/>
    <w:rsid w:val="009112CF"/>
    <w:rsid w:val="00924AD6"/>
    <w:rsid w:val="009418CD"/>
    <w:rsid w:val="009665F5"/>
    <w:rsid w:val="00974EB5"/>
    <w:rsid w:val="009807D2"/>
    <w:rsid w:val="009A73FF"/>
    <w:rsid w:val="009C0F2A"/>
    <w:rsid w:val="009C79E7"/>
    <w:rsid w:val="009D5E70"/>
    <w:rsid w:val="00A007CB"/>
    <w:rsid w:val="00A30DA1"/>
    <w:rsid w:val="00A362A0"/>
    <w:rsid w:val="00A67867"/>
    <w:rsid w:val="00A7103A"/>
    <w:rsid w:val="00A81DAD"/>
    <w:rsid w:val="00A915ED"/>
    <w:rsid w:val="00AB42C8"/>
    <w:rsid w:val="00AE0E57"/>
    <w:rsid w:val="00B055B8"/>
    <w:rsid w:val="00B14705"/>
    <w:rsid w:val="00B32188"/>
    <w:rsid w:val="00B458FF"/>
    <w:rsid w:val="00B53D45"/>
    <w:rsid w:val="00B55469"/>
    <w:rsid w:val="00BA0A58"/>
    <w:rsid w:val="00BA2572"/>
    <w:rsid w:val="00BB361F"/>
    <w:rsid w:val="00BC64AC"/>
    <w:rsid w:val="00BC6655"/>
    <w:rsid w:val="00BF3730"/>
    <w:rsid w:val="00C7358A"/>
    <w:rsid w:val="00C91819"/>
    <w:rsid w:val="00C92878"/>
    <w:rsid w:val="00CA3913"/>
    <w:rsid w:val="00CA79F8"/>
    <w:rsid w:val="00D47141"/>
    <w:rsid w:val="00D66A6C"/>
    <w:rsid w:val="00D6744E"/>
    <w:rsid w:val="00D91BEC"/>
    <w:rsid w:val="00DD0706"/>
    <w:rsid w:val="00DE3972"/>
    <w:rsid w:val="00DE53B0"/>
    <w:rsid w:val="00DE71D0"/>
    <w:rsid w:val="00E028DC"/>
    <w:rsid w:val="00E06C30"/>
    <w:rsid w:val="00E116BE"/>
    <w:rsid w:val="00E13AA3"/>
    <w:rsid w:val="00E262FE"/>
    <w:rsid w:val="00E4168A"/>
    <w:rsid w:val="00E46E8C"/>
    <w:rsid w:val="00E6080D"/>
    <w:rsid w:val="00E66491"/>
    <w:rsid w:val="00E9045E"/>
    <w:rsid w:val="00EB6932"/>
    <w:rsid w:val="00EB7FCD"/>
    <w:rsid w:val="00EC43DF"/>
    <w:rsid w:val="00ED1118"/>
    <w:rsid w:val="00ED40FB"/>
    <w:rsid w:val="00ED6485"/>
    <w:rsid w:val="00EE5B49"/>
    <w:rsid w:val="00EF7629"/>
    <w:rsid w:val="00F05D36"/>
    <w:rsid w:val="00F17AC4"/>
    <w:rsid w:val="00F30925"/>
    <w:rsid w:val="00F32E24"/>
    <w:rsid w:val="00F35190"/>
    <w:rsid w:val="00F43E37"/>
    <w:rsid w:val="00F46208"/>
    <w:rsid w:val="00F5338A"/>
    <w:rsid w:val="00F577EB"/>
    <w:rsid w:val="00F75281"/>
    <w:rsid w:val="00F8594C"/>
    <w:rsid w:val="00F878F4"/>
    <w:rsid w:val="00FB194C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28641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8641C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28641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41C"/>
    <w:rPr>
      <w:rFonts w:ascii="Times New Roman" w:eastAsia="Times New Roman" w:hAnsi="Times New Roman" w:cs="Times New Roman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28641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8641C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28641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41C"/>
    <w:rPr>
      <w:rFonts w:ascii="Times New Roman" w:eastAsia="Times New Roman" w:hAnsi="Times New Roman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38A4-99FD-4729-A765-1E93127E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1129</Words>
  <Characters>6665</Characters>
  <Application>Microsoft Office Word</Application>
  <DocSecurity>0</DocSecurity>
  <Lines>55</Lines>
  <Paragraphs>15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Bigas</dc:creator>
  <cp:lastModifiedBy>Neugebauerová Kateřina</cp:lastModifiedBy>
  <cp:revision>23</cp:revision>
  <cp:lastPrinted>2019-04-01T12:27:00Z</cp:lastPrinted>
  <dcterms:created xsi:type="dcterms:W3CDTF">2019-01-21T07:53:00Z</dcterms:created>
  <dcterms:modified xsi:type="dcterms:W3CDTF">2019-04-01T12:27:00Z</dcterms:modified>
</cp:coreProperties>
</file>