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4F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166031" w:rsidRDefault="00166031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166031" w:rsidRDefault="00166031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166031" w:rsidRDefault="00166031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166031" w:rsidRDefault="00166031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166031" w:rsidRDefault="00166031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166031" w:rsidRDefault="00166031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166031" w:rsidRPr="00DD6ACA" w:rsidRDefault="00166031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B. PŘÍBALOVÁ INFORMACE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br w:type="page"/>
      </w:r>
      <w:r w:rsidRPr="00DD6ACA">
        <w:rPr>
          <w:rFonts w:ascii="Times New Roman" w:eastAsia="Times New Roman" w:hAnsi="Times New Roman" w:cs="Times New Roman"/>
          <w:b/>
        </w:rPr>
        <w:lastRenderedPageBreak/>
        <w:t xml:space="preserve"> PŘÍBALOVÁ INFORMACE</w:t>
      </w:r>
    </w:p>
    <w:p w:rsidR="00F8384F" w:rsidRPr="00DD6ACA" w:rsidRDefault="00F8384F" w:rsidP="0084796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DD6ACA">
        <w:rPr>
          <w:rFonts w:ascii="Times New Roman" w:eastAsia="Times New Roman" w:hAnsi="Times New Roman" w:cs="Times New Roman"/>
          <w:lang w:eastAsia="fr-FR"/>
        </w:rPr>
        <w:t xml:space="preserve">PRID delta 1,55 g vaginální </w:t>
      </w:r>
      <w:r w:rsidR="003C2724" w:rsidRPr="00DD6ACA">
        <w:rPr>
          <w:rFonts w:ascii="Times New Roman" w:eastAsia="Times New Roman" w:hAnsi="Times New Roman" w:cs="Times New Roman"/>
          <w:lang w:eastAsia="fr-FR"/>
        </w:rPr>
        <w:t xml:space="preserve">inzert </w:t>
      </w:r>
      <w:r w:rsidRPr="00DD6ACA">
        <w:rPr>
          <w:rFonts w:ascii="Times New Roman" w:eastAsia="Times New Roman" w:hAnsi="Times New Roman" w:cs="Times New Roman"/>
          <w:lang w:eastAsia="fr-FR"/>
        </w:rPr>
        <w:t>pro skot</w:t>
      </w:r>
    </w:p>
    <w:p w:rsidR="00F8384F" w:rsidRPr="00DD6ACA" w:rsidRDefault="00F838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6ACA">
        <w:rPr>
          <w:rFonts w:ascii="Times New Roman" w:eastAsia="Times New Roman" w:hAnsi="Times New Roman" w:cs="Times New Roman"/>
          <w:b/>
        </w:rPr>
        <w:t>1.</w:t>
      </w:r>
      <w:r w:rsidRPr="00DD6ACA">
        <w:rPr>
          <w:rFonts w:ascii="Times New Roman" w:eastAsia="Times New Roman" w:hAnsi="Times New Roman" w:cs="Times New Roman"/>
          <w:b/>
        </w:rPr>
        <w:tab/>
        <w:t>JMÉNO A ADRESA DRŽITELE ROZHODNUTÍ O REGISTRACI A DRŽITELE POVOLENÍ K VÝROBĚ ODPOVĚDNÉHO ZA UVOLNĚNÍ ŠARŽE, POKUD SE NESHODUJE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61EA" w:rsidRPr="00DD6ACA" w:rsidRDefault="000F61EA" w:rsidP="00EC4F1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DD6ACA">
        <w:rPr>
          <w:rFonts w:ascii="Times New Roman" w:hAnsi="Times New Roman" w:cs="Times New Roman"/>
          <w:u w:val="single"/>
        </w:rPr>
        <w:t>Držitel rozhodnutí o registraci</w:t>
      </w:r>
    </w:p>
    <w:p w:rsidR="000F61EA" w:rsidRPr="00DD6ACA" w:rsidRDefault="000F61EA" w:rsidP="00EC4F1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D6ACA">
        <w:rPr>
          <w:rFonts w:ascii="Times New Roman" w:hAnsi="Times New Roman" w:cs="Times New Roman"/>
        </w:rPr>
        <w:t>CEVA SANTE ANIMALE, 10, avenue de La Ballastière – 33500  Libourne, Francie</w:t>
      </w:r>
    </w:p>
    <w:p w:rsidR="000F61EA" w:rsidRPr="00DD6ACA" w:rsidRDefault="000F61EA" w:rsidP="00EC4F1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0F61EA" w:rsidRPr="00DD6ACA" w:rsidRDefault="000F61EA" w:rsidP="00EC4F1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DD6ACA">
        <w:rPr>
          <w:rFonts w:ascii="Times New Roman" w:hAnsi="Times New Roman" w:cs="Times New Roman"/>
          <w:u w:val="single"/>
        </w:rPr>
        <w:t>Výrobce odpovědný za uvolnění šarže</w:t>
      </w:r>
      <w:r w:rsidRPr="00DD6ACA">
        <w:rPr>
          <w:rFonts w:ascii="Times New Roman" w:hAnsi="Times New Roman" w:cs="Times New Roman"/>
        </w:rPr>
        <w:t>:</w:t>
      </w:r>
      <w:r w:rsidRPr="00DD6ACA">
        <w:rPr>
          <w:rFonts w:ascii="Times New Roman" w:hAnsi="Times New Roman" w:cs="Times New Roman"/>
          <w:u w:val="single"/>
        </w:rPr>
        <w:t xml:space="preserve"> </w:t>
      </w:r>
    </w:p>
    <w:p w:rsidR="000F61EA" w:rsidRPr="00DD6ACA" w:rsidRDefault="000F61EA" w:rsidP="00847961">
      <w:pPr>
        <w:spacing w:after="0" w:line="240" w:lineRule="auto"/>
        <w:rPr>
          <w:rFonts w:ascii="Times New Roman" w:hAnsi="Times New Roman" w:cs="Times New Roman"/>
        </w:rPr>
      </w:pPr>
      <w:r w:rsidRPr="00DD6ACA">
        <w:rPr>
          <w:rFonts w:ascii="Times New Roman" w:hAnsi="Times New Roman" w:cs="Times New Roman"/>
        </w:rPr>
        <w:t>Ceva Santé Animale - Z.I. Très le Bois - 22600 Loudéac - Francie</w:t>
      </w:r>
    </w:p>
    <w:p w:rsidR="000F61EA" w:rsidRPr="00DD6ACA" w:rsidRDefault="000F61E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u w:val="single"/>
        </w:rPr>
      </w:pPr>
    </w:p>
    <w:p w:rsidR="00F8384F" w:rsidRPr="00DD6ACA" w:rsidRDefault="00F8384F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6ACA">
        <w:rPr>
          <w:rFonts w:ascii="Times New Roman" w:eastAsia="Times New Roman" w:hAnsi="Times New Roman" w:cs="Times New Roman"/>
          <w:b/>
        </w:rPr>
        <w:t>2.</w:t>
      </w:r>
      <w:r w:rsidRPr="00DD6ACA">
        <w:rPr>
          <w:rFonts w:ascii="Times New Roman" w:eastAsia="Times New Roman" w:hAnsi="Times New Roman" w:cs="Times New Roman"/>
          <w:b/>
        </w:rPr>
        <w:tab/>
        <w:t>NÁZEV VETERINÁRNÍHO LÉČIVÉHO PŘÍPRAVKU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tabs>
          <w:tab w:val="left" w:pos="426"/>
          <w:tab w:val="left" w:leader="dot" w:pos="8222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DD6ACA">
        <w:rPr>
          <w:rFonts w:ascii="Times New Roman" w:eastAsia="Times New Roman" w:hAnsi="Times New Roman" w:cs="Times New Roman"/>
          <w:lang w:eastAsia="fr-FR"/>
        </w:rPr>
        <w:t xml:space="preserve">PRID delta 1,55 g vaginální </w:t>
      </w:r>
      <w:r w:rsidR="003C2724" w:rsidRPr="00DD6ACA">
        <w:rPr>
          <w:rFonts w:ascii="Times New Roman" w:eastAsia="Times New Roman" w:hAnsi="Times New Roman" w:cs="Times New Roman"/>
          <w:lang w:eastAsia="fr-FR"/>
        </w:rPr>
        <w:t xml:space="preserve">inzert </w:t>
      </w:r>
      <w:r w:rsidRPr="00DD6ACA">
        <w:rPr>
          <w:rFonts w:ascii="Times New Roman" w:eastAsia="Times New Roman" w:hAnsi="Times New Roman" w:cs="Times New Roman"/>
          <w:lang w:eastAsia="fr-FR"/>
        </w:rPr>
        <w:t>pro skot</w:t>
      </w: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6ACA">
        <w:rPr>
          <w:rFonts w:ascii="Times New Roman" w:eastAsia="Times New Roman" w:hAnsi="Times New Roman" w:cs="Times New Roman"/>
        </w:rPr>
        <w:t>Progesteronum</w:t>
      </w: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6ACA">
        <w:rPr>
          <w:rFonts w:ascii="Times New Roman" w:eastAsia="Times New Roman" w:hAnsi="Times New Roman" w:cs="Times New Roman"/>
          <w:b/>
        </w:rPr>
        <w:t>3.</w:t>
      </w:r>
      <w:r w:rsidRPr="00DD6ACA">
        <w:rPr>
          <w:rFonts w:ascii="Times New Roman" w:eastAsia="Times New Roman" w:hAnsi="Times New Roman" w:cs="Times New Roman"/>
          <w:b/>
        </w:rPr>
        <w:tab/>
        <w:t>OBSAH LÉČIVÝCH A OSTATNÍCH LÁTEK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7088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1,55 g progesteronu</w:t>
      </w:r>
      <w:r w:rsidR="003C2724" w:rsidRPr="00DD6ACA">
        <w:rPr>
          <w:rFonts w:ascii="Times New Roman" w:eastAsia="Times New Roman" w:hAnsi="Times New Roman" w:cs="Times New Roman"/>
        </w:rPr>
        <w:t>m</w:t>
      </w:r>
      <w:r w:rsidRPr="00DD6ACA">
        <w:rPr>
          <w:rFonts w:ascii="Times New Roman" w:eastAsia="Times New Roman" w:hAnsi="Times New Roman" w:cs="Times New Roman"/>
        </w:rPr>
        <w:t xml:space="preserve"> v každém vaginálním </w:t>
      </w:r>
      <w:r w:rsidR="003C2724" w:rsidRPr="00DD6ACA">
        <w:rPr>
          <w:rFonts w:ascii="Times New Roman" w:eastAsia="Times New Roman" w:hAnsi="Times New Roman" w:cs="Times New Roman"/>
        </w:rPr>
        <w:t>inzertu</w:t>
      </w:r>
      <w:r w:rsidRPr="00DD6ACA">
        <w:rPr>
          <w:rFonts w:ascii="Times New Roman" w:eastAsia="Times New Roman" w:hAnsi="Times New Roman" w:cs="Times New Roman"/>
        </w:rPr>
        <w:t>.</w:t>
      </w:r>
    </w:p>
    <w:p w:rsidR="00F8384F" w:rsidRPr="00DD6ACA" w:rsidRDefault="00F8384F" w:rsidP="0084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D6ACA">
        <w:rPr>
          <w:rFonts w:ascii="Times New Roman" w:eastAsia="Times New Roman" w:hAnsi="Times New Roman" w:cs="Times New Roman"/>
          <w:color w:val="000000"/>
          <w:lang w:eastAsia="fr-FR"/>
        </w:rPr>
        <w:t>Bělav</w:t>
      </w:r>
      <w:r w:rsidR="003C2724" w:rsidRPr="00DD6ACA">
        <w:rPr>
          <w:rFonts w:ascii="Times New Roman" w:eastAsia="Times New Roman" w:hAnsi="Times New Roman" w:cs="Times New Roman"/>
          <w:color w:val="000000"/>
          <w:lang w:eastAsia="fr-FR"/>
        </w:rPr>
        <w:t>ý</w:t>
      </w:r>
      <w:r w:rsidRPr="00DD6ACA">
        <w:rPr>
          <w:rFonts w:ascii="Times New Roman" w:eastAsia="Times New Roman" w:hAnsi="Times New Roman" w:cs="Times New Roman"/>
          <w:color w:val="000000"/>
          <w:lang w:eastAsia="fr-FR"/>
        </w:rPr>
        <w:t xml:space="preserve"> trojhrann</w:t>
      </w:r>
      <w:r w:rsidR="009E5683" w:rsidRPr="00DD6ACA">
        <w:rPr>
          <w:rFonts w:ascii="Times New Roman" w:eastAsia="Times New Roman" w:hAnsi="Times New Roman" w:cs="Times New Roman"/>
          <w:color w:val="000000"/>
          <w:lang w:eastAsia="fr-FR"/>
        </w:rPr>
        <w:t>ý</w:t>
      </w:r>
      <w:r w:rsidRPr="00DD6ACA">
        <w:rPr>
          <w:rFonts w:ascii="Times New Roman" w:eastAsia="Times New Roman" w:hAnsi="Times New Roman" w:cs="Times New Roman"/>
          <w:color w:val="000000"/>
          <w:lang w:eastAsia="fr-FR"/>
        </w:rPr>
        <w:t xml:space="preserve"> vaginální </w:t>
      </w:r>
      <w:r w:rsidR="003C2724" w:rsidRPr="00DD6ACA">
        <w:rPr>
          <w:rFonts w:ascii="Times New Roman" w:eastAsia="Times New Roman" w:hAnsi="Times New Roman" w:cs="Times New Roman"/>
          <w:color w:val="000000"/>
          <w:lang w:eastAsia="fr-FR"/>
        </w:rPr>
        <w:t>inzert</w:t>
      </w:r>
      <w:r w:rsidRPr="00DD6ACA">
        <w:rPr>
          <w:rFonts w:ascii="Times New Roman" w:eastAsia="Times New Roman" w:hAnsi="Times New Roman" w:cs="Times New Roman"/>
          <w:color w:val="000000"/>
          <w:lang w:eastAsia="fr-FR"/>
        </w:rPr>
        <w:t xml:space="preserve"> s</w:t>
      </w:r>
      <w:r w:rsidR="00FA2503" w:rsidRPr="00DD6ACA">
        <w:rPr>
          <w:rFonts w:ascii="Times New Roman" w:eastAsia="Times New Roman" w:hAnsi="Times New Roman" w:cs="Times New Roman"/>
          <w:color w:val="000000"/>
          <w:lang w:eastAsia="fr-FR"/>
        </w:rPr>
        <w:t> plastovým vláknem pro vytažení.</w:t>
      </w: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A2503" w:rsidRPr="00DD6ACA" w:rsidRDefault="00FA25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6ACA">
        <w:rPr>
          <w:rFonts w:ascii="Times New Roman" w:eastAsia="Times New Roman" w:hAnsi="Times New Roman" w:cs="Times New Roman"/>
          <w:b/>
        </w:rPr>
        <w:t>4.</w:t>
      </w:r>
      <w:r w:rsidRPr="00DD6ACA">
        <w:rPr>
          <w:rFonts w:ascii="Times New Roman" w:eastAsia="Times New Roman" w:hAnsi="Times New Roman" w:cs="Times New Roman"/>
          <w:b/>
        </w:rPr>
        <w:tab/>
        <w:t>INDIKACE</w:t>
      </w: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20EB" w:rsidRPr="00DD6ACA" w:rsidRDefault="00E520EB">
      <w:pPr>
        <w:pStyle w:val="Zkladntext2"/>
        <w:rPr>
          <w:rFonts w:cs="Times New Roman"/>
          <w:szCs w:val="22"/>
          <w:lang w:val="cs-CZ"/>
        </w:rPr>
      </w:pPr>
      <w:r w:rsidRPr="00DD6ACA">
        <w:rPr>
          <w:rFonts w:cs="Times New Roman"/>
          <w:szCs w:val="22"/>
          <w:lang w:val="cs-CZ"/>
        </w:rPr>
        <w:t>Řízení pohlavního cyklu u krav a jalovic včetně: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 xml:space="preserve">- Synchronizace říje jako součást programů pro načasovanou inseminaci (FTAI). 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Synchronizace říje dárkyň a příjemkyň pro přenos embryí. Použito v kombinaci s prostaglandinem (PGF2α nebo analogem).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 xml:space="preserve">- Vyvolání a synchronizace říje u cyklujících a necyklujících krav jako součást programů pro načasovanou inseminaci (FTAI). </w:t>
      </w:r>
    </w:p>
    <w:p w:rsidR="00E520EB" w:rsidRPr="00EC4F18" w:rsidRDefault="00E520EB" w:rsidP="00EC4F18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U cyklujících krav. K použití v kombinaci s prostaglandinem (PGF2</w:t>
      </w:r>
      <w:r w:rsidRPr="00EC4F18">
        <w:rPr>
          <w:rFonts w:ascii="Times New Roman" w:hAnsi="Times New Roman" w:cs="Times New Roman"/>
          <w:bCs/>
        </w:rPr>
        <w:t>α</w:t>
      </w:r>
      <w:r w:rsidRPr="00EC4F18">
        <w:rPr>
          <w:rFonts w:ascii="Times New Roman" w:hAnsi="Times New Roman" w:cs="Times New Roman"/>
        </w:rPr>
        <w:t>) nebo analogem,</w:t>
      </w:r>
    </w:p>
    <w:p w:rsidR="00E520EB" w:rsidRPr="00EC4F18" w:rsidRDefault="00E520EB" w:rsidP="00EC4F18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U cyklujících a necyklujících krav. K použití v kombinaci s gonadotropin uvolňujícím hormonem (GnRH) nebo analogem a PGF2</w:t>
      </w:r>
      <w:r w:rsidRPr="00EC4F18">
        <w:rPr>
          <w:rFonts w:ascii="Times New Roman" w:hAnsi="Times New Roman" w:cs="Times New Roman"/>
          <w:bCs/>
        </w:rPr>
        <w:t>α</w:t>
      </w:r>
      <w:r w:rsidRPr="00EC4F18">
        <w:rPr>
          <w:rFonts w:ascii="Times New Roman" w:hAnsi="Times New Roman" w:cs="Times New Roman"/>
        </w:rPr>
        <w:t xml:space="preserve"> nebo analogem,</w:t>
      </w:r>
    </w:p>
    <w:p w:rsidR="00E520EB" w:rsidRPr="00EC4F18" w:rsidRDefault="00E520EB" w:rsidP="00EC4F18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U necyklujících krav. K použití v kombinaci s PGF2</w:t>
      </w:r>
      <w:r w:rsidRPr="00EC4F18">
        <w:rPr>
          <w:rFonts w:ascii="Times New Roman" w:hAnsi="Times New Roman" w:cs="Times New Roman"/>
          <w:bCs/>
        </w:rPr>
        <w:t>α</w:t>
      </w:r>
      <w:r w:rsidRPr="00EC4F18">
        <w:rPr>
          <w:rFonts w:ascii="Times New Roman" w:hAnsi="Times New Roman" w:cs="Times New Roman"/>
        </w:rPr>
        <w:t xml:space="preserve"> nebo analogem a koňským choriovým gonadotropinem (ECG).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6ACA">
        <w:rPr>
          <w:rFonts w:ascii="Times New Roman" w:eastAsia="Times New Roman" w:hAnsi="Times New Roman" w:cs="Times New Roman"/>
          <w:b/>
        </w:rPr>
        <w:t xml:space="preserve">5. </w:t>
      </w:r>
      <w:r w:rsidRPr="00DD6ACA">
        <w:rPr>
          <w:rFonts w:ascii="Times New Roman" w:eastAsia="Times New Roman" w:hAnsi="Times New Roman" w:cs="Times New Roman"/>
          <w:b/>
        </w:rPr>
        <w:tab/>
        <w:t>KONTRAINDIKACE</w:t>
      </w:r>
    </w:p>
    <w:p w:rsidR="00F8384F" w:rsidRPr="00DD6ACA" w:rsidRDefault="00F8384F" w:rsidP="00847961">
      <w:pPr>
        <w:tabs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E520EB" w:rsidRPr="00DD6ACA" w:rsidRDefault="00E520EB">
      <w:pPr>
        <w:pStyle w:val="paragraph"/>
        <w:tabs>
          <w:tab w:val="left" w:leader="dot" w:pos="8222"/>
          <w:tab w:val="left" w:pos="8505"/>
        </w:tabs>
        <w:spacing w:before="0"/>
        <w:rPr>
          <w:sz w:val="22"/>
          <w:szCs w:val="22"/>
          <w:lang w:val="cs-CZ"/>
        </w:rPr>
      </w:pPr>
      <w:r w:rsidRPr="00DD6ACA">
        <w:rPr>
          <w:sz w:val="22"/>
          <w:szCs w:val="22"/>
          <w:lang w:val="cs-CZ"/>
        </w:rPr>
        <w:t>Nepoužívat u pohlavně nedospělých jalovic nebo samic s </w:t>
      </w:r>
      <w:r w:rsidRPr="00DD6ACA">
        <w:rPr>
          <w:sz w:val="22"/>
          <w:szCs w:val="22"/>
        </w:rPr>
        <w:t xml:space="preserve">abnormalitami </w:t>
      </w:r>
      <w:r w:rsidRPr="00DD6ACA">
        <w:rPr>
          <w:sz w:val="22"/>
          <w:szCs w:val="22"/>
          <w:lang w:val="cs-CZ"/>
        </w:rPr>
        <w:t>pohlavního ústrojí, např. freemartinismus.</w:t>
      </w:r>
    </w:p>
    <w:p w:rsidR="00E520EB" w:rsidRPr="002B71E3" w:rsidRDefault="00E520EB" w:rsidP="00EC4F18">
      <w:pPr>
        <w:spacing w:after="0" w:line="240" w:lineRule="auto"/>
        <w:jc w:val="both"/>
      </w:pPr>
      <w:r w:rsidRPr="00EC4F18">
        <w:rPr>
          <w:rFonts w:ascii="Times New Roman" w:hAnsi="Times New Roman" w:cs="Times New Roman"/>
        </w:rPr>
        <w:t>Nepoužívat prvních 35 dnů po otelení.</w:t>
      </w:r>
    </w:p>
    <w:p w:rsidR="00E520EB" w:rsidRPr="002B71E3" w:rsidRDefault="00E520EB" w:rsidP="00EC4F18">
      <w:pPr>
        <w:spacing w:after="0" w:line="240" w:lineRule="auto"/>
        <w:jc w:val="both"/>
      </w:pPr>
      <w:r w:rsidRPr="00EC4F18">
        <w:rPr>
          <w:rFonts w:ascii="Times New Roman" w:hAnsi="Times New Roman" w:cs="Times New Roman"/>
        </w:rPr>
        <w:t>Nepoužívat u zvířat s infekčními nebo neinfekčními onemocněními pohlavního ústrojí.</w:t>
      </w:r>
    </w:p>
    <w:p w:rsidR="00F8384F" w:rsidRPr="00DD6ACA" w:rsidRDefault="00F8384F" w:rsidP="00847961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6ACA">
        <w:rPr>
          <w:rFonts w:ascii="Times New Roman" w:eastAsia="Times New Roman" w:hAnsi="Times New Roman" w:cs="Times New Roman"/>
          <w:lang w:eastAsia="fr-FR"/>
        </w:rPr>
        <w:t xml:space="preserve">Nepoužívejte u březích zvířat. Viz </w:t>
      </w:r>
      <w:r w:rsidR="00E520EB" w:rsidRPr="00DD6ACA">
        <w:rPr>
          <w:rFonts w:ascii="Times New Roman" w:eastAsia="Times New Roman" w:hAnsi="Times New Roman" w:cs="Times New Roman"/>
          <w:lang w:eastAsia="fr-FR"/>
        </w:rPr>
        <w:t xml:space="preserve">bod </w:t>
      </w:r>
      <w:r w:rsidRPr="00DD6ACA">
        <w:rPr>
          <w:rFonts w:ascii="Times New Roman" w:eastAsia="Times New Roman" w:hAnsi="Times New Roman" w:cs="Times New Roman"/>
          <w:lang w:eastAsia="fr-FR"/>
        </w:rPr>
        <w:t>“Použití v průběhu březosti, laktace nebo snášky.”</w:t>
      </w: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6.</w:t>
      </w:r>
      <w:r w:rsidRPr="00DD6ACA">
        <w:rPr>
          <w:rFonts w:ascii="Times New Roman" w:eastAsia="Times New Roman" w:hAnsi="Times New Roman" w:cs="Times New Roman"/>
          <w:b/>
        </w:rPr>
        <w:tab/>
        <w:t>NEŽÁDOUCÍ ÚČINKY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6ACA">
        <w:rPr>
          <w:rFonts w:ascii="Times New Roman" w:eastAsia="Times New Roman" w:hAnsi="Times New Roman" w:cs="Times New Roman"/>
          <w:lang w:eastAsia="fr-FR"/>
        </w:rPr>
        <w:t xml:space="preserve">V průběhu sedmidenní léčby může intravaginální </w:t>
      </w:r>
      <w:r w:rsidR="00725A88" w:rsidRPr="00DD6ACA">
        <w:rPr>
          <w:rFonts w:ascii="Times New Roman" w:eastAsia="Times New Roman" w:hAnsi="Times New Roman" w:cs="Times New Roman"/>
          <w:lang w:eastAsia="fr-FR"/>
        </w:rPr>
        <w:t xml:space="preserve">inzert </w:t>
      </w:r>
      <w:r w:rsidRPr="00DD6ACA">
        <w:rPr>
          <w:rFonts w:ascii="Times New Roman" w:eastAsia="Times New Roman" w:hAnsi="Times New Roman" w:cs="Times New Roman"/>
          <w:lang w:eastAsia="fr-FR"/>
        </w:rPr>
        <w:t xml:space="preserve">vyvolat </w:t>
      </w:r>
      <w:r w:rsidR="00654BA5" w:rsidRPr="00DD6ACA">
        <w:rPr>
          <w:rFonts w:ascii="Times New Roman" w:hAnsi="Times New Roman" w:cs="Times New Roman"/>
        </w:rPr>
        <w:t xml:space="preserve">mírné </w:t>
      </w:r>
      <w:r w:rsidRPr="00DD6ACA">
        <w:rPr>
          <w:rFonts w:ascii="Times New Roman" w:eastAsia="Times New Roman" w:hAnsi="Times New Roman" w:cs="Times New Roman"/>
          <w:lang w:eastAsia="fr-FR"/>
        </w:rPr>
        <w:t>lokální reakc</w:t>
      </w:r>
      <w:r w:rsidR="00654BA5" w:rsidRPr="00DD6ACA">
        <w:rPr>
          <w:rFonts w:ascii="Times New Roman" w:eastAsia="Times New Roman" w:hAnsi="Times New Roman" w:cs="Times New Roman"/>
          <w:lang w:eastAsia="fr-FR"/>
        </w:rPr>
        <w:t>e</w:t>
      </w:r>
      <w:r w:rsidRPr="00DD6ACA">
        <w:rPr>
          <w:rFonts w:ascii="Times New Roman" w:eastAsia="Times New Roman" w:hAnsi="Times New Roman" w:cs="Times New Roman"/>
          <w:lang w:eastAsia="fr-FR"/>
        </w:rPr>
        <w:t xml:space="preserve"> (např.: zánět vaginální stěny)</w:t>
      </w:r>
    </w:p>
    <w:p w:rsidR="00EE2D8A" w:rsidRPr="00DD6ACA" w:rsidRDefault="00F8384F">
      <w:pPr>
        <w:pStyle w:val="paragraph"/>
        <w:tabs>
          <w:tab w:val="left" w:pos="426"/>
          <w:tab w:val="left" w:leader="dot" w:pos="8222"/>
          <w:tab w:val="left" w:pos="8505"/>
        </w:tabs>
        <w:spacing w:before="0"/>
        <w:rPr>
          <w:sz w:val="22"/>
          <w:szCs w:val="22"/>
          <w:lang w:val="cs-CZ"/>
        </w:rPr>
      </w:pPr>
      <w:r w:rsidRPr="00DD6ACA">
        <w:rPr>
          <w:sz w:val="22"/>
          <w:szCs w:val="22"/>
          <w:lang w:val="cs-CZ"/>
        </w:rPr>
        <w:t>Klinické studie</w:t>
      </w:r>
      <w:r w:rsidR="00654BA5" w:rsidRPr="00DD6ACA">
        <w:rPr>
          <w:sz w:val="22"/>
          <w:szCs w:val="22"/>
          <w:lang w:val="cs-CZ"/>
        </w:rPr>
        <w:t>,</w:t>
      </w:r>
      <w:r w:rsidRPr="00DD6ACA">
        <w:rPr>
          <w:sz w:val="22"/>
          <w:szCs w:val="22"/>
          <w:lang w:val="cs-CZ"/>
        </w:rPr>
        <w:t xml:space="preserve"> které byl</w:t>
      </w:r>
      <w:r w:rsidR="00654BA5" w:rsidRPr="00DD6ACA">
        <w:rPr>
          <w:sz w:val="22"/>
          <w:szCs w:val="22"/>
          <w:lang w:val="cs-CZ"/>
        </w:rPr>
        <w:t>y</w:t>
      </w:r>
      <w:r w:rsidRPr="00DD6ACA">
        <w:rPr>
          <w:sz w:val="22"/>
          <w:szCs w:val="22"/>
          <w:lang w:val="cs-CZ"/>
        </w:rPr>
        <w:t xml:space="preserve"> </w:t>
      </w:r>
      <w:r w:rsidR="00E520EB" w:rsidRPr="00DD6ACA">
        <w:rPr>
          <w:sz w:val="22"/>
          <w:szCs w:val="22"/>
          <w:lang w:val="cs-CZ"/>
        </w:rPr>
        <w:t xml:space="preserve">provedeny </w:t>
      </w:r>
      <w:r w:rsidRPr="00DD6ACA">
        <w:rPr>
          <w:sz w:val="22"/>
          <w:szCs w:val="22"/>
          <w:lang w:val="cs-CZ"/>
        </w:rPr>
        <w:t>na 319 krávách a jalovicích prokázal</w:t>
      </w:r>
      <w:r w:rsidR="009E5683" w:rsidRPr="00DD6ACA">
        <w:rPr>
          <w:sz w:val="22"/>
          <w:szCs w:val="22"/>
          <w:lang w:val="cs-CZ"/>
        </w:rPr>
        <w:t>y</w:t>
      </w:r>
      <w:r w:rsidR="00725A88" w:rsidRPr="00DD6ACA">
        <w:rPr>
          <w:sz w:val="22"/>
          <w:szCs w:val="22"/>
          <w:lang w:val="cs-CZ"/>
        </w:rPr>
        <w:t>,</w:t>
      </w:r>
      <w:r w:rsidRPr="00DD6ACA">
        <w:rPr>
          <w:sz w:val="22"/>
          <w:szCs w:val="22"/>
          <w:lang w:val="cs-CZ"/>
        </w:rPr>
        <w:t xml:space="preserve"> že 25</w:t>
      </w:r>
      <w:r w:rsidR="00725A88" w:rsidRPr="00DD6ACA">
        <w:rPr>
          <w:sz w:val="22"/>
          <w:szCs w:val="22"/>
          <w:lang w:val="cs-CZ"/>
        </w:rPr>
        <w:t xml:space="preserve"> </w:t>
      </w:r>
      <w:r w:rsidRPr="00DD6ACA">
        <w:rPr>
          <w:sz w:val="22"/>
          <w:szCs w:val="22"/>
          <w:lang w:val="cs-CZ"/>
        </w:rPr>
        <w:t xml:space="preserve">% zvířat </w:t>
      </w:r>
      <w:r w:rsidR="00654BA5" w:rsidRPr="00DD6ACA">
        <w:rPr>
          <w:sz w:val="22"/>
          <w:szCs w:val="22"/>
          <w:lang w:val="cs-CZ"/>
        </w:rPr>
        <w:t>mělo v době vyjímání inzertu hlenový nebo zakalený výtok z vulvy</w:t>
      </w:r>
      <w:r w:rsidR="00654BA5" w:rsidRPr="00DD6ACA" w:rsidDel="00654BA5">
        <w:rPr>
          <w:sz w:val="22"/>
          <w:szCs w:val="22"/>
          <w:lang w:val="cs-CZ"/>
        </w:rPr>
        <w:t xml:space="preserve"> </w:t>
      </w:r>
      <w:r w:rsidRPr="00DD6ACA">
        <w:rPr>
          <w:sz w:val="22"/>
          <w:szCs w:val="22"/>
          <w:lang w:val="cs-CZ"/>
        </w:rPr>
        <w:t xml:space="preserve">Tato lokální reakce rychle </w:t>
      </w:r>
      <w:r w:rsidR="00EE2D8A" w:rsidRPr="00DD6ACA">
        <w:rPr>
          <w:sz w:val="22"/>
          <w:szCs w:val="22"/>
          <w:lang w:val="cs-CZ"/>
        </w:rPr>
        <w:t xml:space="preserve">vymizí </w:t>
      </w:r>
      <w:r w:rsidRPr="00DD6ACA">
        <w:rPr>
          <w:sz w:val="22"/>
          <w:szCs w:val="22"/>
          <w:lang w:val="cs-CZ"/>
        </w:rPr>
        <w:t xml:space="preserve">bez léčby v období mezi </w:t>
      </w:r>
      <w:r w:rsidR="00EE2D8A" w:rsidRPr="00DD6ACA">
        <w:rPr>
          <w:sz w:val="22"/>
          <w:szCs w:val="22"/>
          <w:lang w:val="cs-CZ"/>
        </w:rPr>
        <w:t xml:space="preserve">vyjmutím </w:t>
      </w:r>
      <w:r w:rsidR="00725A88" w:rsidRPr="00DD6ACA">
        <w:rPr>
          <w:sz w:val="22"/>
          <w:szCs w:val="22"/>
          <w:lang w:val="cs-CZ"/>
        </w:rPr>
        <w:t xml:space="preserve">inzertu </w:t>
      </w:r>
      <w:r w:rsidRPr="00DD6ACA">
        <w:rPr>
          <w:sz w:val="22"/>
          <w:szCs w:val="22"/>
          <w:lang w:val="cs-CZ"/>
        </w:rPr>
        <w:t>a inseminací a nem</w:t>
      </w:r>
      <w:r w:rsidR="00EE2D8A" w:rsidRPr="00DD6ACA">
        <w:rPr>
          <w:sz w:val="22"/>
          <w:szCs w:val="22"/>
          <w:lang w:val="cs-CZ"/>
        </w:rPr>
        <w:t>á</w:t>
      </w:r>
      <w:r w:rsidRPr="00DD6ACA">
        <w:rPr>
          <w:sz w:val="22"/>
          <w:szCs w:val="22"/>
          <w:lang w:val="cs-CZ"/>
        </w:rPr>
        <w:t xml:space="preserve"> vliv </w:t>
      </w:r>
      <w:r w:rsidR="00EE2D8A" w:rsidRPr="00DD6ACA">
        <w:rPr>
          <w:sz w:val="22"/>
          <w:szCs w:val="22"/>
          <w:lang w:val="cs-CZ"/>
        </w:rPr>
        <w:t>při inseminaci na plodnost ani zabřezávání.</w:t>
      </w:r>
    </w:p>
    <w:p w:rsidR="00F8384F" w:rsidRPr="00DD6ACA" w:rsidRDefault="00F8384F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Jestliže zaznamenáte jakékoliv závažné nežádoucí účinky či jiné reakce, které nejsou uvedeny v této příbalové informaci, oznamte to prosím vašemu veterinárnímu lékaři.</w:t>
      </w:r>
    </w:p>
    <w:p w:rsidR="00EF4549" w:rsidRPr="00DD6ACA" w:rsidRDefault="00EF4549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4549" w:rsidRPr="00DD6ACA" w:rsidRDefault="00EF4549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Četnost nežádoucích účinků je charakterizována podle následujících pravidel:</w:t>
      </w:r>
    </w:p>
    <w:p w:rsidR="00EF4549" w:rsidRPr="00DD6ACA" w:rsidRDefault="00EF4549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- velmi časté (nežádoucí účinek(nky) se projevil(y) u více než 1 z 10 ošetřených zvířat)</w:t>
      </w:r>
    </w:p>
    <w:p w:rsidR="00EF4549" w:rsidRPr="00DD6ACA" w:rsidRDefault="00EF4549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- časté (u více než 1, ale méně než 10 ze 100 ošetřených zvířat)</w:t>
      </w:r>
    </w:p>
    <w:p w:rsidR="00EF4549" w:rsidRPr="00DD6ACA" w:rsidRDefault="00EF4549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- neobvyklé (u více než 1, ale méně než 10 z 1000 ošetřených zvířat)</w:t>
      </w:r>
    </w:p>
    <w:p w:rsidR="00EF4549" w:rsidRPr="00DD6ACA" w:rsidRDefault="00EF4549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- vzácné (u více než 1, ale méně než 10 z 10000 ošetřených zvířat)</w:t>
      </w:r>
    </w:p>
    <w:p w:rsidR="00EF4549" w:rsidRPr="00DD6ACA" w:rsidRDefault="00EF4549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- velmi vzácné (u méně než 1 z 10000 ošetřených zvířat, včetně ojedinělých hlášení).</w:t>
      </w:r>
    </w:p>
    <w:p w:rsidR="00EF4549" w:rsidRPr="00DD6ACA" w:rsidRDefault="00EF4549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4549" w:rsidRPr="00DD6ACA" w:rsidRDefault="00EF4549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Jestliže zaznamenáte kterýkoliv z nežádoucích účinků a to i takové, které nejsou uvedeny v této příbalové informaci, nebo si myslíte, že léčivo nefunguje, oznamte to, prosím, vašemu veterinárnímu lékaři.</w:t>
      </w:r>
    </w:p>
    <w:p w:rsidR="00DD6ACA" w:rsidRPr="00DD6ACA" w:rsidRDefault="00DD6ACA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6ACA" w:rsidRPr="00DD6ACA" w:rsidRDefault="00DD6ACA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7.</w:t>
      </w:r>
      <w:r w:rsidRPr="00DD6ACA">
        <w:rPr>
          <w:rFonts w:ascii="Times New Roman" w:eastAsia="Times New Roman" w:hAnsi="Times New Roman" w:cs="Times New Roman"/>
          <w:b/>
        </w:rPr>
        <w:tab/>
        <w:t>CÍLOVÝ DRUH ZVÍŘAT</w:t>
      </w:r>
    </w:p>
    <w:p w:rsidR="00F8384F" w:rsidRPr="00DD6ACA" w:rsidRDefault="00F8384F" w:rsidP="00847961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Skot: krávy a jalovice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8.</w:t>
      </w:r>
      <w:r w:rsidRPr="00DD6ACA">
        <w:rPr>
          <w:rFonts w:ascii="Times New Roman" w:eastAsia="Times New Roman" w:hAnsi="Times New Roman" w:cs="Times New Roman"/>
          <w:b/>
        </w:rPr>
        <w:tab/>
        <w:t>DÁVKOVÁNÍ PRO KAŽDÝ DRUH, CESTA(Y) A ZPŮSOB PODÁNÍ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E520EB" w:rsidRPr="00DD6ACA" w:rsidRDefault="00E520EB">
      <w:pPr>
        <w:pStyle w:val="paragraph"/>
        <w:tabs>
          <w:tab w:val="left" w:pos="426"/>
          <w:tab w:val="left" w:leader="dot" w:pos="8222"/>
          <w:tab w:val="left" w:pos="8505"/>
        </w:tabs>
        <w:spacing w:before="0"/>
        <w:rPr>
          <w:sz w:val="22"/>
          <w:szCs w:val="22"/>
          <w:lang w:val="cs-CZ"/>
        </w:rPr>
      </w:pPr>
      <w:r w:rsidRPr="00DD6ACA">
        <w:rPr>
          <w:sz w:val="22"/>
          <w:szCs w:val="22"/>
          <w:lang w:val="cs-CZ"/>
        </w:rPr>
        <w:t>Vaginální podání.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 xml:space="preserve">1,55 g progesteronu </w:t>
      </w:r>
      <w:r w:rsidRPr="00EC4F18">
        <w:rPr>
          <w:rFonts w:ascii="Times New Roman" w:hAnsi="Times New Roman" w:cs="Times New Roman"/>
          <w:i/>
        </w:rPr>
        <w:t>pro toto</w:t>
      </w:r>
      <w:r w:rsidRPr="00EC4F18">
        <w:rPr>
          <w:rFonts w:ascii="Times New Roman" w:hAnsi="Times New Roman" w:cs="Times New Roman"/>
        </w:rPr>
        <w:t xml:space="preserve"> po dobu 7 dní.</w:t>
      </w:r>
    </w:p>
    <w:p w:rsidR="00E520EB" w:rsidRPr="00847961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O použitém protokolu by měl rozhodovat veterinární lékař odpovědný za ošetření, na základě léčebného cíle jednotlivého stáda nebo krávy. Mohou být použity následující protokoly.</w:t>
      </w:r>
    </w:p>
    <w:p w:rsidR="00DD6ACA" w:rsidRPr="00EC4F18" w:rsidRDefault="00DD6ACA" w:rsidP="00EC4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F18">
        <w:rPr>
          <w:rFonts w:ascii="Times New Roman" w:hAnsi="Times New Roman" w:cs="Times New Roman"/>
          <w:b/>
        </w:rPr>
        <w:t>Synchronizace říje a synchronizace dárkyň a příjemkyň pro přenos embryí: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Vložte vaginální inzert na 7 dní.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Injekčně podejte prostaglandin (PGF2 α) nebo analog 24 hodiny před vyjmutím inzertu.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Vyjměte inzert.</w:t>
      </w:r>
    </w:p>
    <w:p w:rsidR="00E520EB" w:rsidRPr="00847961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U zvířat, která reagují na léčbu, se říje obvykle dostaví do 1-3 dnů po vyjmutí inzertu. Krávy by se měly inseminovat do 12 hodin od první pozorované říje.</w:t>
      </w:r>
    </w:p>
    <w:p w:rsidR="00DD6ACA" w:rsidRPr="00EC4F18" w:rsidRDefault="00DD6ACA" w:rsidP="00EC4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F18">
        <w:rPr>
          <w:rFonts w:ascii="Times New Roman" w:hAnsi="Times New Roman" w:cs="Times New Roman"/>
          <w:b/>
        </w:rPr>
        <w:t>Indukce a synchronizace říje jako součást programů pro načasovanou inseminaci (FTAI):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Následující protokoly pro FTAI jsou běžně dokumentovány v literatuře:</w:t>
      </w:r>
    </w:p>
    <w:p w:rsidR="00DD6ACA" w:rsidRPr="00847961" w:rsidRDefault="00DD6ACA" w:rsidP="00EC4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U cyklujících krav: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Vložte vaginální inzert na 7 dní.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Injekčně podejte prostaglandin (PGF2 α) nebo analog 24 hodiny před vyjmutím inzertu.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Vyjměte inzert.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Zvířata by měla být inseminována 56 hodin po vyjmutí inzertu.</w:t>
      </w:r>
    </w:p>
    <w:p w:rsidR="00DD6ACA" w:rsidRPr="00847961" w:rsidRDefault="00DD6ACA" w:rsidP="00EC4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U cyklujících a necyklujících krav (včetně příjemkyň):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Vložte vaginální inzert na 7 dní.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Injekčně podejte GnRH nebo analog při vkládání inzertu.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 xml:space="preserve">- Injekčně podejte prostaglandin (PGF2 </w:t>
      </w:r>
      <w:r w:rsidRPr="00EC4F18">
        <w:rPr>
          <w:rFonts w:ascii="Times New Roman" w:hAnsi="Times New Roman" w:cs="Times New Roman"/>
          <w:lang w:val="en-US"/>
        </w:rPr>
        <w:t>α)</w:t>
      </w:r>
      <w:r w:rsidRPr="00EC4F18">
        <w:rPr>
          <w:rFonts w:ascii="Times New Roman" w:hAnsi="Times New Roman" w:cs="Times New Roman"/>
        </w:rPr>
        <w:t xml:space="preserve"> nebo analog 24 hodiny před vyjmutím inzertu.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Zvířata by měla být inseminována 56 hodin po vyjmutí inzertu, nebo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injekčně podejte GnRH nebo analog 36 hodin po vyjmutí inzertu a stanovený čas inseminace (FTAI) je 16 až 20 hodin poté.</w:t>
      </w:r>
    </w:p>
    <w:p w:rsidR="00DD6ACA" w:rsidRPr="00847961" w:rsidRDefault="00DD6ACA" w:rsidP="00EC4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Nebo alternativně: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Vložte vaginální inzert na 7 dní.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Injekčně podejte GnRH nebo analog při vkládání inzertu.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 xml:space="preserve">- Před vyjmutím inzertu injekčně podejte prostaglandin (PGF2 </w:t>
      </w:r>
      <w:r w:rsidRPr="00EC4F18">
        <w:rPr>
          <w:rFonts w:ascii="Times New Roman" w:hAnsi="Times New Roman" w:cs="Times New Roman"/>
          <w:lang w:val="en-US"/>
        </w:rPr>
        <w:t>α)</w:t>
      </w:r>
      <w:r w:rsidRPr="00EC4F18">
        <w:rPr>
          <w:rFonts w:ascii="Times New Roman" w:hAnsi="Times New Roman" w:cs="Times New Roman"/>
        </w:rPr>
        <w:t xml:space="preserve"> nebo analog.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Injekčně podejte GnRH nebo analog 56 hodin po vyjmutí inzertu.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Zvířata by měla být inseminována 16 až 20 hodin poté.</w:t>
      </w:r>
    </w:p>
    <w:p w:rsidR="00DD6ACA" w:rsidRPr="00847961" w:rsidRDefault="00DD6ACA" w:rsidP="00EC4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U necyklujících krav: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Vložte vaginální inzert na 7 dní.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Injekčně podejte prostaglandin (PGF2</w:t>
      </w:r>
      <w:r w:rsidRPr="00EC4F18">
        <w:rPr>
          <w:rFonts w:ascii="Times New Roman" w:hAnsi="Times New Roman" w:cs="Times New Roman"/>
          <w:lang w:val="en-US"/>
        </w:rPr>
        <w:t xml:space="preserve"> α)</w:t>
      </w:r>
      <w:r w:rsidRPr="00EC4F18">
        <w:rPr>
          <w:rFonts w:ascii="Times New Roman" w:hAnsi="Times New Roman" w:cs="Times New Roman"/>
        </w:rPr>
        <w:t xml:space="preserve"> nebo analog 24 hodiny před vyjmutím inzertu.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Injekčně podejte ECG při vyjmutí inzertu.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- Zvířata by měla být inseminována 56 hodin po vyjmutí inzertu.</w:t>
      </w:r>
    </w:p>
    <w:p w:rsidR="00DD6ACA" w:rsidRPr="00847961" w:rsidRDefault="00DD6ACA" w:rsidP="00EC4F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F18">
        <w:rPr>
          <w:rFonts w:ascii="Times New Roman" w:hAnsi="Times New Roman" w:cs="Times New Roman"/>
          <w:b/>
        </w:rPr>
        <w:t>Aplikace vaginálního inzertu: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Pomocí aplikátoru vložte jeden vaginální inzert do pochvy zvířete. Intravaginální inzert by mělo zůstat v pochvě po dobu 7 dnů.</w:t>
      </w:r>
    </w:p>
    <w:p w:rsidR="00E520EB" w:rsidRPr="00EC4F18" w:rsidRDefault="00E520EB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Vaginální inzert je určen k jednorázovému použití.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9.</w:t>
      </w:r>
      <w:r w:rsidRPr="00DD6ACA">
        <w:rPr>
          <w:rFonts w:ascii="Times New Roman" w:eastAsia="Times New Roman" w:hAnsi="Times New Roman" w:cs="Times New Roman"/>
          <w:b/>
        </w:rPr>
        <w:tab/>
        <w:t>POKYNY PRO SPRÁVNÉ PODÁNÍ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47961">
        <w:rPr>
          <w:rFonts w:ascii="Times New Roman" w:eastAsia="Times New Roman" w:hAnsi="Times New Roman" w:cs="Times New Roman"/>
          <w:u w:val="single"/>
        </w:rPr>
        <w:t>Způsob použití aplikátoru a vložení:</w:t>
      </w:r>
    </w:p>
    <w:p w:rsidR="00EF4549" w:rsidRPr="00DD6ACA" w:rsidRDefault="00EF4549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D6ACA">
        <w:rPr>
          <w:rFonts w:ascii="Times New Roman" w:eastAsia="Times New Roman" w:hAnsi="Times New Roman" w:cs="Times New Roman"/>
          <w:u w:val="single"/>
        </w:rPr>
        <w:t>K zavádění by se měl používat aplikát</w:t>
      </w:r>
      <w:r w:rsidR="00565E7C" w:rsidRPr="00DD6ACA">
        <w:rPr>
          <w:rFonts w:ascii="Times New Roman" w:eastAsia="Times New Roman" w:hAnsi="Times New Roman" w:cs="Times New Roman"/>
          <w:u w:val="single"/>
        </w:rPr>
        <w:t>or podle níže popsaného postupu</w:t>
      </w:r>
      <w:r w:rsidRPr="00DD6ACA">
        <w:rPr>
          <w:rFonts w:ascii="Times New Roman" w:eastAsia="Times New Roman" w:hAnsi="Times New Roman" w:cs="Times New Roman"/>
          <w:u w:val="single"/>
        </w:rPr>
        <w:t>:</w:t>
      </w:r>
    </w:p>
    <w:p w:rsidR="00EF4549" w:rsidRPr="00DD6ACA" w:rsidRDefault="00EF4549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5C1E91" w:rsidRPr="00EC4F18" w:rsidRDefault="005C1E91" w:rsidP="00EC4F1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C4F18">
        <w:rPr>
          <w:rFonts w:ascii="Times New Roman" w:hAnsi="Times New Roman" w:cs="Times New Roman"/>
          <w:u w:val="single"/>
        </w:rPr>
        <w:t>1. Před použitím aplikátor očistěte a vydezinfikujte v nedráždivém antiseptickém roztoku.</w:t>
      </w:r>
    </w:p>
    <w:p w:rsidR="005C1E91" w:rsidRPr="00EC4F18" w:rsidRDefault="005C1E91" w:rsidP="00EC4F18">
      <w:pPr>
        <w:spacing w:after="0" w:line="240" w:lineRule="auto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2. Vaginální inzert vložte do aplikátoru a to tak, že konec vlákna vaginálního inzertu by měl vyčnívat z aplikátoru. Věnujte pozornost tomu, aby nedošlo ke zbytečné a dlouhotrvající manipulaci s přípravkem, aby se minimalizoval přenos účinné látky na rukavice podávající osoby.</w:t>
      </w:r>
    </w:p>
    <w:p w:rsidR="005C1E91" w:rsidRPr="00EC4F18" w:rsidRDefault="005C1E91" w:rsidP="00EC4F18">
      <w:pPr>
        <w:spacing w:after="0" w:line="240" w:lineRule="auto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3. Na konec naplněného aplikátoru naneste malé množství porodního lubrikantu.</w:t>
      </w:r>
    </w:p>
    <w:p w:rsidR="005C1E91" w:rsidRPr="00EC4F18" w:rsidRDefault="005C1E91" w:rsidP="00EC4F18">
      <w:pPr>
        <w:spacing w:after="0" w:line="240" w:lineRule="auto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4. Zvedněte ocas a očistěte vulvu a perineum.</w:t>
      </w:r>
    </w:p>
    <w:p w:rsidR="005C1E91" w:rsidRPr="00EC4F18" w:rsidRDefault="005C1E91" w:rsidP="00EC4F18">
      <w:pPr>
        <w:spacing w:after="0" w:line="240" w:lineRule="auto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5. Jemně vložte aplikátor do pochvy, nejdřív ve vertikálním směru a pak horizontálně, dokud nenarazíte na odpor.</w:t>
      </w:r>
    </w:p>
    <w:p w:rsidR="005C1E91" w:rsidRPr="00EC4F18" w:rsidRDefault="005C1E91" w:rsidP="00EC4F18">
      <w:pPr>
        <w:spacing w:after="0" w:line="240" w:lineRule="auto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6. Ujistěte se, že vlákno na vyjmutí je volné, stiskněte držadlo aplikátoru a vytáhněte ho ven, přičemž vlákno na vyjmutí ponechte viset z vulvy.</w:t>
      </w:r>
    </w:p>
    <w:p w:rsidR="005C1E91" w:rsidRPr="00EC4F18" w:rsidRDefault="005C1E91" w:rsidP="00EC4F18">
      <w:pPr>
        <w:spacing w:after="0" w:line="240" w:lineRule="auto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7. Aplikátor po použití a před použitím u dalšího zvířete očistěte a vydezinfikujte.</w:t>
      </w:r>
    </w:p>
    <w:p w:rsidR="00DD6ACA" w:rsidRPr="00847961" w:rsidRDefault="00DD6ACA" w:rsidP="00EC4F1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C1E91" w:rsidRPr="00EC4F18" w:rsidRDefault="005C1E91" w:rsidP="00EC4F1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C4F18">
        <w:rPr>
          <w:rFonts w:ascii="Times New Roman" w:hAnsi="Times New Roman" w:cs="Times New Roman"/>
          <w:u w:val="single"/>
        </w:rPr>
        <w:t>Vyjmutí:</w:t>
      </w:r>
    </w:p>
    <w:p w:rsidR="005C1E91" w:rsidRPr="00EC4F18" w:rsidRDefault="005C1E91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 xml:space="preserve">Vyjměte 7 dní po vložení jemným tahem za vlákno pro vytažení. </w:t>
      </w:r>
    </w:p>
    <w:p w:rsidR="005C1E91" w:rsidRPr="00EC4F18" w:rsidRDefault="005C1E91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Někdy nemusí být vlákno zvenku viditelné, v takovém případě je možno ho nalézt pohmatem v zadní části pochvy pomocí prstu v rukavici. Vyjmutí by nemělo vyžadovat sílu. V případě, že narazíte na odpor, pokuste se opatrně insert vyjmout rukou v rukavici.</w:t>
      </w:r>
    </w:p>
    <w:p w:rsidR="005C1E91" w:rsidRPr="00EC4F18" w:rsidRDefault="005C1E91" w:rsidP="00EC4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E91" w:rsidRPr="00EC4F18" w:rsidRDefault="005C1E91" w:rsidP="00EC4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18">
        <w:rPr>
          <w:rFonts w:ascii="Times New Roman" w:hAnsi="Times New Roman" w:cs="Times New Roman"/>
        </w:rPr>
        <w:t>V případě jakýchkoliv problémů při vyjímání inzertu ze zvířete, kromě těch uvedených výše, vyhledejte pomoc veterinárního lékaře.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10.</w:t>
      </w:r>
      <w:r w:rsidRPr="00DD6ACA">
        <w:rPr>
          <w:rFonts w:ascii="Times New Roman" w:eastAsia="Times New Roman" w:hAnsi="Times New Roman" w:cs="Times New Roman"/>
          <w:b/>
        </w:rPr>
        <w:tab/>
      </w:r>
      <w:r w:rsidR="00EF4549" w:rsidRPr="00DD6ACA">
        <w:rPr>
          <w:rFonts w:ascii="Times New Roman" w:eastAsia="Times New Roman" w:hAnsi="Times New Roman" w:cs="Times New Roman"/>
          <w:b/>
        </w:rPr>
        <w:t>OCHRANNÁ(É) LHŮTA(Y)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 xml:space="preserve">Maso: </w:t>
      </w:r>
      <w:r w:rsidR="00232F38" w:rsidRPr="00DD6ACA">
        <w:rPr>
          <w:rFonts w:ascii="Times New Roman" w:eastAsia="Times New Roman" w:hAnsi="Times New Roman" w:cs="Times New Roman"/>
        </w:rPr>
        <w:t>B</w:t>
      </w:r>
      <w:r w:rsidRPr="00DD6ACA">
        <w:rPr>
          <w:rFonts w:ascii="Times New Roman" w:eastAsia="Times New Roman" w:hAnsi="Times New Roman" w:cs="Times New Roman"/>
        </w:rPr>
        <w:t>ez ochranných lhůt</w:t>
      </w:r>
      <w:r w:rsidR="00232F38" w:rsidRPr="00DD6ACA">
        <w:rPr>
          <w:rFonts w:ascii="Times New Roman" w:eastAsia="Times New Roman" w:hAnsi="Times New Roman" w:cs="Times New Roman"/>
        </w:rPr>
        <w:t>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 xml:space="preserve">Mléko: </w:t>
      </w:r>
      <w:r w:rsidR="00232F38" w:rsidRPr="00DD6ACA">
        <w:rPr>
          <w:rFonts w:ascii="Times New Roman" w:eastAsia="Times New Roman" w:hAnsi="Times New Roman" w:cs="Times New Roman"/>
        </w:rPr>
        <w:t>B</w:t>
      </w:r>
      <w:r w:rsidRPr="00DD6ACA">
        <w:rPr>
          <w:rFonts w:ascii="Times New Roman" w:eastAsia="Times New Roman" w:hAnsi="Times New Roman" w:cs="Times New Roman"/>
        </w:rPr>
        <w:t>ez ochranných lhůt</w:t>
      </w:r>
      <w:r w:rsidR="00232F38" w:rsidRPr="00DD6ACA">
        <w:rPr>
          <w:rFonts w:ascii="Times New Roman" w:eastAsia="Times New Roman" w:hAnsi="Times New Roman" w:cs="Times New Roman"/>
        </w:rPr>
        <w:t>.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11.</w:t>
      </w:r>
      <w:r w:rsidRPr="00DD6ACA">
        <w:rPr>
          <w:rFonts w:ascii="Times New Roman" w:eastAsia="Times New Roman" w:hAnsi="Times New Roman" w:cs="Times New Roman"/>
          <w:b/>
        </w:rPr>
        <w:tab/>
        <w:t>ZVLÁŠTNÍ OPATŘENÍ PRO UCHOVÁVÁNÍ</w:t>
      </w:r>
    </w:p>
    <w:p w:rsidR="00F8384F" w:rsidRPr="00DD6ACA" w:rsidRDefault="00F8384F" w:rsidP="00EC4F18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noProof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 xml:space="preserve">Uchovávat mimo </w:t>
      </w:r>
      <w:r w:rsidR="00EF4549" w:rsidRPr="00DD6ACA">
        <w:rPr>
          <w:rFonts w:ascii="Times New Roman" w:eastAsia="Times New Roman" w:hAnsi="Times New Roman" w:cs="Times New Roman"/>
        </w:rPr>
        <w:t xml:space="preserve">dohled a </w:t>
      </w:r>
      <w:r w:rsidRPr="00DD6ACA">
        <w:rPr>
          <w:rFonts w:ascii="Times New Roman" w:eastAsia="Times New Roman" w:hAnsi="Times New Roman" w:cs="Times New Roman"/>
        </w:rPr>
        <w:t>dosah dětí.</w:t>
      </w: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Tento veterinární léčivý přípravek nevyžaduje žádné zvláštní podmínky uchovávání.</w:t>
      </w: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Doba použitelnosti po prvním otevření vnitřního obalu</w:t>
      </w:r>
      <w:r w:rsidR="003C2724" w:rsidRPr="00DD6ACA">
        <w:rPr>
          <w:rFonts w:ascii="Times New Roman" w:eastAsia="Times New Roman" w:hAnsi="Times New Roman" w:cs="Times New Roman"/>
        </w:rPr>
        <w:t xml:space="preserve"> (sáčku</w:t>
      </w:r>
      <w:r w:rsidRPr="00DD6ACA">
        <w:rPr>
          <w:rFonts w:ascii="Times New Roman" w:eastAsia="Times New Roman" w:hAnsi="Times New Roman" w:cs="Times New Roman"/>
        </w:rPr>
        <w:t>): 6 měsíců.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noProof/>
        </w:rPr>
      </w:pPr>
      <w:r w:rsidRPr="00DD6ACA">
        <w:rPr>
          <w:rFonts w:ascii="Times New Roman" w:eastAsia="Times New Roman" w:hAnsi="Times New Roman" w:cs="Times New Roman"/>
        </w:rPr>
        <w:t>Nepoužívejte tento veterinární léčivý přípravek po uplynutí doby použitelnosti uvedené na krabičce nebo sáčku po EXP. Doba použitelnosti končí posledním dnem v uvedeném měsíci.</w:t>
      </w: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noProof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6ACA">
        <w:rPr>
          <w:rFonts w:ascii="Times New Roman" w:eastAsia="Times New Roman" w:hAnsi="Times New Roman" w:cs="Times New Roman"/>
          <w:b/>
        </w:rPr>
        <w:t>12.</w:t>
      </w:r>
      <w:r w:rsidRPr="00DD6ACA">
        <w:rPr>
          <w:rFonts w:ascii="Times New Roman" w:eastAsia="Times New Roman" w:hAnsi="Times New Roman" w:cs="Times New Roman"/>
          <w:b/>
        </w:rPr>
        <w:tab/>
        <w:t>ZVLÁŠTNÍ UPOZORNĚNÍ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8384F" w:rsidRPr="00EC4F18" w:rsidRDefault="00F8384F" w:rsidP="00847961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C4F18">
        <w:rPr>
          <w:rFonts w:ascii="Times New Roman" w:eastAsia="Times New Roman" w:hAnsi="Times New Roman" w:cs="Times New Roman"/>
          <w:u w:val="single"/>
        </w:rPr>
        <w:t>Zvláštní upozornění pro každý cílový druh</w:t>
      </w:r>
      <w:r w:rsidR="00DD6ACA" w:rsidRPr="00847961">
        <w:rPr>
          <w:rFonts w:ascii="Times New Roman" w:eastAsia="Times New Roman" w:hAnsi="Times New Roman" w:cs="Times New Roman"/>
          <w:u w:val="single"/>
        </w:rPr>
        <w:t>:</w:t>
      </w:r>
    </w:p>
    <w:p w:rsidR="0039062A" w:rsidRPr="00847961" w:rsidRDefault="0039062A" w:rsidP="00EC4F18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7961">
        <w:rPr>
          <w:rFonts w:ascii="Times New Roman" w:hAnsi="Times New Roman" w:cs="Times New Roman"/>
        </w:rPr>
        <w:t xml:space="preserve">Procento krav vykazující říji v daném období po léčbě, je obvykle vyšší než u neléčených krav </w:t>
      </w:r>
    </w:p>
    <w:p w:rsidR="0039062A" w:rsidRPr="00DD6ACA" w:rsidRDefault="0039062A" w:rsidP="00EC4F18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D6ACA">
        <w:rPr>
          <w:rFonts w:ascii="Times New Roman" w:hAnsi="Times New Roman" w:cs="Times New Roman"/>
        </w:rPr>
        <w:t>a následná luteální fáze má obvyklou dobu trvání.</w:t>
      </w:r>
    </w:p>
    <w:p w:rsidR="0039062A" w:rsidRPr="00DD6ACA" w:rsidRDefault="0039062A" w:rsidP="00EC4F18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 xml:space="preserve">Nicméně </w:t>
      </w:r>
      <w:r w:rsidRPr="00DD6ACA">
        <w:rPr>
          <w:rFonts w:ascii="Times New Roman" w:eastAsia="Times New Roman" w:hAnsi="Times New Roman" w:cs="Times New Roman"/>
          <w:lang w:eastAsia="fr-FR"/>
        </w:rPr>
        <w:t>s</w:t>
      </w:r>
      <w:r w:rsidR="00F8384F" w:rsidRPr="00DD6ACA">
        <w:rPr>
          <w:rFonts w:ascii="Times New Roman" w:eastAsia="Times New Roman" w:hAnsi="Times New Roman" w:cs="Times New Roman"/>
          <w:lang w:eastAsia="fr-FR"/>
        </w:rPr>
        <w:t xml:space="preserve">amostatná léčba progesteronem </w:t>
      </w:r>
      <w:r w:rsidRPr="00DD6ACA">
        <w:rPr>
          <w:rFonts w:ascii="Times New Roman" w:hAnsi="Times New Roman" w:cs="Times New Roman"/>
        </w:rPr>
        <w:t xml:space="preserve">podle navrhovaného dávkovacího režimu není dostatečná pro navození říje a ovulace u všech cyklujících samic. </w:t>
      </w:r>
    </w:p>
    <w:p w:rsidR="0039062A" w:rsidRPr="00DD6ACA" w:rsidRDefault="0039062A" w:rsidP="00EC4F18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D6ACA">
        <w:rPr>
          <w:rFonts w:ascii="Times New Roman" w:hAnsi="Times New Roman" w:cs="Times New Roman"/>
        </w:rPr>
        <w:t>Pro optimalizaci léčebného režimu se před použitím progesteronové léčby doporučuje vyšetřit cyklickou aktivitu vaječníků</w:t>
      </w:r>
      <w:r w:rsidR="006D1959" w:rsidRPr="00DD6ACA">
        <w:rPr>
          <w:rFonts w:ascii="Times New Roman" w:hAnsi="Times New Roman" w:cs="Times New Roman"/>
        </w:rPr>
        <w:t>.</w:t>
      </w:r>
    </w:p>
    <w:p w:rsidR="0039062A" w:rsidRPr="00DD6ACA" w:rsidRDefault="0039062A" w:rsidP="00847961">
      <w:pPr>
        <w:pStyle w:val="Zkladntext2"/>
        <w:tabs>
          <w:tab w:val="left" w:pos="426"/>
          <w:tab w:val="left" w:leader="dot" w:pos="8222"/>
          <w:tab w:val="left" w:pos="8505"/>
        </w:tabs>
        <w:rPr>
          <w:rFonts w:cs="Times New Roman"/>
          <w:szCs w:val="22"/>
          <w:lang w:val="cs-CZ"/>
        </w:rPr>
      </w:pPr>
      <w:r w:rsidRPr="00DD6ACA">
        <w:rPr>
          <w:rFonts w:cs="Times New Roman"/>
          <w:szCs w:val="22"/>
          <w:lang w:val="cs-CZ"/>
        </w:rPr>
        <w:t xml:space="preserve">Zvířata, která jsou ve špatné kondici v důsledku nemoci, nesprávné výživy, zvýšeného stresu nebo </w:t>
      </w:r>
    </w:p>
    <w:p w:rsidR="0039062A" w:rsidRPr="00DD6ACA" w:rsidRDefault="0039062A">
      <w:pPr>
        <w:pStyle w:val="Zkladntext2"/>
        <w:tabs>
          <w:tab w:val="left" w:pos="426"/>
          <w:tab w:val="left" w:leader="dot" w:pos="8222"/>
          <w:tab w:val="left" w:pos="8505"/>
        </w:tabs>
        <w:rPr>
          <w:rFonts w:cs="Times New Roman"/>
          <w:szCs w:val="22"/>
          <w:lang w:val="cs-CZ"/>
        </w:rPr>
      </w:pPr>
      <w:r w:rsidRPr="00DD6ACA">
        <w:rPr>
          <w:rFonts w:cs="Times New Roman"/>
          <w:szCs w:val="22"/>
          <w:lang w:val="cs-CZ"/>
        </w:rPr>
        <w:t>z jiných příčin, mohou na léčbu reagovat nedostatečně.</w:t>
      </w:r>
    </w:p>
    <w:p w:rsidR="00F8384F" w:rsidRPr="00DD6ACA" w:rsidRDefault="00F83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384F" w:rsidRPr="00EC4F18" w:rsidRDefault="00F8384F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C4F18">
        <w:rPr>
          <w:rFonts w:ascii="Times New Roman" w:eastAsia="Times New Roman" w:hAnsi="Times New Roman" w:cs="Times New Roman"/>
          <w:u w:val="single"/>
        </w:rPr>
        <w:t>Zvláštní opatření pro použití u zvířat</w:t>
      </w:r>
      <w:r w:rsidR="00DD6ACA" w:rsidRPr="00847961">
        <w:rPr>
          <w:rFonts w:ascii="Times New Roman" w:eastAsia="Times New Roman" w:hAnsi="Times New Roman" w:cs="Times New Roman"/>
          <w:u w:val="single"/>
        </w:rPr>
        <w:t>:</w:t>
      </w:r>
    </w:p>
    <w:p w:rsidR="006D1959" w:rsidRPr="00847961" w:rsidRDefault="006D1959" w:rsidP="00EC4F18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47961">
        <w:rPr>
          <w:rFonts w:ascii="Times New Roman" w:hAnsi="Times New Roman" w:cs="Times New Roman"/>
          <w:color w:val="000000"/>
        </w:rPr>
        <w:t>Před zahájením léčby tímto přípravkem se doporučuje vyčkat nejméně 35 dnů po porodu.</w:t>
      </w:r>
    </w:p>
    <w:p w:rsidR="00F8384F" w:rsidRPr="00DD6ACA" w:rsidRDefault="00F8384F" w:rsidP="0084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8384F" w:rsidRPr="00EC4F18" w:rsidRDefault="00F8384F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C4F18">
        <w:rPr>
          <w:rFonts w:ascii="Times New Roman" w:eastAsia="Times New Roman" w:hAnsi="Times New Roman" w:cs="Times New Roman"/>
          <w:u w:val="single"/>
        </w:rPr>
        <w:t>Zvláštní opatření určené osobám, které podávají veterinární léčivý přípravek zvířatům</w:t>
      </w:r>
      <w:r w:rsidR="00DD6ACA" w:rsidRPr="00847961">
        <w:rPr>
          <w:rFonts w:ascii="Times New Roman" w:eastAsia="Times New Roman" w:hAnsi="Times New Roman" w:cs="Times New Roman"/>
          <w:u w:val="single"/>
        </w:rPr>
        <w:t>:</w:t>
      </w:r>
    </w:p>
    <w:p w:rsidR="00631201" w:rsidRPr="00847961" w:rsidRDefault="00631201" w:rsidP="00847961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fr-FR"/>
        </w:rPr>
      </w:pPr>
      <w:r w:rsidRPr="00847961">
        <w:rPr>
          <w:rFonts w:ascii="Times New Roman" w:eastAsia="Times New Roman" w:hAnsi="Times New Roman" w:cs="Times New Roman"/>
          <w:snapToGrid w:val="0"/>
          <w:lang w:eastAsia="fr-FR"/>
        </w:rPr>
        <w:t>Při manipulaci s přípravkem používejte rukavice (při zavádění i odstraňování vaginálního inzertu).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DD6ACA">
        <w:rPr>
          <w:rFonts w:ascii="Times New Roman" w:eastAsia="Times New Roman" w:hAnsi="Times New Roman" w:cs="Times New Roman"/>
          <w:snapToGrid w:val="0"/>
        </w:rPr>
        <w:t>Při manipulaci s přípravkem nejezte a nepijte.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snapToGrid w:val="0"/>
        </w:rPr>
        <w:t xml:space="preserve">Po použití si </w:t>
      </w:r>
      <w:r w:rsidR="00631201" w:rsidRPr="00DD6ACA">
        <w:rPr>
          <w:rFonts w:ascii="Times New Roman" w:eastAsia="Times New Roman" w:hAnsi="Times New Roman" w:cs="Times New Roman"/>
          <w:snapToGrid w:val="0"/>
        </w:rPr>
        <w:t xml:space="preserve">umyjte </w:t>
      </w:r>
      <w:r w:rsidRPr="00DD6ACA">
        <w:rPr>
          <w:rFonts w:ascii="Times New Roman" w:eastAsia="Times New Roman" w:hAnsi="Times New Roman" w:cs="Times New Roman"/>
          <w:snapToGrid w:val="0"/>
        </w:rPr>
        <w:t>ruce.</w:t>
      </w:r>
    </w:p>
    <w:p w:rsidR="00F8384F" w:rsidRPr="00DD6ACA" w:rsidRDefault="00F8384F" w:rsidP="00847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DD6ACA" w:rsidRPr="00EC4F18" w:rsidRDefault="00EF4549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C4F18">
        <w:rPr>
          <w:rFonts w:ascii="Times New Roman" w:eastAsia="Times New Roman" w:hAnsi="Times New Roman" w:cs="Times New Roman"/>
          <w:u w:val="single"/>
        </w:rPr>
        <w:t>Březost a laktace:</w:t>
      </w: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6ACA">
        <w:rPr>
          <w:rFonts w:ascii="Times New Roman" w:eastAsia="Times New Roman" w:hAnsi="Times New Roman" w:cs="Times New Roman"/>
        </w:rPr>
        <w:t>Lze použít během laktace</w:t>
      </w:r>
      <w:r w:rsidRPr="00DD6ACA">
        <w:rPr>
          <w:rFonts w:ascii="Times New Roman" w:eastAsia="Times New Roman" w:hAnsi="Times New Roman" w:cs="Times New Roman"/>
          <w:color w:val="000000"/>
        </w:rPr>
        <w:t>.</w:t>
      </w: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Nepoužívejte prvních 35 dnů po otelení.</w:t>
      </w:r>
    </w:p>
    <w:p w:rsidR="006D1959" w:rsidRPr="00DD6ACA" w:rsidRDefault="006D1959" w:rsidP="00EC4F18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6ACA">
        <w:rPr>
          <w:rFonts w:ascii="Times New Roman" w:hAnsi="Times New Roman" w:cs="Times New Roman"/>
        </w:rPr>
        <w:t>Laboratorní studie u potkana a králíka prokázaly, že intramuskulární a subkutánní podání opakovaných vysokých dávek progesteronu vyvolává fetotoxické účinky. Použití u březích krav je kontraindikováno.</w:t>
      </w:r>
    </w:p>
    <w:p w:rsidR="00F8384F" w:rsidRPr="00DD6ACA" w:rsidRDefault="00F8384F" w:rsidP="0084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F8384F" w:rsidRPr="00EC4F18" w:rsidRDefault="00F8384F" w:rsidP="0084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fr-FR"/>
        </w:rPr>
      </w:pPr>
      <w:r w:rsidRPr="00EC4F18">
        <w:rPr>
          <w:rFonts w:ascii="Times New Roman" w:eastAsia="Times New Roman" w:hAnsi="Times New Roman" w:cs="Times New Roman"/>
          <w:bCs/>
          <w:u w:val="single"/>
          <w:lang w:eastAsia="fr-FR"/>
        </w:rPr>
        <w:t>Interakce, Inko</w:t>
      </w:r>
      <w:r w:rsidR="003C2724" w:rsidRPr="00EC4F18">
        <w:rPr>
          <w:rFonts w:ascii="Times New Roman" w:eastAsia="Times New Roman" w:hAnsi="Times New Roman" w:cs="Times New Roman"/>
          <w:bCs/>
          <w:u w:val="single"/>
          <w:lang w:eastAsia="fr-FR"/>
        </w:rPr>
        <w:t>m</w:t>
      </w:r>
      <w:r w:rsidRPr="00EC4F18">
        <w:rPr>
          <w:rFonts w:ascii="Times New Roman" w:eastAsia="Times New Roman" w:hAnsi="Times New Roman" w:cs="Times New Roman"/>
          <w:bCs/>
          <w:u w:val="single"/>
          <w:lang w:eastAsia="fr-FR"/>
        </w:rPr>
        <w:t>patibility</w:t>
      </w:r>
      <w:r w:rsidR="00DD6ACA" w:rsidRPr="00847961">
        <w:rPr>
          <w:rFonts w:ascii="Times New Roman" w:eastAsia="Times New Roman" w:hAnsi="Times New Roman" w:cs="Times New Roman"/>
          <w:bCs/>
          <w:u w:val="single"/>
          <w:lang w:eastAsia="fr-FR"/>
        </w:rPr>
        <w:t>:</w:t>
      </w:r>
    </w:p>
    <w:p w:rsidR="00F8384F" w:rsidRPr="00847961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7961">
        <w:rPr>
          <w:rFonts w:ascii="Times New Roman" w:eastAsia="Times New Roman" w:hAnsi="Times New Roman" w:cs="Times New Roman"/>
        </w:rPr>
        <w:t>Nejsou známy.</w:t>
      </w:r>
    </w:p>
    <w:p w:rsidR="00F8384F" w:rsidRPr="00DD6ACA" w:rsidRDefault="00F8384F" w:rsidP="0084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F8384F" w:rsidRPr="00EC4F18" w:rsidRDefault="00F8384F" w:rsidP="0084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fr-FR"/>
        </w:rPr>
      </w:pPr>
      <w:r w:rsidRPr="00EC4F18">
        <w:rPr>
          <w:rFonts w:ascii="Times New Roman" w:eastAsia="Times New Roman" w:hAnsi="Times New Roman" w:cs="Times New Roman"/>
          <w:bCs/>
          <w:u w:val="single"/>
          <w:lang w:eastAsia="fr-FR"/>
        </w:rPr>
        <w:t>Předávkování</w:t>
      </w:r>
      <w:r w:rsidR="00EF4549" w:rsidRPr="00EC4F18">
        <w:rPr>
          <w:rFonts w:ascii="Times New Roman" w:eastAsia="Times New Roman" w:hAnsi="Times New Roman" w:cs="Times New Roman"/>
          <w:bCs/>
          <w:u w:val="single"/>
          <w:lang w:eastAsia="fr-FR"/>
        </w:rPr>
        <w:t xml:space="preserve"> (symptomy, první pomoc, antidota)</w:t>
      </w:r>
      <w:r w:rsidR="00DD6ACA" w:rsidRPr="00847961">
        <w:rPr>
          <w:rFonts w:ascii="Times New Roman" w:eastAsia="Times New Roman" w:hAnsi="Times New Roman" w:cs="Times New Roman"/>
          <w:bCs/>
          <w:u w:val="single"/>
          <w:lang w:eastAsia="fr-FR"/>
        </w:rPr>
        <w:t>:</w:t>
      </w:r>
    </w:p>
    <w:p w:rsidR="00F8384F" w:rsidRPr="00847961" w:rsidRDefault="00F8384F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</w:rPr>
      </w:pPr>
      <w:r w:rsidRPr="00847961">
        <w:rPr>
          <w:rFonts w:ascii="Times New Roman" w:eastAsia="Times New Roman" w:hAnsi="Times New Roman" w:cs="Times New Roman"/>
          <w:bCs/>
        </w:rPr>
        <w:t>Neuplatňuje se.</w:t>
      </w: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8384F" w:rsidRPr="00DD6ACA" w:rsidRDefault="00F83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6ACA">
        <w:rPr>
          <w:rFonts w:ascii="Times New Roman" w:eastAsia="Times New Roman" w:hAnsi="Times New Roman" w:cs="Times New Roman"/>
          <w:b/>
        </w:rPr>
        <w:t>13.</w:t>
      </w:r>
      <w:r w:rsidRPr="00DD6ACA">
        <w:rPr>
          <w:rFonts w:ascii="Times New Roman" w:eastAsia="Times New Roman" w:hAnsi="Times New Roman" w:cs="Times New Roman"/>
          <w:b/>
        </w:rPr>
        <w:tab/>
        <w:t>ZVLÁŠTNÍ OPATŘENÍ PRO ZNEŠKODŇOVÁNÍ NEPOUŽITÝCH PŘÍPRAVKŮ NEBO ODPADU, POKUD JE JICH TŘEBA</w:t>
      </w:r>
    </w:p>
    <w:p w:rsidR="00F8384F" w:rsidRPr="00DD6ACA" w:rsidRDefault="00F8384F" w:rsidP="00EC4F18">
      <w:pPr>
        <w:keepNext/>
        <w:spacing w:after="0" w:line="240" w:lineRule="auto"/>
        <w:ind w:right="-318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Všechen nepoužitý veterinární léčivý přípravek nebo odpad, který pochází z tohoto přípravku, musí být likvidován podle místních právních předpisů.</w:t>
      </w:r>
    </w:p>
    <w:p w:rsidR="00F8384F" w:rsidRPr="00DD6ACA" w:rsidRDefault="00F8384F" w:rsidP="00847961">
      <w:pPr>
        <w:spacing w:after="0" w:line="240" w:lineRule="auto"/>
        <w:ind w:right="-318"/>
        <w:rPr>
          <w:rFonts w:ascii="Times New Roman" w:eastAsia="Times New Roman" w:hAnsi="Times New Roman" w:cs="Times New Roman"/>
        </w:rPr>
      </w:pPr>
    </w:p>
    <w:p w:rsidR="00F8384F" w:rsidRPr="00DD6ACA" w:rsidRDefault="00F8384F">
      <w:pPr>
        <w:spacing w:after="0" w:line="240" w:lineRule="auto"/>
        <w:ind w:right="-318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14.</w:t>
      </w:r>
      <w:r w:rsidRPr="00DD6ACA">
        <w:rPr>
          <w:rFonts w:ascii="Times New Roman" w:eastAsia="Times New Roman" w:hAnsi="Times New Roman" w:cs="Times New Roman"/>
          <w:b/>
        </w:rPr>
        <w:tab/>
        <w:t>DATUM POSLEDNÍ REVIZE PŘÍBALOVÉ INFORMACE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ind w:right="-318"/>
        <w:rPr>
          <w:rFonts w:ascii="Times New Roman" w:eastAsia="Times New Roman" w:hAnsi="Times New Roman" w:cs="Times New Roman"/>
        </w:rPr>
      </w:pPr>
    </w:p>
    <w:p w:rsidR="00F8384F" w:rsidRPr="00DD6ACA" w:rsidRDefault="008651B0" w:rsidP="00847961">
      <w:pPr>
        <w:spacing w:after="0" w:line="240" w:lineRule="auto"/>
        <w:ind w:right="-318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Únor 20</w:t>
      </w:r>
      <w:r w:rsidR="005C1E91" w:rsidRPr="00DD6ACA">
        <w:rPr>
          <w:rFonts w:ascii="Times New Roman" w:eastAsia="Times New Roman" w:hAnsi="Times New Roman" w:cs="Times New Roman"/>
        </w:rPr>
        <w:t>20</w:t>
      </w:r>
    </w:p>
    <w:p w:rsidR="00DD6ACA" w:rsidRPr="00DD6ACA" w:rsidRDefault="00DD6ACA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D6ACA" w:rsidRPr="00DD6ACA" w:rsidRDefault="00DD6ACA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15.</w:t>
      </w:r>
      <w:r w:rsidRPr="00DD6ACA">
        <w:rPr>
          <w:rFonts w:ascii="Times New Roman" w:eastAsia="Times New Roman" w:hAnsi="Times New Roman" w:cs="Times New Roman"/>
          <w:b/>
        </w:rPr>
        <w:tab/>
        <w:t>DALŠÍ INFORMACE</w:t>
      </w:r>
    </w:p>
    <w:p w:rsidR="00F8384F" w:rsidRPr="00DD6ACA" w:rsidRDefault="00F8384F" w:rsidP="0084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D6ACA">
        <w:rPr>
          <w:rFonts w:ascii="Times New Roman" w:eastAsia="Times New Roman" w:hAnsi="Times New Roman" w:cs="Times New Roman"/>
          <w:b/>
        </w:rPr>
        <w:t>Farmakodynamické vlastnosti</w:t>
      </w:r>
    </w:p>
    <w:p w:rsidR="006D1959" w:rsidRPr="00DD6ACA" w:rsidRDefault="006D1959" w:rsidP="00EC4F18">
      <w:pPr>
        <w:tabs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6ACA">
        <w:rPr>
          <w:rFonts w:ascii="Times New Roman" w:hAnsi="Times New Roman" w:cs="Times New Roman"/>
          <w:bCs/>
        </w:rPr>
        <w:t>Progesteron působí na specifické jádrové receptory a váže se v genomu na určitou sekvenci DNA a následně spouští přepis specifického souboru genů, které jsou ve výsledku zodpovědné za převedení účinků hormonu do fyziologických procesů.</w:t>
      </w:r>
    </w:p>
    <w:p w:rsidR="006D1959" w:rsidRPr="00DD6ACA" w:rsidRDefault="006D1959" w:rsidP="00EC4F18">
      <w:pPr>
        <w:tabs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6ACA">
        <w:rPr>
          <w:rFonts w:ascii="Times New Roman" w:hAnsi="Times New Roman" w:cs="Times New Roman"/>
          <w:bCs/>
        </w:rPr>
        <w:t>Progesteron působí negativní zpětnou vazbou na osu hypothalamus-hypofýza, primárně na sekreci GnRH a následně na sekreci LH. Progesteron zabraňuje cyklickému uvolňování hormonů z hypofýzy (FSH a LH) a tím tlumí říji a ovulaci. Po vyjmutí vaginálního inzertu v průběhu 1 hodiny hladina progesteronu rychle klesá, což umožňuje v krátkém čase dozrání folikulů, říji a ovulaci.</w:t>
      </w:r>
    </w:p>
    <w:p w:rsidR="00F8384F" w:rsidRPr="00DD6ACA" w:rsidRDefault="00F8384F" w:rsidP="00EC4F18">
      <w:pPr>
        <w:tabs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  <w:b/>
        </w:rPr>
        <w:t>Farmakokinetické údaje</w:t>
      </w:r>
    </w:p>
    <w:p w:rsidR="006D1959" w:rsidRPr="00DD6ACA" w:rsidRDefault="006D1959" w:rsidP="00EC4F18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D6ACA">
        <w:rPr>
          <w:rFonts w:ascii="Times New Roman" w:hAnsi="Times New Roman" w:cs="Times New Roman"/>
        </w:rPr>
        <w:t xml:space="preserve">Progesteron se po intravaginálním podání rychle vstřebává. Po absorpci se váže na krevní bílkoviny. Progesteron se váže na kortikosteroidy vážící globulin (CBG) a na albumin. Progesteron je lipofilní, a proto se hromadí v tukové tkáni a v orgánech/tkáních, které obsahují progesteronové receptory. Nejvýznamnější množství progesteronu je metabolizováno v játrech.  </w:t>
      </w:r>
      <w:r w:rsidR="005C1E91" w:rsidRPr="00EC4F18">
        <w:rPr>
          <w:rFonts w:ascii="Times New Roman" w:hAnsi="Times New Roman" w:cs="Times New Roman"/>
        </w:rPr>
        <w:t>Biologický poločas progesteronu je 3 hodiny, Cmax 5µg/l a Tmax 9 hod.</w:t>
      </w:r>
      <w:r w:rsidRPr="00DD6ACA">
        <w:rPr>
          <w:rFonts w:ascii="Times New Roman" w:hAnsi="Times New Roman" w:cs="Times New Roman"/>
        </w:rPr>
        <w:t xml:space="preserve"> Největší množství se vylučuje trusem, menší část je vyloučena močí.</w:t>
      </w:r>
    </w:p>
    <w:p w:rsidR="00DA5CA1" w:rsidRPr="00DD6ACA" w:rsidRDefault="00DA5CA1" w:rsidP="00EC4F18">
      <w:pPr>
        <w:spacing w:after="0" w:line="240" w:lineRule="auto"/>
        <w:rPr>
          <w:rFonts w:ascii="Times New Roman" w:hAnsi="Times New Roman" w:cs="Times New Roman"/>
        </w:rPr>
      </w:pPr>
      <w:r w:rsidRPr="00DD6ACA">
        <w:rPr>
          <w:rFonts w:ascii="Times New Roman" w:hAnsi="Times New Roman" w:cs="Times New Roman"/>
        </w:rPr>
        <w:t>Pouze pro zvířata.</w:t>
      </w:r>
    </w:p>
    <w:p w:rsidR="00DA5CA1" w:rsidRPr="00DD6ACA" w:rsidRDefault="00DA5CA1" w:rsidP="00EC4F18">
      <w:pPr>
        <w:spacing w:after="0" w:line="240" w:lineRule="auto"/>
        <w:rPr>
          <w:rFonts w:ascii="Times New Roman" w:hAnsi="Times New Roman" w:cs="Times New Roman"/>
        </w:rPr>
      </w:pPr>
      <w:r w:rsidRPr="00DD6ACA">
        <w:rPr>
          <w:rFonts w:ascii="Times New Roman" w:hAnsi="Times New Roman" w:cs="Times New Roman"/>
        </w:rPr>
        <w:t>Veterinární léčivý přípravek je vydáván pouze na předpis.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 w:rsidP="00847961">
      <w:pPr>
        <w:tabs>
          <w:tab w:val="left" w:pos="426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fr-FR"/>
        </w:rPr>
      </w:pPr>
      <w:r w:rsidRPr="00DD6ACA">
        <w:rPr>
          <w:rFonts w:ascii="Times New Roman" w:eastAsia="Times New Roman" w:hAnsi="Times New Roman" w:cs="Times New Roman"/>
          <w:i/>
          <w:u w:val="single"/>
          <w:lang w:eastAsia="fr-FR"/>
        </w:rPr>
        <w:t>Velikosti balení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 xml:space="preserve">Papírová krabice osahující 10 sáčků s 1 vaginálním </w:t>
      </w:r>
      <w:r w:rsidR="003C2724" w:rsidRPr="00DD6ACA">
        <w:rPr>
          <w:rFonts w:ascii="Times New Roman" w:eastAsia="Times New Roman" w:hAnsi="Times New Roman" w:cs="Times New Roman"/>
        </w:rPr>
        <w:t>inzertem</w:t>
      </w:r>
      <w:r w:rsidRPr="00DD6ACA">
        <w:rPr>
          <w:rFonts w:ascii="Times New Roman" w:eastAsia="Times New Roman" w:hAnsi="Times New Roman" w:cs="Times New Roman"/>
        </w:rPr>
        <w:t>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D6ACA">
        <w:rPr>
          <w:rFonts w:ascii="Times New Roman" w:eastAsia="Times New Roman" w:hAnsi="Times New Roman" w:cs="Times New Roman"/>
        </w:rPr>
        <w:t xml:space="preserve">Papírová krabice osahující 25 sáčků s 1 vaginálním </w:t>
      </w:r>
      <w:r w:rsidR="003C2724" w:rsidRPr="00DD6ACA">
        <w:rPr>
          <w:rFonts w:ascii="Times New Roman" w:eastAsia="Times New Roman" w:hAnsi="Times New Roman" w:cs="Times New Roman"/>
        </w:rPr>
        <w:t>inzertem</w:t>
      </w:r>
      <w:r w:rsidRPr="00DD6ACA">
        <w:rPr>
          <w:rFonts w:ascii="Times New Roman" w:eastAsia="Times New Roman" w:hAnsi="Times New Roman" w:cs="Times New Roman"/>
          <w:bCs/>
        </w:rPr>
        <w:t>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D6ACA">
        <w:rPr>
          <w:rFonts w:ascii="Times New Roman" w:eastAsia="Times New Roman" w:hAnsi="Times New Roman" w:cs="Times New Roman"/>
        </w:rPr>
        <w:t xml:space="preserve">Papírová krabice osahující </w:t>
      </w:r>
      <w:r w:rsidRPr="00DD6ACA">
        <w:rPr>
          <w:rFonts w:ascii="Times New Roman" w:eastAsia="Times New Roman" w:hAnsi="Times New Roman" w:cs="Times New Roman"/>
          <w:bCs/>
        </w:rPr>
        <w:t xml:space="preserve">1 aplikátor a 25 </w:t>
      </w:r>
      <w:r w:rsidRPr="00DD6ACA">
        <w:rPr>
          <w:rFonts w:ascii="Times New Roman" w:eastAsia="Times New Roman" w:hAnsi="Times New Roman" w:cs="Times New Roman"/>
        </w:rPr>
        <w:t xml:space="preserve">sáčků s 1 vaginálním </w:t>
      </w:r>
      <w:r w:rsidR="003C2724" w:rsidRPr="00DD6ACA">
        <w:rPr>
          <w:rFonts w:ascii="Times New Roman" w:eastAsia="Times New Roman" w:hAnsi="Times New Roman" w:cs="Times New Roman"/>
        </w:rPr>
        <w:t>inzertem</w:t>
      </w:r>
      <w:r w:rsidRPr="00DD6ACA">
        <w:rPr>
          <w:rFonts w:ascii="Times New Roman" w:eastAsia="Times New Roman" w:hAnsi="Times New Roman" w:cs="Times New Roman"/>
        </w:rPr>
        <w:t>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D6ACA">
        <w:rPr>
          <w:rFonts w:ascii="Times New Roman" w:eastAsia="Times New Roman" w:hAnsi="Times New Roman" w:cs="Times New Roman"/>
        </w:rPr>
        <w:t xml:space="preserve">Papírová krabice osahující 50 sáčků s 1 vaginálním </w:t>
      </w:r>
      <w:r w:rsidR="003C2724" w:rsidRPr="00DD6ACA">
        <w:rPr>
          <w:rFonts w:ascii="Times New Roman" w:eastAsia="Times New Roman" w:hAnsi="Times New Roman" w:cs="Times New Roman"/>
        </w:rPr>
        <w:t>inzertem</w:t>
      </w:r>
      <w:r w:rsidRPr="00DD6ACA">
        <w:rPr>
          <w:rFonts w:ascii="Times New Roman" w:eastAsia="Times New Roman" w:hAnsi="Times New Roman" w:cs="Times New Roman"/>
          <w:bCs/>
        </w:rPr>
        <w:t>.</w:t>
      </w:r>
    </w:p>
    <w:p w:rsidR="0039257C" w:rsidRPr="00DD6ACA" w:rsidRDefault="0039257C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D6ACA">
        <w:rPr>
          <w:rFonts w:ascii="Times New Roman" w:hAnsi="Times New Roman" w:cs="Times New Roman"/>
        </w:rPr>
        <w:t>Papírová krabice osahující 100 sáčků s 1 vaginálním inzertem</w:t>
      </w:r>
      <w:r w:rsidRPr="00DD6ACA">
        <w:rPr>
          <w:rFonts w:ascii="Times New Roman" w:hAnsi="Times New Roman" w:cs="Times New Roman"/>
          <w:bCs/>
        </w:rPr>
        <w:t>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D6ACA">
        <w:rPr>
          <w:rFonts w:ascii="Times New Roman" w:eastAsia="Times New Roman" w:hAnsi="Times New Roman" w:cs="Times New Roman"/>
        </w:rPr>
        <w:t xml:space="preserve">Papírová krabice osahující </w:t>
      </w:r>
      <w:r w:rsidRPr="00DD6ACA">
        <w:rPr>
          <w:rFonts w:ascii="Times New Roman" w:eastAsia="Times New Roman" w:hAnsi="Times New Roman" w:cs="Times New Roman"/>
          <w:bCs/>
        </w:rPr>
        <w:t xml:space="preserve">1 aplikátor a 50 </w:t>
      </w:r>
      <w:r w:rsidRPr="00DD6ACA">
        <w:rPr>
          <w:rFonts w:ascii="Times New Roman" w:eastAsia="Times New Roman" w:hAnsi="Times New Roman" w:cs="Times New Roman"/>
        </w:rPr>
        <w:t xml:space="preserve">sáčků s 1 vaginálním </w:t>
      </w:r>
      <w:r w:rsidR="003C2724" w:rsidRPr="00DD6ACA">
        <w:rPr>
          <w:rFonts w:ascii="Times New Roman" w:eastAsia="Times New Roman" w:hAnsi="Times New Roman" w:cs="Times New Roman"/>
        </w:rPr>
        <w:t>inzertem</w:t>
      </w:r>
      <w:r w:rsidRPr="00DD6ACA">
        <w:rPr>
          <w:rFonts w:ascii="Times New Roman" w:eastAsia="Times New Roman" w:hAnsi="Times New Roman" w:cs="Times New Roman"/>
        </w:rPr>
        <w:t>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D6ACA">
        <w:rPr>
          <w:rFonts w:ascii="Times New Roman" w:eastAsia="Times New Roman" w:hAnsi="Times New Roman" w:cs="Times New Roman"/>
          <w:bCs/>
        </w:rPr>
        <w:t xml:space="preserve">Polyetylenová krabice obsahujícím </w:t>
      </w:r>
      <w:r w:rsidRPr="00DD6ACA">
        <w:rPr>
          <w:rFonts w:ascii="Times New Roman" w:eastAsia="Times New Roman" w:hAnsi="Times New Roman" w:cs="Times New Roman"/>
        </w:rPr>
        <w:t xml:space="preserve">50 sáčků s 1 vaginálním </w:t>
      </w:r>
      <w:r w:rsidR="003C2724" w:rsidRPr="00DD6ACA">
        <w:rPr>
          <w:rFonts w:ascii="Times New Roman" w:eastAsia="Times New Roman" w:hAnsi="Times New Roman" w:cs="Times New Roman"/>
        </w:rPr>
        <w:t>inzertem</w:t>
      </w:r>
      <w:r w:rsidRPr="00DD6ACA">
        <w:rPr>
          <w:rFonts w:ascii="Times New Roman" w:eastAsia="Times New Roman" w:hAnsi="Times New Roman" w:cs="Times New Roman"/>
        </w:rPr>
        <w:t>.</w:t>
      </w: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D6ACA">
        <w:rPr>
          <w:rFonts w:ascii="Times New Roman" w:eastAsia="Times New Roman" w:hAnsi="Times New Roman" w:cs="Times New Roman"/>
          <w:bCs/>
        </w:rPr>
        <w:t xml:space="preserve">Polyetylenová </w:t>
      </w:r>
      <w:r w:rsidRPr="00DD6ACA">
        <w:rPr>
          <w:rFonts w:ascii="Times New Roman" w:eastAsia="Times New Roman" w:hAnsi="Times New Roman" w:cs="Times New Roman"/>
        </w:rPr>
        <w:t xml:space="preserve">krabice osahující </w:t>
      </w:r>
      <w:r w:rsidRPr="00DD6ACA">
        <w:rPr>
          <w:rFonts w:ascii="Times New Roman" w:eastAsia="Times New Roman" w:hAnsi="Times New Roman" w:cs="Times New Roman"/>
          <w:bCs/>
        </w:rPr>
        <w:t xml:space="preserve">1 aplikátor a 50 </w:t>
      </w:r>
      <w:r w:rsidRPr="00DD6ACA">
        <w:rPr>
          <w:rFonts w:ascii="Times New Roman" w:eastAsia="Times New Roman" w:hAnsi="Times New Roman" w:cs="Times New Roman"/>
        </w:rPr>
        <w:t xml:space="preserve">sáčků s 1 vaginálním </w:t>
      </w:r>
      <w:r w:rsidR="003C2724" w:rsidRPr="00DD6ACA">
        <w:rPr>
          <w:rFonts w:ascii="Times New Roman" w:eastAsia="Times New Roman" w:hAnsi="Times New Roman" w:cs="Times New Roman"/>
        </w:rPr>
        <w:t>inzertem</w:t>
      </w:r>
      <w:r w:rsidRPr="00DD6ACA">
        <w:rPr>
          <w:rFonts w:ascii="Times New Roman" w:eastAsia="Times New Roman" w:hAnsi="Times New Roman" w:cs="Times New Roman"/>
        </w:rPr>
        <w:t>.</w:t>
      </w: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D6ACA">
        <w:rPr>
          <w:rFonts w:ascii="Times New Roman" w:eastAsia="Times New Roman" w:hAnsi="Times New Roman" w:cs="Times New Roman"/>
          <w:bCs/>
        </w:rPr>
        <w:t xml:space="preserve">Sáček obsahující 10 vaginálních </w:t>
      </w:r>
      <w:r w:rsidR="003C2724" w:rsidRPr="00DD6ACA">
        <w:rPr>
          <w:rFonts w:ascii="Times New Roman" w:eastAsia="Times New Roman" w:hAnsi="Times New Roman" w:cs="Times New Roman"/>
          <w:bCs/>
        </w:rPr>
        <w:t>inzertů</w:t>
      </w:r>
      <w:r w:rsidRPr="00DD6ACA">
        <w:rPr>
          <w:rFonts w:ascii="Times New Roman" w:eastAsia="Times New Roman" w:hAnsi="Times New Roman" w:cs="Times New Roman"/>
          <w:bCs/>
        </w:rPr>
        <w:t>.</w:t>
      </w:r>
    </w:p>
    <w:p w:rsidR="00F8384F" w:rsidRPr="00DD6ACA" w:rsidRDefault="00F8384F" w:rsidP="00EC4F18">
      <w:pPr>
        <w:tabs>
          <w:tab w:val="left" w:pos="426"/>
          <w:tab w:val="left" w:pos="567"/>
          <w:tab w:val="left" w:leader="do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ACA">
        <w:rPr>
          <w:rFonts w:ascii="Times New Roman" w:eastAsia="Times New Roman" w:hAnsi="Times New Roman" w:cs="Times New Roman"/>
        </w:rPr>
        <w:t>Na trhu nemusí být všechny velikosti balení.</w:t>
      </w:r>
    </w:p>
    <w:p w:rsidR="00F8384F" w:rsidRPr="00DD6ACA" w:rsidRDefault="00F8384F" w:rsidP="008479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84F" w:rsidRPr="00DD6ACA" w:rsidRDefault="00F8384F" w:rsidP="00EC4F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1F68" w:rsidRPr="00DD6ACA" w:rsidRDefault="006F1F68" w:rsidP="00EC4F18">
      <w:pPr>
        <w:spacing w:after="0" w:line="240" w:lineRule="auto"/>
        <w:rPr>
          <w:rFonts w:ascii="Times New Roman" w:hAnsi="Times New Roman" w:cs="Times New Roman"/>
        </w:rPr>
      </w:pPr>
    </w:p>
    <w:sectPr w:rsidR="006F1F68" w:rsidRPr="00DD6ACA" w:rsidSect="008D789E">
      <w:footerReference w:type="default" r:id="rId7"/>
      <w:footerReference w:type="first" r:id="rId8"/>
      <w:endnotePr>
        <w:numFmt w:val="decimal"/>
      </w:endnotePr>
      <w:pgSz w:w="11918" w:h="16840" w:code="9"/>
      <w:pgMar w:top="1021" w:right="1418" w:bottom="1021" w:left="1418" w:header="737" w:footer="73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56" w:rsidRDefault="00082456" w:rsidP="00F8384F">
      <w:pPr>
        <w:spacing w:after="0" w:line="240" w:lineRule="auto"/>
      </w:pPr>
      <w:r>
        <w:separator/>
      </w:r>
    </w:p>
  </w:endnote>
  <w:endnote w:type="continuationSeparator" w:id="0">
    <w:p w:rsidR="00082456" w:rsidRDefault="00082456" w:rsidP="00F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E" w:rsidRDefault="00806164" w:rsidP="00F80122">
    <w:pPr>
      <w:pStyle w:val="Zpa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PAGE </w:instrText>
    </w:r>
    <w:r>
      <w:rPr>
        <w:rStyle w:val="slostrnky"/>
        <w:rFonts w:ascii="Times New Roman" w:hAnsi="Times New Roman"/>
      </w:rPr>
      <w:fldChar w:fldCharType="separate"/>
    </w:r>
    <w:r w:rsidR="00166031">
      <w:rPr>
        <w:rStyle w:val="slostrnky"/>
        <w:rFonts w:ascii="Times New Roman" w:hAnsi="Times New Roman"/>
        <w:noProof/>
      </w:rPr>
      <w:t>2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  <w:rFonts w:ascii="Times New Roman" w:hAnsi="Times New Roman"/>
      </w:rPr>
      <w:t>/</w:t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NUMPAGES </w:instrText>
    </w:r>
    <w:r>
      <w:rPr>
        <w:rStyle w:val="slostrnky"/>
        <w:rFonts w:ascii="Times New Roman" w:hAnsi="Times New Roman"/>
      </w:rPr>
      <w:fldChar w:fldCharType="separate"/>
    </w:r>
    <w:r w:rsidR="00166031">
      <w:rPr>
        <w:rStyle w:val="slostrnky"/>
        <w:rFonts w:ascii="Times New Roman" w:hAnsi="Times New Roman"/>
        <w:noProof/>
      </w:rPr>
      <w:t>6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9E" w:rsidRDefault="00806164">
    <w:pPr>
      <w:pStyle w:val="Zpa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PAGE </w:instrText>
    </w:r>
    <w:r>
      <w:rPr>
        <w:rStyle w:val="slostrnky"/>
        <w:rFonts w:ascii="Times New Roman" w:hAnsi="Times New Roman"/>
      </w:rPr>
      <w:fldChar w:fldCharType="separate"/>
    </w:r>
    <w:r w:rsidR="00082456">
      <w:rPr>
        <w:rStyle w:val="slostrnky"/>
        <w:rFonts w:ascii="Times New Roman" w:hAnsi="Times New Roman"/>
        <w:noProof/>
      </w:rPr>
      <w:t>1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  <w:rFonts w:ascii="Times New Roman" w:hAnsi="Times New Roman"/>
      </w:rPr>
      <w:t>/</w:t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NUMPAGES </w:instrText>
    </w:r>
    <w:r>
      <w:rPr>
        <w:rStyle w:val="slostrnky"/>
        <w:rFonts w:ascii="Times New Roman" w:hAnsi="Times New Roman"/>
      </w:rPr>
      <w:fldChar w:fldCharType="separate"/>
    </w:r>
    <w:r w:rsidR="00082456">
      <w:rPr>
        <w:rStyle w:val="slostrnky"/>
        <w:rFonts w:ascii="Times New Roman" w:hAnsi="Times New Roman"/>
        <w:noProof/>
      </w:rPr>
      <w:t>1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56" w:rsidRDefault="00082456" w:rsidP="00F8384F">
      <w:pPr>
        <w:spacing w:after="0" w:line="240" w:lineRule="auto"/>
      </w:pPr>
      <w:r>
        <w:separator/>
      </w:r>
    </w:p>
  </w:footnote>
  <w:footnote w:type="continuationSeparator" w:id="0">
    <w:p w:rsidR="00082456" w:rsidRDefault="00082456" w:rsidP="00F8384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 Bencova">
    <w15:presenceInfo w15:providerId="AD" w15:userId="S-1-5-21-2123365824-2732676327-2858918167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4F"/>
    <w:rsid w:val="00082456"/>
    <w:rsid w:val="000F61EA"/>
    <w:rsid w:val="00135546"/>
    <w:rsid w:val="001459EA"/>
    <w:rsid w:val="00166031"/>
    <w:rsid w:val="00232F38"/>
    <w:rsid w:val="002B71E3"/>
    <w:rsid w:val="0030152D"/>
    <w:rsid w:val="00351D73"/>
    <w:rsid w:val="0039062A"/>
    <w:rsid w:val="0039257C"/>
    <w:rsid w:val="003C2724"/>
    <w:rsid w:val="00403BD1"/>
    <w:rsid w:val="00483031"/>
    <w:rsid w:val="00565E7C"/>
    <w:rsid w:val="005B75CA"/>
    <w:rsid w:val="005C1E91"/>
    <w:rsid w:val="005E15FE"/>
    <w:rsid w:val="00631201"/>
    <w:rsid w:val="00652CEC"/>
    <w:rsid w:val="00654BA5"/>
    <w:rsid w:val="006702C4"/>
    <w:rsid w:val="006B0663"/>
    <w:rsid w:val="006B6211"/>
    <w:rsid w:val="006D1959"/>
    <w:rsid w:val="006F1F68"/>
    <w:rsid w:val="007116D6"/>
    <w:rsid w:val="00725A88"/>
    <w:rsid w:val="007D7723"/>
    <w:rsid w:val="007F2F98"/>
    <w:rsid w:val="00806164"/>
    <w:rsid w:val="008307DB"/>
    <w:rsid w:val="0084343F"/>
    <w:rsid w:val="00847961"/>
    <w:rsid w:val="00857483"/>
    <w:rsid w:val="00864673"/>
    <w:rsid w:val="008651B0"/>
    <w:rsid w:val="00921670"/>
    <w:rsid w:val="00932B45"/>
    <w:rsid w:val="0094448D"/>
    <w:rsid w:val="009E5683"/>
    <w:rsid w:val="009E6D0A"/>
    <w:rsid w:val="00A34A2E"/>
    <w:rsid w:val="00A46D8D"/>
    <w:rsid w:val="00B32B42"/>
    <w:rsid w:val="00B42B76"/>
    <w:rsid w:val="00B91767"/>
    <w:rsid w:val="00C03BF7"/>
    <w:rsid w:val="00C60AEF"/>
    <w:rsid w:val="00C82DD9"/>
    <w:rsid w:val="00CD5777"/>
    <w:rsid w:val="00D301B4"/>
    <w:rsid w:val="00D40611"/>
    <w:rsid w:val="00D82347"/>
    <w:rsid w:val="00DA5CA1"/>
    <w:rsid w:val="00DD6ACA"/>
    <w:rsid w:val="00E101F2"/>
    <w:rsid w:val="00E2694A"/>
    <w:rsid w:val="00E32BEE"/>
    <w:rsid w:val="00E4397A"/>
    <w:rsid w:val="00E520EB"/>
    <w:rsid w:val="00E92D4D"/>
    <w:rsid w:val="00EB4773"/>
    <w:rsid w:val="00EC4F18"/>
    <w:rsid w:val="00EE2D8A"/>
    <w:rsid w:val="00EF4549"/>
    <w:rsid w:val="00F8384F"/>
    <w:rsid w:val="00F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8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84F"/>
  </w:style>
  <w:style w:type="character" w:styleId="slostrnky">
    <w:name w:val="page number"/>
    <w:semiHidden/>
    <w:rsid w:val="00F8384F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F8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84F"/>
  </w:style>
  <w:style w:type="paragraph" w:styleId="Textbubliny">
    <w:name w:val="Balloon Text"/>
    <w:basedOn w:val="Normln"/>
    <w:link w:val="TextbublinyChar"/>
    <w:uiPriority w:val="99"/>
    <w:semiHidden/>
    <w:unhideWhenUsed/>
    <w:rsid w:val="003C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72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"/>
    <w:rsid w:val="00654BA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Zkladntext2">
    <w:name w:val="Body Text 2"/>
    <w:basedOn w:val="Normln"/>
    <w:link w:val="Zkladntext2Char"/>
    <w:semiHidden/>
    <w:rsid w:val="00B32B42"/>
    <w:pPr>
      <w:spacing w:after="0" w:line="240" w:lineRule="auto"/>
      <w:jc w:val="both"/>
    </w:pPr>
    <w:rPr>
      <w:rFonts w:ascii="Times New Roman" w:eastAsia="Times New Roman" w:hAnsi="Times New Roman" w:cs="Arial"/>
      <w:szCs w:val="24"/>
      <w:lang w:val="en-GB" w:eastAsia="fr-FR"/>
    </w:rPr>
  </w:style>
  <w:style w:type="character" w:customStyle="1" w:styleId="Zkladntext2Char">
    <w:name w:val="Základní text 2 Char"/>
    <w:basedOn w:val="Standardnpsmoodstavce"/>
    <w:link w:val="Zkladntext2"/>
    <w:semiHidden/>
    <w:rsid w:val="00B32B42"/>
    <w:rPr>
      <w:rFonts w:ascii="Times New Roman" w:eastAsia="Times New Roman" w:hAnsi="Times New Roman" w:cs="Arial"/>
      <w:szCs w:val="24"/>
      <w:lang w:val="en-GB" w:eastAsia="fr-FR"/>
    </w:rPr>
  </w:style>
  <w:style w:type="paragraph" w:styleId="Odstavecseseznamem">
    <w:name w:val="List Paragraph"/>
    <w:basedOn w:val="Normln"/>
    <w:uiPriority w:val="34"/>
    <w:qFormat/>
    <w:rsid w:val="00DD6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8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84F"/>
  </w:style>
  <w:style w:type="character" w:styleId="slostrnky">
    <w:name w:val="page number"/>
    <w:semiHidden/>
    <w:rsid w:val="00F8384F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F8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84F"/>
  </w:style>
  <w:style w:type="paragraph" w:styleId="Textbubliny">
    <w:name w:val="Balloon Text"/>
    <w:basedOn w:val="Normln"/>
    <w:link w:val="TextbublinyChar"/>
    <w:uiPriority w:val="99"/>
    <w:semiHidden/>
    <w:unhideWhenUsed/>
    <w:rsid w:val="003C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72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"/>
    <w:rsid w:val="00654BA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Zkladntext2">
    <w:name w:val="Body Text 2"/>
    <w:basedOn w:val="Normln"/>
    <w:link w:val="Zkladntext2Char"/>
    <w:semiHidden/>
    <w:rsid w:val="00B32B42"/>
    <w:pPr>
      <w:spacing w:after="0" w:line="240" w:lineRule="auto"/>
      <w:jc w:val="both"/>
    </w:pPr>
    <w:rPr>
      <w:rFonts w:ascii="Times New Roman" w:eastAsia="Times New Roman" w:hAnsi="Times New Roman" w:cs="Arial"/>
      <w:szCs w:val="24"/>
      <w:lang w:val="en-GB" w:eastAsia="fr-FR"/>
    </w:rPr>
  </w:style>
  <w:style w:type="character" w:customStyle="1" w:styleId="Zkladntext2Char">
    <w:name w:val="Základní text 2 Char"/>
    <w:basedOn w:val="Standardnpsmoodstavce"/>
    <w:link w:val="Zkladntext2"/>
    <w:semiHidden/>
    <w:rsid w:val="00B32B42"/>
    <w:rPr>
      <w:rFonts w:ascii="Times New Roman" w:eastAsia="Times New Roman" w:hAnsi="Times New Roman" w:cs="Arial"/>
      <w:szCs w:val="24"/>
      <w:lang w:val="en-GB" w:eastAsia="fr-FR"/>
    </w:rPr>
  </w:style>
  <w:style w:type="paragraph" w:styleId="Odstavecseseznamem">
    <w:name w:val="List Paragraph"/>
    <w:basedOn w:val="Normln"/>
    <w:uiPriority w:val="34"/>
    <w:qFormat/>
    <w:rsid w:val="00DD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1583</Words>
  <Characters>9341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Neugebauerová Kateřina</cp:lastModifiedBy>
  <cp:revision>16</cp:revision>
  <cp:lastPrinted>2020-02-27T10:43:00Z</cp:lastPrinted>
  <dcterms:created xsi:type="dcterms:W3CDTF">2020-01-31T11:54:00Z</dcterms:created>
  <dcterms:modified xsi:type="dcterms:W3CDTF">2020-02-27T10:43:00Z</dcterms:modified>
</cp:coreProperties>
</file>