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A1" w:rsidRPr="006906B8" w:rsidRDefault="003411A1" w:rsidP="004E42B7">
      <w:pPr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  <w:t>Příbalová informace =</w:t>
      </w:r>
      <w:r w:rsidR="00932246" w:rsidRPr="006906B8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  <w:t xml:space="preserve"> </w:t>
      </w:r>
      <w:r w:rsidRPr="006906B8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  <w:t>text na krabičku</w:t>
      </w:r>
    </w:p>
    <w:p w:rsidR="003411A1" w:rsidRPr="006906B8" w:rsidRDefault="003411A1" w:rsidP="004E42B7">
      <w:pPr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</w:pPr>
    </w:p>
    <w:p w:rsidR="004E42B7" w:rsidRPr="006906B8" w:rsidRDefault="003A3F82" w:rsidP="004E42B7">
      <w:pPr>
        <w:rPr>
          <w:rFonts w:asciiTheme="minorHAnsi" w:hAnsiTheme="minorHAnsi"/>
          <w:b/>
          <w:color w:val="auto"/>
          <w:sz w:val="22"/>
          <w:szCs w:val="22"/>
          <w:shd w:val="clear" w:color="auto" w:fill="FFFFFF"/>
          <w:lang w:val="cs-CZ"/>
        </w:rPr>
      </w:pPr>
      <w:r w:rsidRPr="006906B8">
        <w:rPr>
          <w:rFonts w:asciiTheme="minorHAnsi" w:hAnsiTheme="minorHAnsi"/>
          <w:b/>
          <w:color w:val="auto"/>
          <w:sz w:val="22"/>
          <w:szCs w:val="22"/>
          <w:shd w:val="clear" w:color="auto" w:fill="FFFFFF"/>
          <w:lang w:val="cs-CZ"/>
        </w:rPr>
        <w:t xml:space="preserve">CAPRAVERUM CAT </w:t>
      </w:r>
      <w:r w:rsidR="004E42B7" w:rsidRPr="006906B8">
        <w:rPr>
          <w:rFonts w:asciiTheme="minorHAnsi" w:hAnsiTheme="minorHAnsi"/>
          <w:b/>
          <w:color w:val="auto"/>
          <w:sz w:val="22"/>
          <w:szCs w:val="22"/>
          <w:shd w:val="clear" w:color="auto" w:fill="FFFFFF"/>
          <w:lang w:val="cs-CZ"/>
        </w:rPr>
        <w:t xml:space="preserve">senior </w:t>
      </w:r>
    </w:p>
    <w:p w:rsidR="003411A1" w:rsidRPr="006906B8" w:rsidRDefault="003411A1" w:rsidP="004E42B7">
      <w:pPr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</w:pPr>
    </w:p>
    <w:p w:rsidR="004E42B7" w:rsidRPr="006906B8" w:rsidRDefault="004E42B7" w:rsidP="004E42B7">
      <w:pPr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30</w:t>
      </w:r>
      <w:r w:rsidR="00EB2F26"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 (45,60,</w:t>
      </w:r>
      <w:r w:rsidR="00672F8B"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120)</w:t>
      </w:r>
      <w:r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 tablet</w:t>
      </w:r>
      <w:r w:rsidR="00FE51F1"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 / blistr 15 tablet</w:t>
      </w:r>
    </w:p>
    <w:p w:rsidR="004E42B7" w:rsidRPr="006906B8" w:rsidRDefault="004E42B7" w:rsidP="004E42B7">
      <w:pPr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                                                                                                  </w:t>
      </w:r>
    </w:p>
    <w:p w:rsidR="004E42B7" w:rsidRPr="006906B8" w:rsidRDefault="0009296A" w:rsidP="004E42B7">
      <w:pPr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P</w:t>
      </w:r>
      <w:r w:rsidR="004E42B7"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ro kočky starší 7 let                                     </w:t>
      </w:r>
    </w:p>
    <w:p w:rsidR="004E42B7" w:rsidRPr="006906B8" w:rsidRDefault="0009296A" w:rsidP="004E42B7">
      <w:pPr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P</w:t>
      </w:r>
      <w:r w:rsidR="004E42B7"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ro kočky trpící </w:t>
      </w:r>
      <w:proofErr w:type="spellStart"/>
      <w:r w:rsidR="004E42B7"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zaněty</w:t>
      </w:r>
      <w:proofErr w:type="spellEnd"/>
      <w:r w:rsidR="004E42B7"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 močových </w:t>
      </w:r>
      <w:r w:rsidR="003A3F82"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cest a močovými kameny</w:t>
      </w:r>
    </w:p>
    <w:p w:rsidR="004E42B7" w:rsidRPr="006906B8" w:rsidRDefault="0009296A" w:rsidP="004E42B7">
      <w:pPr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P</w:t>
      </w:r>
      <w:r w:rsidR="004E42B7"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ři onemocněních zubů a dásní </w:t>
      </w:r>
    </w:p>
    <w:p w:rsidR="004E42B7" w:rsidRPr="006906B8" w:rsidRDefault="004E42B7" w:rsidP="004E42B7">
      <w:pPr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</w:pPr>
    </w:p>
    <w:p w:rsidR="004E42B7" w:rsidRPr="006906B8" w:rsidRDefault="003A3F82" w:rsidP="003A3F82">
      <w:pPr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 T</w:t>
      </w:r>
      <w:r w:rsidR="004E42B7"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ablety na bázi kozíh</w:t>
      </w:r>
      <w:r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o mléka </w:t>
      </w:r>
      <w:proofErr w:type="gramStart"/>
      <w:r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obohacené  L-</w:t>
      </w:r>
      <w:proofErr w:type="spellStart"/>
      <w:r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taurinem</w:t>
      </w:r>
      <w:proofErr w:type="spellEnd"/>
      <w:proofErr w:type="gramEnd"/>
      <w:r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, </w:t>
      </w:r>
      <w:r w:rsidR="004E42B7" w:rsidRPr="006906B8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ženšenem, brusinkami a čtrnácti vitamíny</w:t>
      </w:r>
    </w:p>
    <w:p w:rsidR="004E42B7" w:rsidRPr="006906B8" w:rsidRDefault="004E42B7" w:rsidP="003A3F82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3A3F82" w:rsidRPr="006906B8" w:rsidRDefault="003A3F82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V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eterinární přípravek</w:t>
      </w:r>
    </w:p>
    <w:p w:rsidR="003A3F82" w:rsidRPr="006906B8" w:rsidRDefault="003A3F82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4E42B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3A3F82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CAPRAVERUM CAT </w:t>
      </w: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senior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pro starší kočky nad 7 let, kočky trpící záněty močových cest a močovými kameny i chorobami zubů a dásní.</w:t>
      </w:r>
    </w:p>
    <w:p w:rsidR="003A3F82" w:rsidRPr="006906B8" w:rsidRDefault="003A3F82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4E42B7" w:rsidRPr="006906B8" w:rsidRDefault="003A3F82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CAPRAVERUM CAT </w:t>
      </w:r>
      <w:r w:rsidR="004E42B7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senior 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jsou tablety na bázi kozího mléka obohacené o nejdůležitější vitamíny, cholin, inositol esenciální aminokyselinu </w:t>
      </w:r>
      <w:proofErr w:type="spellStart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taurin</w:t>
      </w:r>
      <w:proofErr w:type="spell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a extrakty rostlin </w:t>
      </w:r>
      <w:proofErr w:type="spellStart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Panax</w:t>
      </w:r>
      <w:proofErr w:type="spell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proofErr w:type="spellStart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ginseng</w:t>
      </w:r>
      <w:proofErr w:type="spell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(asijský, červený ženšen) a </w:t>
      </w:r>
      <w:proofErr w:type="spellStart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Vaccinium</w:t>
      </w:r>
      <w:proofErr w:type="spell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proofErr w:type="spellStart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macrocarpon</w:t>
      </w:r>
      <w:proofErr w:type="spell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(kanadská brusinka). Veterinární přípravek obsahuje všechny nepostradatelné aminokyseliny a lehce stravitelné tuky. Podporuje využití a přeměnu živin z potravy, chrání svaly, srdce a zrak. Zlepšuje celkovou odolnost, činnost mozku a vitalitu organismu, zpomaluje projevy stárnutí. Extrakt z kanadské brusinky působí dezinfekčně na močové cesty, brání vzniku infekcí v nich nebo zmírňuje jejich průběh, působí i proti ledvinovým kamenům. V ústní dutině zpomaluje vytváření zubního kamene a potlačuje vznik zánětu dásní. Tablety mají přirozenou mléčnou chuť a kočkami jsou dobře přijímány. Obsahují mléčný cukr-laktózu.</w:t>
      </w:r>
    </w:p>
    <w:p w:rsidR="003A3F82" w:rsidRPr="006906B8" w:rsidRDefault="003A3F82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4E42B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color w:val="auto"/>
          <w:sz w:val="22"/>
          <w:szCs w:val="22"/>
          <w:lang w:val="cs-CZ"/>
        </w:rPr>
        <w:t>Složení: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6906B8">
        <w:rPr>
          <w:rFonts w:asciiTheme="minorHAnsi" w:hAnsiTheme="minorHAnsi"/>
          <w:b/>
          <w:color w:val="auto"/>
          <w:sz w:val="22"/>
          <w:szCs w:val="22"/>
          <w:lang w:val="cs-CZ"/>
        </w:rPr>
        <w:t>sušené kozí mléko plnotučné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, mastek, mikrokrystalická celulóza, vitamín A, vitamín D</w:t>
      </w:r>
      <w:r w:rsidRPr="006906B8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3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, vitamín E, vitamín B</w:t>
      </w:r>
      <w:r w:rsidRPr="006906B8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6906B8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2</w:t>
      </w:r>
      <w:r w:rsidR="00BD67A7" w:rsidRPr="006906B8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6906B8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6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, niacin, biotin, k</w:t>
      </w:r>
      <w:r w:rsidR="00BD67A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yselina </w:t>
      </w:r>
      <w:proofErr w:type="spellStart"/>
      <w:r w:rsidR="00BD67A7" w:rsidRPr="006906B8">
        <w:rPr>
          <w:rFonts w:asciiTheme="minorHAnsi" w:hAnsiTheme="minorHAnsi"/>
          <w:color w:val="auto"/>
          <w:sz w:val="22"/>
          <w:szCs w:val="22"/>
          <w:lang w:val="cs-CZ"/>
        </w:rPr>
        <w:t>pantothenová</w:t>
      </w:r>
      <w:proofErr w:type="spellEnd"/>
      <w:r w:rsidR="00BD67A7" w:rsidRPr="006906B8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6906B8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12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, kyselina listová, vitamín C, cholin, inositol, L-</w:t>
      </w:r>
      <w:proofErr w:type="spell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taurin</w:t>
      </w:r>
      <w:proofErr w:type="spell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, rostlinné extrakty </w:t>
      </w:r>
      <w:proofErr w:type="spellStart"/>
      <w:r w:rsidRPr="006906B8">
        <w:rPr>
          <w:rFonts w:asciiTheme="minorHAnsi" w:hAnsiTheme="minorHAnsi"/>
          <w:i/>
          <w:color w:val="auto"/>
          <w:sz w:val="22"/>
          <w:szCs w:val="22"/>
          <w:lang w:val="cs-CZ"/>
        </w:rPr>
        <w:t>Panax</w:t>
      </w:r>
      <w:proofErr w:type="spellEnd"/>
      <w:r w:rsidRPr="006906B8">
        <w:rPr>
          <w:rFonts w:asciiTheme="minorHAnsi" w:hAnsiTheme="minorHAns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Pr="006906B8">
        <w:rPr>
          <w:rFonts w:asciiTheme="minorHAnsi" w:hAnsiTheme="minorHAnsi"/>
          <w:i/>
          <w:color w:val="auto"/>
          <w:sz w:val="22"/>
          <w:szCs w:val="22"/>
          <w:lang w:val="cs-CZ"/>
        </w:rPr>
        <w:t>ginseng</w:t>
      </w:r>
      <w:proofErr w:type="spell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(asijský, červený ženšen) a </w:t>
      </w:r>
      <w:proofErr w:type="spellStart"/>
      <w:r w:rsidRPr="006906B8">
        <w:rPr>
          <w:rFonts w:asciiTheme="minorHAnsi" w:hAnsiTheme="minorHAnsi"/>
          <w:i/>
          <w:color w:val="auto"/>
          <w:sz w:val="22"/>
          <w:szCs w:val="22"/>
          <w:lang w:val="cs-CZ"/>
        </w:rPr>
        <w:t>Vaccinium</w:t>
      </w:r>
      <w:proofErr w:type="spellEnd"/>
      <w:r w:rsidRPr="006906B8">
        <w:rPr>
          <w:rFonts w:asciiTheme="minorHAnsi" w:hAnsiTheme="minorHAns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Pr="006906B8">
        <w:rPr>
          <w:rFonts w:asciiTheme="minorHAnsi" w:hAnsiTheme="minorHAnsi"/>
          <w:i/>
          <w:color w:val="auto"/>
          <w:sz w:val="22"/>
          <w:szCs w:val="22"/>
          <w:lang w:val="cs-CZ"/>
        </w:rPr>
        <w:t>macrocarpon</w:t>
      </w:r>
      <w:proofErr w:type="spell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(kanadská brusinka).</w:t>
      </w:r>
    </w:p>
    <w:p w:rsidR="004E42B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Výrobek neobsa</w:t>
      </w:r>
      <w:r w:rsidR="00656956" w:rsidRPr="006906B8">
        <w:rPr>
          <w:rFonts w:asciiTheme="minorHAnsi" w:hAnsiTheme="minorHAnsi"/>
          <w:color w:val="auto"/>
          <w:sz w:val="22"/>
          <w:szCs w:val="22"/>
          <w:lang w:val="cs-CZ"/>
        </w:rPr>
        <w:t>huje chemické konzervační látky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ani syntetická barviva.</w:t>
      </w:r>
    </w:p>
    <w:p w:rsidR="004E42B7" w:rsidRPr="006906B8" w:rsidRDefault="0051188D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</w:p>
    <w:p w:rsidR="004E42B7" w:rsidRPr="006906B8" w:rsidRDefault="004E42B7" w:rsidP="004E42B7">
      <w:pPr>
        <w:jc w:val="both"/>
        <w:rPr>
          <w:rFonts w:asciiTheme="minorHAnsi" w:hAnsiTheme="minorHAnsi"/>
          <w:b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color w:val="auto"/>
          <w:sz w:val="22"/>
          <w:szCs w:val="22"/>
          <w:lang w:val="cs-CZ"/>
        </w:rPr>
        <w:t>Průměrná výživová hodnota veterinárního přípravku v tabletě o hmotnosti 0,6 g</w:t>
      </w:r>
      <w:r w:rsidR="00BD67A7" w:rsidRPr="006906B8">
        <w:rPr>
          <w:rFonts w:asciiTheme="minorHAnsi" w:hAnsiTheme="minorHAnsi"/>
          <w:b/>
          <w:color w:val="auto"/>
          <w:sz w:val="22"/>
          <w:szCs w:val="22"/>
          <w:lang w:val="cs-CZ"/>
        </w:rPr>
        <w:t>:</w:t>
      </w:r>
    </w:p>
    <w:p w:rsidR="00BD67A7" w:rsidRPr="006906B8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4E42B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Energetická hodnota (</w:t>
      </w:r>
      <w:proofErr w:type="gram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BE)  17,11</w:t>
      </w:r>
      <w:proofErr w:type="gram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MJ/kg                             </w:t>
      </w:r>
    </w:p>
    <w:p w:rsidR="00BD67A7" w:rsidRPr="006906B8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B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ílkoviny        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</w:t>
      </w:r>
      <w:r w:rsidR="009A24B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21,0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%</w:t>
      </w:r>
    </w:p>
    <w:p w:rsidR="00BD67A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Laktóza/mléčný </w:t>
      </w:r>
      <w:proofErr w:type="gram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cukr            </w:t>
      </w:r>
      <w:r w:rsidR="00BD67A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</w:t>
      </w:r>
      <w:r w:rsidR="009A24B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29,0</w:t>
      </w:r>
      <w:proofErr w:type="gram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%     </w:t>
      </w:r>
    </w:p>
    <w:p w:rsidR="00BD67A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gram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Tuk </w:t>
      </w:r>
      <w:r w:rsidR="00BD67A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                  </w:t>
      </w:r>
      <w:r w:rsidR="009A24B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20,0</w:t>
      </w:r>
      <w:proofErr w:type="gram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%    </w:t>
      </w:r>
    </w:p>
    <w:p w:rsidR="004E42B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6906B8">
        <w:rPr>
          <w:rFonts w:asciiTheme="minorHAnsi" w:hAnsiTheme="minorHAnsi"/>
          <w:i/>
          <w:iCs/>
          <w:color w:val="auto"/>
          <w:sz w:val="22"/>
          <w:szCs w:val="22"/>
          <w:lang w:val="cs-CZ"/>
        </w:rPr>
        <w:t xml:space="preserve">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                </w:t>
      </w:r>
    </w:p>
    <w:p w:rsidR="004E42B7" w:rsidRPr="006906B8" w:rsidRDefault="00BD67A7" w:rsidP="004E42B7">
      <w:pPr>
        <w:tabs>
          <w:tab w:val="left" w:pos="6345"/>
        </w:tabs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Su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šené kozí </w:t>
      </w:r>
      <w:proofErr w:type="gramStart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mléko 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461,06</w:t>
      </w:r>
      <w:proofErr w:type="gram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mg    </w:t>
      </w:r>
    </w:p>
    <w:p w:rsidR="00BD67A7" w:rsidRPr="006906B8" w:rsidRDefault="00BD67A7" w:rsidP="004E42B7">
      <w:pPr>
        <w:jc w:val="both"/>
        <w:rPr>
          <w:rFonts w:asciiTheme="minorHAnsi" w:hAnsiTheme="minorHAnsi"/>
          <w:i/>
          <w:iCs/>
          <w:color w:val="auto"/>
          <w:sz w:val="22"/>
          <w:szCs w:val="22"/>
          <w:lang w:val="cs-CZ"/>
        </w:rPr>
      </w:pPr>
    </w:p>
    <w:p w:rsidR="00BD67A7" w:rsidRPr="006906B8" w:rsidRDefault="00243167" w:rsidP="004E42B7">
      <w:pPr>
        <w:jc w:val="both"/>
        <w:rPr>
          <w:rFonts w:asciiTheme="minorHAnsi" w:hAnsiTheme="minorHAnsi"/>
          <w:i/>
          <w:iCs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i/>
          <w:iCs/>
          <w:color w:val="auto"/>
          <w:sz w:val="22"/>
          <w:szCs w:val="22"/>
          <w:lang w:val="cs-CZ"/>
        </w:rPr>
        <w:t>Vitamíny</w:t>
      </w:r>
    </w:p>
    <w:p w:rsidR="00BD67A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Vitamín A </w:t>
      </w:r>
      <w:r w:rsidR="00BD67A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       </w:t>
      </w:r>
      <w:r w:rsidR="009A24B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150 </w:t>
      </w:r>
      <w:proofErr w:type="spellStart"/>
      <w:proofErr w:type="gram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m.j</w:t>
      </w:r>
      <w:proofErr w:type="spell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.</w:t>
      </w:r>
      <w:proofErr w:type="gram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</w:t>
      </w:r>
    </w:p>
    <w:p w:rsidR="00BD67A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Vitamín D</w:t>
      </w:r>
      <w:r w:rsidRPr="006906B8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3</w:t>
      </w:r>
      <w:r w:rsidR="00BD67A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 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9A24B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10 </w:t>
      </w:r>
      <w:proofErr w:type="spellStart"/>
      <w:proofErr w:type="gram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m.j</w:t>
      </w:r>
      <w:proofErr w:type="spell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.</w:t>
      </w:r>
      <w:proofErr w:type="gram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                                                   </w:t>
      </w:r>
    </w:p>
    <w:p w:rsidR="004E42B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gram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Vitamín E </w:t>
      </w:r>
      <w:r w:rsidR="00BD67A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        </w:t>
      </w:r>
      <w:r w:rsidR="009A24B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1,8</w:t>
      </w:r>
      <w:proofErr w:type="gram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mg     </w:t>
      </w:r>
    </w:p>
    <w:p w:rsidR="004E42B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Vitamín B</w:t>
      </w:r>
      <w:r w:rsidRPr="006906B8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BD67A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    </w:t>
      </w:r>
      <w:r w:rsidR="009A24B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0,15 mg     </w:t>
      </w:r>
    </w:p>
    <w:p w:rsidR="004E42B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Vitamín B</w:t>
      </w:r>
      <w:r w:rsidRPr="006906B8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2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BD67A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    </w:t>
      </w:r>
      <w:r w:rsidR="009A24B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0,15 mg     </w:t>
      </w:r>
    </w:p>
    <w:p w:rsidR="004E42B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Vitamín B</w:t>
      </w:r>
      <w:r w:rsidRPr="006906B8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6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BD67A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    </w:t>
      </w:r>
      <w:r w:rsidR="009A24B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0,18 mg     </w:t>
      </w:r>
    </w:p>
    <w:p w:rsidR="00BD67A7" w:rsidRPr="006906B8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gram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N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iacin                 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</w:t>
      </w:r>
      <w:r w:rsidR="009A24B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0,78</w:t>
      </w:r>
      <w:proofErr w:type="gram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mg     </w:t>
      </w:r>
    </w:p>
    <w:p w:rsidR="00BD67A7" w:rsidRPr="006906B8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BD67A7" w:rsidRPr="006906B8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gram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B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iotin                       </w:t>
      </w:r>
      <w:r w:rsidR="0024316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0,006</w:t>
      </w:r>
      <w:proofErr w:type="gram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mg     </w:t>
      </w:r>
    </w:p>
    <w:p w:rsidR="004E42B7" w:rsidRPr="006906B8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lastRenderedPageBreak/>
        <w:t>K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yselina </w:t>
      </w:r>
      <w:proofErr w:type="spellStart"/>
      <w:proofErr w:type="gramStart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pantothenová</w:t>
      </w:r>
      <w:proofErr w:type="spell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</w:t>
      </w:r>
      <w:r w:rsidR="0024316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0,60</w:t>
      </w:r>
      <w:proofErr w:type="gram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mg     </w:t>
      </w:r>
    </w:p>
    <w:p w:rsidR="004E42B7" w:rsidRPr="006906B8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V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itamín B</w:t>
      </w:r>
      <w:r w:rsidR="004E42B7" w:rsidRPr="006906B8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12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</w:t>
      </w:r>
      <w:r w:rsidR="0024316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    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0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,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4 </w:t>
      </w:r>
      <w:proofErr w:type="spellStart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μg</w:t>
      </w:r>
      <w:proofErr w:type="spell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</w:t>
      </w:r>
    </w:p>
    <w:p w:rsidR="004E42B7" w:rsidRPr="006906B8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K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yselina </w:t>
      </w:r>
      <w:proofErr w:type="gramStart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listová                       </w:t>
      </w:r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0,012</w:t>
      </w:r>
      <w:proofErr w:type="gram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mg </w:t>
      </w:r>
    </w:p>
    <w:p w:rsidR="004E42B7" w:rsidRPr="006906B8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gram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V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itamín C                </w:t>
      </w:r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 </w:t>
      </w:r>
      <w:r w:rsidR="0024316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3 mg</w:t>
      </w:r>
      <w:proofErr w:type="gramEnd"/>
    </w:p>
    <w:p w:rsidR="004E42B7" w:rsidRPr="006906B8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gram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C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holin                    </w:t>
      </w:r>
      <w:r w:rsidR="0024316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</w:t>
      </w:r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0,38</w:t>
      </w:r>
      <w:proofErr w:type="gram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mg</w:t>
      </w:r>
    </w:p>
    <w:p w:rsidR="004E42B7" w:rsidRPr="006906B8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spell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l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nositol</w:t>
      </w:r>
      <w:proofErr w:type="spell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</w:t>
      </w:r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0,24 mg</w:t>
      </w:r>
    </w:p>
    <w:p w:rsidR="00243167" w:rsidRPr="006906B8" w:rsidRDefault="00243167" w:rsidP="004E42B7">
      <w:pPr>
        <w:jc w:val="both"/>
        <w:rPr>
          <w:rFonts w:asciiTheme="minorHAnsi" w:hAnsiTheme="minorHAnsi"/>
          <w:i/>
          <w:iCs/>
          <w:color w:val="auto"/>
          <w:sz w:val="22"/>
          <w:szCs w:val="22"/>
          <w:lang w:val="cs-CZ"/>
        </w:rPr>
      </w:pPr>
    </w:p>
    <w:p w:rsidR="004E42B7" w:rsidRPr="006906B8" w:rsidRDefault="004E42B7" w:rsidP="004E42B7">
      <w:pPr>
        <w:jc w:val="both"/>
        <w:rPr>
          <w:rFonts w:asciiTheme="minorHAnsi" w:hAnsiTheme="minorHAnsi"/>
          <w:i/>
          <w:iCs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i/>
          <w:iCs/>
          <w:color w:val="auto"/>
          <w:sz w:val="22"/>
          <w:szCs w:val="22"/>
          <w:lang w:val="cs-CZ"/>
        </w:rPr>
        <w:t>Aminokyseliny</w:t>
      </w:r>
    </w:p>
    <w:p w:rsidR="004E42B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gram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L-</w:t>
      </w:r>
      <w:proofErr w:type="spell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taurin</w:t>
      </w:r>
      <w:proofErr w:type="spell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</w:t>
      </w:r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10</w:t>
      </w:r>
      <w:proofErr w:type="gram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mg</w:t>
      </w:r>
    </w:p>
    <w:p w:rsidR="00243167" w:rsidRPr="006906B8" w:rsidRDefault="0024316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4E42B7" w:rsidRPr="006906B8" w:rsidRDefault="00243167" w:rsidP="004E42B7">
      <w:pPr>
        <w:jc w:val="both"/>
        <w:rPr>
          <w:rFonts w:asciiTheme="minorHAnsi" w:hAnsiTheme="minorHAnsi"/>
          <w:i/>
          <w:iCs/>
          <w:color w:val="auto"/>
          <w:sz w:val="22"/>
          <w:szCs w:val="22"/>
          <w:shd w:val="clear" w:color="auto" w:fill="FFFF00"/>
          <w:lang w:val="cs-CZ"/>
        </w:rPr>
      </w:pPr>
      <w:r w:rsidRPr="006906B8">
        <w:rPr>
          <w:rFonts w:asciiTheme="minorHAnsi" w:hAnsiTheme="minorHAnsi"/>
          <w:i/>
          <w:iCs/>
          <w:color w:val="auto"/>
          <w:sz w:val="22"/>
          <w:szCs w:val="22"/>
          <w:lang w:val="cs-CZ"/>
        </w:rPr>
        <w:t>R</w:t>
      </w:r>
      <w:r w:rsidR="004E42B7" w:rsidRPr="006906B8">
        <w:rPr>
          <w:rFonts w:asciiTheme="minorHAnsi" w:hAnsiTheme="minorHAnsi"/>
          <w:i/>
          <w:iCs/>
          <w:color w:val="auto"/>
          <w:sz w:val="22"/>
          <w:szCs w:val="22"/>
          <w:lang w:val="cs-CZ"/>
        </w:rPr>
        <w:t xml:space="preserve">ostlinné </w:t>
      </w:r>
      <w:r w:rsidRPr="006906B8">
        <w:rPr>
          <w:rFonts w:asciiTheme="minorHAnsi" w:hAnsiTheme="minorHAnsi"/>
          <w:i/>
          <w:iCs/>
          <w:color w:val="auto"/>
          <w:sz w:val="22"/>
          <w:szCs w:val="22"/>
          <w:lang w:val="cs-CZ"/>
        </w:rPr>
        <w:t>extrakty</w:t>
      </w:r>
    </w:p>
    <w:p w:rsidR="004E42B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spell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Panax</w:t>
      </w:r>
      <w:proofErr w:type="spell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ginseng</w:t>
      </w:r>
      <w:proofErr w:type="spell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(</w:t>
      </w:r>
      <w:proofErr w:type="spellStart"/>
      <w:proofErr w:type="gram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ženšeň</w:t>
      </w:r>
      <w:proofErr w:type="spell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)/(ženšen</w:t>
      </w:r>
      <w:proofErr w:type="gram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)                            5 mg</w:t>
      </w:r>
    </w:p>
    <w:p w:rsidR="004E42B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spell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Vaccinium</w:t>
      </w:r>
      <w:proofErr w:type="spellEnd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mac</w:t>
      </w:r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>rocarpon</w:t>
      </w:r>
      <w:proofErr w:type="spellEnd"/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(</w:t>
      </w:r>
      <w:proofErr w:type="spellStart"/>
      <w:proofErr w:type="gramStart"/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>brusnica</w:t>
      </w:r>
      <w:proofErr w:type="spellEnd"/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>)/(brusinka</w:t>
      </w:r>
      <w:proofErr w:type="gramEnd"/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)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5 mg</w:t>
      </w:r>
    </w:p>
    <w:p w:rsidR="004E42B7" w:rsidRPr="006906B8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4E42B7" w:rsidRPr="006906B8" w:rsidRDefault="00184080" w:rsidP="004E42B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gramStart"/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M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astek                                                  90</w:t>
      </w:r>
      <w:proofErr w:type="gram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mg</w:t>
      </w:r>
    </w:p>
    <w:p w:rsidR="00335CCE" w:rsidRPr="006906B8" w:rsidRDefault="00184080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M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ikrokrystalická </w:t>
      </w:r>
      <w:proofErr w:type="gramStart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celulóza 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</w:t>
      </w:r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>18</w:t>
      </w:r>
      <w:proofErr w:type="gramEnd"/>
      <w:r w:rsidR="004E42B7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mg</w:t>
      </w:r>
    </w:p>
    <w:p w:rsidR="00184080" w:rsidRPr="006906B8" w:rsidRDefault="00184080" w:rsidP="00672F8B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672F8B" w:rsidRPr="006906B8" w:rsidRDefault="00184080" w:rsidP="00672F8B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color w:val="auto"/>
          <w:sz w:val="22"/>
          <w:szCs w:val="22"/>
          <w:lang w:val="cs-CZ"/>
        </w:rPr>
        <w:t>D</w:t>
      </w:r>
      <w:r w:rsidR="00672F8B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ávkování:  </w:t>
      </w:r>
      <w:r w:rsidR="00672F8B" w:rsidRPr="006906B8">
        <w:rPr>
          <w:rFonts w:asciiTheme="minorHAnsi" w:hAnsiTheme="minorHAnsi"/>
          <w:color w:val="auto"/>
          <w:sz w:val="22"/>
          <w:szCs w:val="22"/>
          <w:lang w:val="cs-CZ"/>
        </w:rPr>
        <w:t>1-2 tablety na 4 kg živé hmotnosti a den</w:t>
      </w:r>
    </w:p>
    <w:p w:rsidR="00672F8B" w:rsidRPr="006906B8" w:rsidRDefault="00672F8B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672F8B" w:rsidRPr="006906B8" w:rsidRDefault="00672F8B" w:rsidP="00672F8B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Návod k použití: </w:t>
      </w:r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>T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ablety je nejvhodnější</w:t>
      </w:r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podávat </w:t>
      </w:r>
      <w:r w:rsidRPr="006906B8">
        <w:rPr>
          <w:rFonts w:asciiTheme="minorHAnsi" w:hAnsiTheme="minorHAnsi"/>
          <w:i/>
          <w:iCs/>
          <w:color w:val="auto"/>
          <w:sz w:val="22"/>
          <w:szCs w:val="22"/>
          <w:lang w:val="cs-CZ"/>
        </w:rPr>
        <w:t xml:space="preserve"> </w:t>
      </w:r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>spolu s</w:t>
      </w:r>
      <w:r w:rsidR="00FE51F1" w:rsidRPr="006906B8">
        <w:rPr>
          <w:rFonts w:asciiTheme="minorHAnsi" w:hAnsiTheme="minorHAnsi"/>
          <w:color w:val="auto"/>
          <w:sz w:val="22"/>
          <w:szCs w:val="22"/>
          <w:lang w:val="cs-CZ"/>
        </w:rPr>
        <w:t> </w:t>
      </w:r>
      <w:proofErr w:type="gramStart"/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>krmivem</w:t>
      </w:r>
      <w:r w:rsidR="003C2B8B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</w:t>
      </w:r>
      <w:r w:rsidR="00FE51F1" w:rsidRPr="006906B8">
        <w:rPr>
          <w:rFonts w:asciiTheme="minorHAnsi" w:hAnsiTheme="minorHAnsi"/>
          <w:color w:val="auto"/>
          <w:sz w:val="22"/>
          <w:szCs w:val="22"/>
          <w:lang w:val="cs-CZ"/>
        </w:rPr>
        <w:t>pro</w:t>
      </w:r>
      <w:proofErr w:type="gramEnd"/>
      <w:r w:rsidR="00FE51F1" w:rsidRPr="006906B8">
        <w:rPr>
          <w:rFonts w:asciiTheme="minorHAnsi" w:hAnsiTheme="minorHAnsi"/>
          <w:color w:val="auto"/>
          <w:sz w:val="22"/>
          <w:szCs w:val="22"/>
          <w:lang w:val="cs-CZ"/>
        </w:rPr>
        <w:t> </w:t>
      </w:r>
      <w:r w:rsidR="009D1B41" w:rsidRPr="006906B8">
        <w:rPr>
          <w:rFonts w:asciiTheme="minorHAnsi" w:hAnsiTheme="minorHAnsi"/>
          <w:color w:val="auto"/>
          <w:sz w:val="22"/>
          <w:szCs w:val="22"/>
          <w:lang w:val="cs-CZ"/>
        </w:rPr>
        <w:t>zvý</w:t>
      </w:r>
      <w:r w:rsidR="00FE51F1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šení imunity, </w:t>
      </w:r>
      <w:r w:rsidR="002F4475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v době </w:t>
      </w:r>
      <w:r w:rsidR="006906B8" w:rsidRPr="006906B8">
        <w:rPr>
          <w:rFonts w:asciiTheme="minorHAnsi" w:hAnsiTheme="minorHAnsi"/>
          <w:color w:val="auto"/>
          <w:sz w:val="22"/>
          <w:szCs w:val="22"/>
          <w:lang w:val="cs-CZ"/>
        </w:rPr>
        <w:t>přetrv</w:t>
      </w:r>
      <w:r w:rsidR="006906B8">
        <w:rPr>
          <w:rFonts w:asciiTheme="minorHAnsi" w:hAnsiTheme="minorHAnsi"/>
          <w:color w:val="auto"/>
          <w:sz w:val="22"/>
          <w:szCs w:val="22"/>
          <w:lang w:val="cs-CZ"/>
        </w:rPr>
        <w:t>áva</w:t>
      </w:r>
      <w:r w:rsidR="006906B8" w:rsidRPr="006906B8">
        <w:rPr>
          <w:rFonts w:asciiTheme="minorHAnsi" w:hAnsiTheme="minorHAnsi"/>
          <w:color w:val="auto"/>
          <w:sz w:val="22"/>
          <w:szCs w:val="22"/>
          <w:lang w:val="cs-CZ"/>
        </w:rPr>
        <w:t>jících</w:t>
      </w:r>
      <w:r w:rsidR="002F4475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potíží</w:t>
      </w:r>
      <w:r w:rsidR="003C2B8B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a</w:t>
      </w:r>
      <w:r w:rsidR="003734D2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9D1B41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v </w:t>
      </w:r>
      <w:r w:rsidR="002F4475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době </w:t>
      </w:r>
      <w:r w:rsidR="00FE51F1" w:rsidRPr="006906B8">
        <w:rPr>
          <w:rFonts w:asciiTheme="minorHAnsi" w:hAnsiTheme="minorHAnsi"/>
          <w:color w:val="auto"/>
          <w:sz w:val="22"/>
          <w:szCs w:val="22"/>
          <w:lang w:val="cs-CZ"/>
        </w:rPr>
        <w:t>reko</w:t>
      </w:r>
      <w:r w:rsidR="009D1B41" w:rsidRPr="006906B8">
        <w:rPr>
          <w:rFonts w:asciiTheme="minorHAnsi" w:hAnsiTheme="minorHAnsi"/>
          <w:color w:val="auto"/>
          <w:sz w:val="22"/>
          <w:szCs w:val="22"/>
          <w:lang w:val="cs-CZ"/>
        </w:rPr>
        <w:t>n</w:t>
      </w:r>
      <w:r w:rsidR="00FE51F1" w:rsidRPr="006906B8">
        <w:rPr>
          <w:rFonts w:asciiTheme="minorHAnsi" w:hAnsiTheme="minorHAnsi"/>
          <w:color w:val="auto"/>
          <w:sz w:val="22"/>
          <w:szCs w:val="22"/>
          <w:lang w:val="cs-CZ"/>
        </w:rPr>
        <w:t>vales</w:t>
      </w:r>
      <w:r w:rsidR="002F4475" w:rsidRPr="006906B8">
        <w:rPr>
          <w:rFonts w:asciiTheme="minorHAnsi" w:hAnsiTheme="minorHAnsi"/>
          <w:color w:val="auto"/>
          <w:sz w:val="22"/>
          <w:szCs w:val="22"/>
          <w:lang w:val="cs-CZ"/>
        </w:rPr>
        <w:t>cence</w:t>
      </w:r>
      <w:r w:rsidR="00FD07BB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minimálně po dobu 30 dnů.</w:t>
      </w:r>
      <w:r w:rsidR="002F4475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184080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               </w:t>
      </w:r>
    </w:p>
    <w:p w:rsidR="00672F8B" w:rsidRPr="006906B8" w:rsidRDefault="00672F8B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672F8B" w:rsidRPr="006906B8" w:rsidRDefault="00EB2F26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H</w:t>
      </w:r>
      <w:r w:rsidR="00672F8B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motnost: </w:t>
      </w:r>
      <w:r w:rsidR="00672F8B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18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(27,36,72) </w:t>
      </w:r>
      <w:r w:rsidR="00672F8B" w:rsidRPr="006906B8">
        <w:rPr>
          <w:rFonts w:asciiTheme="minorHAnsi" w:hAnsiTheme="minorHAnsi"/>
          <w:color w:val="auto"/>
          <w:sz w:val="22"/>
          <w:szCs w:val="22"/>
          <w:lang w:val="cs-CZ"/>
        </w:rPr>
        <w:t>g ± 5%</w:t>
      </w:r>
    </w:p>
    <w:p w:rsidR="00672F8B" w:rsidRPr="006906B8" w:rsidRDefault="00672F8B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672F8B" w:rsidRPr="006906B8" w:rsidRDefault="00EB2F26" w:rsidP="00672F8B">
      <w:pPr>
        <w:tabs>
          <w:tab w:val="left" w:pos="6345"/>
        </w:tabs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V</w:t>
      </w:r>
      <w:r w:rsidR="00672F8B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elikost balení: </w:t>
      </w:r>
      <w:r w:rsidR="00672F8B" w:rsidRPr="006906B8">
        <w:rPr>
          <w:rFonts w:asciiTheme="minorHAnsi" w:hAnsiTheme="minorHAnsi"/>
          <w:color w:val="auto"/>
          <w:sz w:val="22"/>
          <w:szCs w:val="22"/>
          <w:lang w:val="cs-CZ"/>
        </w:rPr>
        <w:t>30</w:t>
      </w:r>
      <w:r w:rsidR="00B66E34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(45, 60, 120)</w:t>
      </w:r>
      <w:r w:rsidR="00672F8B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ks tablet á 0,6 g</w:t>
      </w:r>
    </w:p>
    <w:p w:rsidR="00672F8B" w:rsidRPr="006906B8" w:rsidRDefault="00672F8B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672F8B" w:rsidRPr="006906B8" w:rsidRDefault="00EB2F26" w:rsidP="00672F8B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Z</w:t>
      </w:r>
      <w:r w:rsidR="00672F8B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působ uchovávání:</w:t>
      </w:r>
      <w:r w:rsidR="00672F8B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>S</w:t>
      </w:r>
      <w:r w:rsidR="00672F8B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kladujte v chladu a suchu, mimo </w:t>
      </w: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dohled a dosah dětí. </w:t>
      </w:r>
    </w:p>
    <w:p w:rsidR="00672F8B" w:rsidRPr="006906B8" w:rsidRDefault="00672F8B" w:rsidP="00672F8B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672F8B" w:rsidRPr="006906B8" w:rsidRDefault="00EB2F26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O</w:t>
      </w:r>
      <w:r w:rsidR="00672F8B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značení</w:t>
      </w:r>
      <w:r w:rsidR="008326CE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: </w:t>
      </w:r>
      <w:r w:rsidR="008326CE" w:rsidRPr="006906B8">
        <w:rPr>
          <w:rFonts w:asciiTheme="minorHAnsi" w:hAnsiTheme="minorHAnsi"/>
          <w:bCs/>
          <w:color w:val="auto"/>
          <w:sz w:val="22"/>
          <w:szCs w:val="22"/>
          <w:lang w:val="cs-CZ"/>
        </w:rPr>
        <w:t>Pouze</w:t>
      </w:r>
      <w:r w:rsidR="00672F8B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pro zvířata!</w:t>
      </w:r>
    </w:p>
    <w:p w:rsidR="00672F8B" w:rsidRPr="006906B8" w:rsidRDefault="00672F8B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B66E34" w:rsidRPr="006906B8" w:rsidRDefault="008326CE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V</w:t>
      </w:r>
      <w:r w:rsidR="00672F8B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ýrobce: </w:t>
      </w:r>
      <w:r w:rsidR="00672F8B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ABEL plus, spol. s r.o., </w:t>
      </w:r>
      <w:proofErr w:type="spellStart"/>
      <w:r w:rsidR="00672F8B" w:rsidRPr="006906B8">
        <w:rPr>
          <w:rFonts w:asciiTheme="minorHAnsi" w:hAnsiTheme="minorHAnsi"/>
          <w:color w:val="auto"/>
          <w:sz w:val="22"/>
          <w:szCs w:val="22"/>
          <w:lang w:val="cs-CZ"/>
        </w:rPr>
        <w:t>Podvysoká</w:t>
      </w:r>
      <w:proofErr w:type="spellEnd"/>
      <w:r w:rsidR="00672F8B"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310, 023 57 Slovenská republika    </w:t>
      </w:r>
    </w:p>
    <w:p w:rsidR="00B66E34" w:rsidRPr="006906B8" w:rsidRDefault="00B66E34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B66E34" w:rsidRPr="006906B8" w:rsidRDefault="00B66E34" w:rsidP="004E42B7">
      <w:pPr>
        <w:rPr>
          <w:rFonts w:asciiTheme="minorHAnsi" w:hAnsiTheme="minorHAnsi"/>
          <w:bCs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Číslo schválení ÚSKVBL:</w:t>
      </w:r>
      <w:r w:rsidR="008326CE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r w:rsidR="004B15A4" w:rsidRPr="006906B8">
        <w:rPr>
          <w:rFonts w:asciiTheme="minorHAnsi" w:hAnsiTheme="minorHAnsi"/>
          <w:bCs/>
          <w:color w:val="auto"/>
          <w:sz w:val="22"/>
          <w:szCs w:val="22"/>
          <w:lang w:val="cs-CZ"/>
        </w:rPr>
        <w:t>103</w:t>
      </w:r>
      <w:r w:rsidR="008326CE" w:rsidRPr="006906B8">
        <w:rPr>
          <w:rFonts w:asciiTheme="minorHAnsi" w:hAnsiTheme="minorHAnsi"/>
          <w:bCs/>
          <w:color w:val="auto"/>
          <w:sz w:val="22"/>
          <w:szCs w:val="22"/>
          <w:lang w:val="cs-CZ"/>
        </w:rPr>
        <w:t>-17/C</w:t>
      </w:r>
    </w:p>
    <w:p w:rsidR="00B66E34" w:rsidRPr="006906B8" w:rsidRDefault="00B66E34" w:rsidP="004E42B7">
      <w:pPr>
        <w:rPr>
          <w:rFonts w:asciiTheme="minorHAnsi" w:hAnsiTheme="minorHAnsi"/>
          <w:b/>
          <w:bCs/>
          <w:color w:val="auto"/>
          <w:sz w:val="22"/>
          <w:szCs w:val="22"/>
          <w:lang w:val="cs-CZ"/>
        </w:rPr>
      </w:pPr>
    </w:p>
    <w:p w:rsidR="00FD07BB" w:rsidRPr="006906B8" w:rsidRDefault="008326CE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Držitel rozhodnutí o schvál</w:t>
      </w:r>
      <w:r w:rsidR="00B66E34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ení: </w:t>
      </w:r>
      <w:r w:rsidR="00B66E34" w:rsidRPr="006906B8">
        <w:rPr>
          <w:rFonts w:asciiTheme="minorHAnsi" w:hAnsiTheme="minorHAnsi"/>
          <w:bCs/>
          <w:color w:val="auto"/>
          <w:sz w:val="22"/>
          <w:szCs w:val="22"/>
          <w:lang w:val="cs-CZ"/>
        </w:rPr>
        <w:t>TAJS s.r.o., Slovácká cesta 672, 022 01 Čadca, Slovenská republika</w:t>
      </w:r>
    </w:p>
    <w:p w:rsidR="00B66E34" w:rsidRPr="006906B8" w:rsidRDefault="00B66E34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B66E34" w:rsidRPr="006906B8" w:rsidRDefault="008326CE" w:rsidP="00B66E34">
      <w:pPr>
        <w:jc w:val="both"/>
        <w:rPr>
          <w:rFonts w:asciiTheme="minorHAnsi" w:hAnsiTheme="minorHAnsi"/>
          <w:b/>
          <w:bCs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D</w:t>
      </w:r>
      <w:r w:rsidR="00B66E34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istribuce: </w:t>
      </w:r>
      <w:r w:rsidR="00E14112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TAJS s.r.o., VERUM s.r.o., 2knet s.r.o</w:t>
      </w:r>
      <w:r w:rsidR="00E14112" w:rsidRPr="006906B8">
        <w:rPr>
          <w:rFonts w:asciiTheme="minorHAnsi" w:hAnsiTheme="minorHAnsi"/>
          <w:bCs/>
          <w:color w:val="auto"/>
          <w:sz w:val="22"/>
          <w:szCs w:val="22"/>
          <w:lang w:val="cs-CZ"/>
        </w:rPr>
        <w:t>.</w:t>
      </w:r>
    </w:p>
    <w:p w:rsidR="00E14112" w:rsidRPr="006906B8" w:rsidRDefault="008326CE" w:rsidP="00E14112">
      <w:pPr>
        <w:rPr>
          <w:rFonts w:ascii="Calibri" w:eastAsiaTheme="minorHAnsi" w:hAnsi="Calibri" w:cs="Calibri"/>
          <w:b/>
          <w:bCs/>
          <w:color w:val="auto"/>
          <w:sz w:val="22"/>
          <w:szCs w:val="22"/>
          <w:lang w:val="cs-CZ" w:eastAsia="cs-CZ" w:bidi="ar-SA"/>
        </w:rPr>
      </w:pP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Infolinka</w:t>
      </w:r>
      <w:r w:rsidR="00B66E34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:</w:t>
      </w: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r w:rsidR="00E14112" w:rsidRPr="006906B8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+420 774 443 518, 2knet s.r.o.  </w:t>
      </w:r>
    </w:p>
    <w:p w:rsidR="003A3F82" w:rsidRPr="006906B8" w:rsidRDefault="00672F8B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</w:t>
      </w:r>
    </w:p>
    <w:p w:rsidR="003A3F82" w:rsidRPr="006906B8" w:rsidRDefault="003A3F82" w:rsidP="003A3F82">
      <w:pPr>
        <w:rPr>
          <w:rFonts w:asciiTheme="minorHAnsi" w:hAnsiTheme="minorHAnsi"/>
          <w:b/>
          <w:bCs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Minimální trvanlivost: </w:t>
      </w:r>
      <w:r w:rsidR="00FD07BB" w:rsidRPr="006906B8">
        <w:rPr>
          <w:rFonts w:asciiTheme="minorHAnsi" w:hAnsiTheme="minorHAnsi"/>
          <w:bCs/>
          <w:i/>
          <w:color w:val="auto"/>
          <w:sz w:val="22"/>
          <w:szCs w:val="22"/>
          <w:lang w:val="cs-CZ"/>
        </w:rPr>
        <w:t>uvedená na obalu</w:t>
      </w:r>
      <w:bookmarkStart w:id="0" w:name="_GoBack"/>
      <w:bookmarkEnd w:id="0"/>
    </w:p>
    <w:p w:rsidR="003A3F82" w:rsidRPr="006906B8" w:rsidRDefault="003A3F82" w:rsidP="003A3F82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3A3F82" w:rsidRPr="006906B8" w:rsidRDefault="003A3F82" w:rsidP="003A3F82">
      <w:pPr>
        <w:rPr>
          <w:rFonts w:asciiTheme="minorHAnsi" w:hAnsiTheme="minorHAnsi"/>
          <w:bCs/>
          <w:i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Šarže:</w:t>
      </w:r>
      <w:r w:rsidR="00FD07BB" w:rsidRPr="006906B8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r w:rsidR="00FD07BB" w:rsidRPr="006906B8">
        <w:rPr>
          <w:rFonts w:asciiTheme="minorHAnsi" w:hAnsiTheme="minorHAnsi"/>
          <w:bCs/>
          <w:i/>
          <w:color w:val="auto"/>
          <w:sz w:val="22"/>
          <w:szCs w:val="22"/>
          <w:lang w:val="cs-CZ"/>
        </w:rPr>
        <w:t>uvedená na obalu</w:t>
      </w:r>
    </w:p>
    <w:p w:rsidR="003A3F82" w:rsidRPr="006906B8" w:rsidRDefault="00672F8B" w:rsidP="004E42B7">
      <w:pPr>
        <w:rPr>
          <w:rFonts w:asciiTheme="minorHAnsi" w:hAnsiTheme="minorHAnsi"/>
          <w:color w:val="auto"/>
          <w:sz w:val="22"/>
          <w:szCs w:val="22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</w:t>
      </w:r>
    </w:p>
    <w:p w:rsidR="00672F8B" w:rsidRPr="006906B8" w:rsidRDefault="00672F8B" w:rsidP="004E42B7">
      <w:pPr>
        <w:rPr>
          <w:rFonts w:hint="eastAsia"/>
          <w:color w:val="auto"/>
          <w:lang w:val="cs-CZ"/>
        </w:rPr>
      </w:pPr>
      <w:r w:rsidRPr="006906B8">
        <w:rPr>
          <w:rFonts w:asciiTheme="minorHAnsi" w:hAnsiTheme="minorHAnsi"/>
          <w:color w:val="auto"/>
          <w:sz w:val="22"/>
          <w:szCs w:val="22"/>
          <w:lang w:val="cs-CZ"/>
        </w:rPr>
        <w:t xml:space="preserve">                                 </w:t>
      </w:r>
      <w:r w:rsidRPr="006906B8">
        <w:rPr>
          <w:rFonts w:ascii="Arial" w:hAnsi="Arial"/>
          <w:color w:val="auto"/>
          <w:sz w:val="17"/>
          <w:szCs w:val="17"/>
          <w:lang w:val="cs-CZ"/>
        </w:rPr>
        <w:t xml:space="preserve">                                                                                  </w:t>
      </w:r>
    </w:p>
    <w:sectPr w:rsidR="00672F8B" w:rsidRPr="0069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22BAF"/>
    <w:multiLevelType w:val="multilevel"/>
    <w:tmpl w:val="090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B7"/>
    <w:rsid w:val="0009296A"/>
    <w:rsid w:val="00184080"/>
    <w:rsid w:val="001B2987"/>
    <w:rsid w:val="00243167"/>
    <w:rsid w:val="002F4475"/>
    <w:rsid w:val="00335CCE"/>
    <w:rsid w:val="003411A1"/>
    <w:rsid w:val="003734D2"/>
    <w:rsid w:val="003A3F82"/>
    <w:rsid w:val="003C2B8B"/>
    <w:rsid w:val="003C70D3"/>
    <w:rsid w:val="004B15A4"/>
    <w:rsid w:val="004E42B7"/>
    <w:rsid w:val="0051188D"/>
    <w:rsid w:val="0055759A"/>
    <w:rsid w:val="005659E5"/>
    <w:rsid w:val="00656956"/>
    <w:rsid w:val="00672F8B"/>
    <w:rsid w:val="006906B8"/>
    <w:rsid w:val="006D28C5"/>
    <w:rsid w:val="00727110"/>
    <w:rsid w:val="00772929"/>
    <w:rsid w:val="007A2A95"/>
    <w:rsid w:val="008326CE"/>
    <w:rsid w:val="00916453"/>
    <w:rsid w:val="00931B2F"/>
    <w:rsid w:val="00932246"/>
    <w:rsid w:val="00972FB8"/>
    <w:rsid w:val="009A24B0"/>
    <w:rsid w:val="009D1B41"/>
    <w:rsid w:val="00A736DF"/>
    <w:rsid w:val="00B66E34"/>
    <w:rsid w:val="00BD67A7"/>
    <w:rsid w:val="00BE22F9"/>
    <w:rsid w:val="00CA678D"/>
    <w:rsid w:val="00CD38BF"/>
    <w:rsid w:val="00DE6483"/>
    <w:rsid w:val="00E14112"/>
    <w:rsid w:val="00EB2F26"/>
    <w:rsid w:val="00F868DE"/>
    <w:rsid w:val="00FD07BB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E42B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E42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42B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42B7"/>
    <w:rPr>
      <w:rFonts w:ascii="Liberation Serif" w:eastAsia="SimSun" w:hAnsi="Liberation Serif" w:cs="Mangal"/>
      <w:color w:val="00000A"/>
      <w:sz w:val="20"/>
      <w:szCs w:val="18"/>
      <w:lang w:val="sk-SK"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42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42B7"/>
    <w:rPr>
      <w:rFonts w:ascii="Liberation Serif" w:eastAsia="SimSun" w:hAnsi="Liberation Serif" w:cs="Mangal"/>
      <w:b/>
      <w:bCs/>
      <w:color w:val="00000A"/>
      <w:sz w:val="20"/>
      <w:szCs w:val="18"/>
      <w:lang w:val="sk-SK"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2B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2B7"/>
    <w:rPr>
      <w:rFonts w:ascii="Tahoma" w:eastAsia="SimSun" w:hAnsi="Tahoma" w:cs="Mangal"/>
      <w:color w:val="00000A"/>
      <w:sz w:val="16"/>
      <w:szCs w:val="14"/>
      <w:lang w:val="sk-SK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E42B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E42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42B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42B7"/>
    <w:rPr>
      <w:rFonts w:ascii="Liberation Serif" w:eastAsia="SimSun" w:hAnsi="Liberation Serif" w:cs="Mangal"/>
      <w:color w:val="00000A"/>
      <w:sz w:val="20"/>
      <w:szCs w:val="18"/>
      <w:lang w:val="sk-SK"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42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42B7"/>
    <w:rPr>
      <w:rFonts w:ascii="Liberation Serif" w:eastAsia="SimSun" w:hAnsi="Liberation Serif" w:cs="Mangal"/>
      <w:b/>
      <w:bCs/>
      <w:color w:val="00000A"/>
      <w:sz w:val="20"/>
      <w:szCs w:val="18"/>
      <w:lang w:val="sk-SK"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2B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2B7"/>
    <w:rPr>
      <w:rFonts w:ascii="Tahoma" w:eastAsia="SimSun" w:hAnsi="Tahoma" w:cs="Mangal"/>
      <w:color w:val="00000A"/>
      <w:sz w:val="16"/>
      <w:szCs w:val="1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Formánková Marie</cp:lastModifiedBy>
  <cp:revision>3</cp:revision>
  <dcterms:created xsi:type="dcterms:W3CDTF">2017-07-13T07:12:00Z</dcterms:created>
  <dcterms:modified xsi:type="dcterms:W3CDTF">2017-10-31T10:18:00Z</dcterms:modified>
</cp:coreProperties>
</file>