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FE" w:rsidRPr="002268DC" w:rsidRDefault="00D565FE" w:rsidP="00DC506B">
      <w:pPr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</w:pPr>
      <w:r w:rsidRPr="002268DC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  <w:t>Příbalová informace = text na krabičku</w:t>
      </w:r>
    </w:p>
    <w:p w:rsidR="00D565FE" w:rsidRPr="002268DC" w:rsidRDefault="00D565FE" w:rsidP="00DC506B">
      <w:pPr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</w:pPr>
    </w:p>
    <w:p w:rsidR="00DC506B" w:rsidRPr="002268DC" w:rsidRDefault="00DC506B" w:rsidP="00DC506B">
      <w:pPr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</w:pPr>
      <w:r w:rsidRPr="002268DC">
        <w:rPr>
          <w:rFonts w:asciiTheme="minorHAnsi" w:hAnsiTheme="minorHAnsi" w:cstheme="majorHAnsi"/>
          <w:b/>
          <w:color w:val="auto"/>
          <w:sz w:val="22"/>
          <w:szCs w:val="22"/>
          <w:shd w:val="clear" w:color="auto" w:fill="FFFFFF"/>
          <w:lang w:val="cs-CZ"/>
        </w:rPr>
        <w:t xml:space="preserve">CAPRAVERUM DOG </w:t>
      </w:r>
      <w:proofErr w:type="spellStart"/>
      <w:r w:rsidRPr="002268DC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imuno-activ</w:t>
      </w:r>
      <w:proofErr w:type="spellEnd"/>
    </w:p>
    <w:p w:rsidR="00006149" w:rsidRPr="002268DC" w:rsidRDefault="00006149" w:rsidP="00DC506B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30 (45,60,120) tablet / blistr 15 tablet</w:t>
      </w: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 xml:space="preserve">                                                                                                  </w:t>
      </w:r>
    </w:p>
    <w:p w:rsidR="00DC506B" w:rsidRPr="002268DC" w:rsidRDefault="00DC506B" w:rsidP="00DC506B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Na podporu a zvýšení imunity</w:t>
      </w:r>
    </w:p>
    <w:p w:rsidR="00DC506B" w:rsidRPr="002268DC" w:rsidRDefault="00DC506B" w:rsidP="00DC506B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 xml:space="preserve">Při problémech </w:t>
      </w:r>
      <w:r w:rsidR="00006149" w:rsidRPr="002268DC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s kůží a srstí</w:t>
      </w:r>
    </w:p>
    <w:p w:rsidR="00DC506B" w:rsidRPr="002268DC" w:rsidRDefault="00DC506B" w:rsidP="00DC506B">
      <w:pPr>
        <w:numPr>
          <w:ilvl w:val="0"/>
          <w:numId w:val="1"/>
        </w:num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  <w:t>V programu snižování hmotnosti</w:t>
      </w: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shd w:val="clear" w:color="auto" w:fill="FFFFFF"/>
          <w:lang w:val="cs-CZ"/>
        </w:rPr>
      </w:pPr>
    </w:p>
    <w:p w:rsidR="00DC506B" w:rsidRPr="002268DC" w:rsidRDefault="007515ED" w:rsidP="00DC506B">
      <w:pPr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</w:pPr>
      <w:r w:rsidRPr="002268DC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T</w:t>
      </w:r>
      <w:r w:rsidR="00006149" w:rsidRPr="002268DC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ablety</w:t>
      </w:r>
      <w:r w:rsidRPr="002268DC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 </w:t>
      </w:r>
      <w:r w:rsidR="00DC506B" w:rsidRPr="002268DC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na bázi kozího mléka </w:t>
      </w:r>
      <w:proofErr w:type="gramStart"/>
      <w:r w:rsidR="00DC506B" w:rsidRPr="002268DC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obohacené  L-</w:t>
      </w:r>
      <w:proofErr w:type="spellStart"/>
      <w:r w:rsidR="00DC506B" w:rsidRPr="002268DC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taurinem</w:t>
      </w:r>
      <w:proofErr w:type="spellEnd"/>
      <w:proofErr w:type="gramEnd"/>
      <w:r w:rsidR="00DC506B" w:rsidRPr="002268DC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, zinkem, mědí, selenem, L-karnitinem a čtrnácti vitamíny</w:t>
      </w: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Veterinární přípravek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jc w:val="both"/>
        <w:rPr>
          <w:rFonts w:asciiTheme="minorHAnsi" w:hAnsiTheme="minorHAnsi"/>
          <w:b/>
          <w:bCs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="00006149"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CAPRAVERUM DOG</w:t>
      </w:r>
      <w:r w:rsidRPr="002268DC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</w:t>
      </w:r>
      <w:r w:rsidRPr="002268DC">
        <w:rPr>
          <w:rFonts w:ascii="Arial" w:hAnsi="Arial" w:cs="Arial"/>
          <w:b/>
          <w:bCs/>
          <w:color w:val="auto"/>
          <w:sz w:val="22"/>
          <w:szCs w:val="22"/>
          <w:lang w:val="cs-CZ"/>
        </w:rPr>
        <w:t>​​</w:t>
      </w:r>
      <w:proofErr w:type="spellStart"/>
      <w:r w:rsidRPr="002268DC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imuno-activ</w:t>
      </w:r>
      <w:proofErr w:type="spellEnd"/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2268DC">
        <w:rPr>
          <w:rFonts w:asciiTheme="minorHAnsi" w:hAnsiTheme="minorHAnsi"/>
          <w:bCs/>
          <w:color w:val="auto"/>
          <w:sz w:val="22"/>
          <w:szCs w:val="22"/>
          <w:lang w:val="cs-CZ"/>
        </w:rPr>
        <w:t>pro dospělé aktivní, pracovní</w:t>
      </w:r>
      <w:r w:rsidR="00171D08" w:rsidRPr="002268DC">
        <w:rPr>
          <w:rFonts w:asciiTheme="minorHAnsi" w:hAnsiTheme="minorHAnsi"/>
          <w:bCs/>
          <w:color w:val="auto"/>
          <w:sz w:val="22"/>
          <w:szCs w:val="22"/>
          <w:lang w:val="cs-CZ"/>
        </w:rPr>
        <w:t>,</w:t>
      </w:r>
      <w:r w:rsidRPr="002268DC">
        <w:rPr>
          <w:rFonts w:asciiTheme="minorHAnsi" w:hAnsiTheme="minorHAnsi"/>
          <w:bCs/>
          <w:color w:val="auto"/>
          <w:sz w:val="22"/>
          <w:szCs w:val="22"/>
          <w:lang w:val="cs-CZ"/>
        </w:rPr>
        <w:t xml:space="preserve"> sportovní a chovné psy, také i pro psy v programu</w:t>
      </w:r>
      <w:r w:rsidR="00006149" w:rsidRPr="002268DC">
        <w:rPr>
          <w:rFonts w:asciiTheme="minorHAnsi" w:hAnsiTheme="minorHAnsi"/>
          <w:bCs/>
          <w:color w:val="auto"/>
          <w:sz w:val="22"/>
          <w:szCs w:val="22"/>
          <w:lang w:val="cs-CZ"/>
        </w:rPr>
        <w:t xml:space="preserve"> snižování hmotnosti a psy ohrožené</w:t>
      </w:r>
      <w:r w:rsidRPr="002268DC">
        <w:rPr>
          <w:rFonts w:asciiTheme="minorHAnsi" w:hAnsiTheme="minorHAnsi"/>
          <w:bCs/>
          <w:color w:val="auto"/>
          <w:sz w:val="22"/>
          <w:szCs w:val="22"/>
          <w:lang w:val="cs-CZ"/>
        </w:rPr>
        <w:t xml:space="preserve"> chorobami srdce, svalů a kůže.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CAPRAVERUM </w:t>
      </w:r>
      <w:r w:rsidRPr="002268DC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DOG </w:t>
      </w:r>
      <w:proofErr w:type="spellStart"/>
      <w:r w:rsidRPr="002268DC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imuno-activ</w:t>
      </w:r>
      <w:proofErr w:type="spellEnd"/>
      <w:r w:rsidRPr="002268DC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</w:t>
      </w:r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>jsou tablety na bázi kozího mléka obohacené o kompl</w:t>
      </w:r>
      <w:r w:rsidR="00006149" w:rsidRPr="002268DC">
        <w:rPr>
          <w:rFonts w:asciiTheme="minorHAnsi" w:hAnsiTheme="minorHAnsi"/>
          <w:color w:val="auto"/>
          <w:sz w:val="22"/>
          <w:szCs w:val="22"/>
          <w:lang w:val="cs-CZ"/>
        </w:rPr>
        <w:t xml:space="preserve">ex vitamínů, </w:t>
      </w:r>
      <w:proofErr w:type="spellStart"/>
      <w:r w:rsidR="00006149" w:rsidRPr="002268DC">
        <w:rPr>
          <w:rFonts w:asciiTheme="minorHAnsi" w:hAnsiTheme="minorHAnsi"/>
          <w:color w:val="auto"/>
          <w:sz w:val="22"/>
          <w:szCs w:val="22"/>
          <w:lang w:val="cs-CZ"/>
        </w:rPr>
        <w:t>mikroprvků</w:t>
      </w:r>
      <w:proofErr w:type="spellEnd"/>
      <w:r w:rsidR="00006149" w:rsidRPr="002268DC">
        <w:rPr>
          <w:rFonts w:asciiTheme="minorHAnsi" w:hAnsiTheme="minorHAnsi"/>
          <w:color w:val="auto"/>
          <w:sz w:val="22"/>
          <w:szCs w:val="22"/>
          <w:lang w:val="cs-CZ"/>
        </w:rPr>
        <w:t>, zinku,</w:t>
      </w:r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 xml:space="preserve"> mědi, selenu, L-karnitinu, L-</w:t>
      </w:r>
      <w:proofErr w:type="spellStart"/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>taurinu</w:t>
      </w:r>
      <w:proofErr w:type="spellEnd"/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>. Tablety obsahují v přirozené formě všechny nepostradatelné aminokyseliny a lehce stravitelný tuk. Veterinární přípravek zlepšuje využitelnost živin z krmiva. Příznivě ovlivňuje krvetvorbu, rozvoj činnosti svalstva, zejména srdečního svalu, jakož i funkci nervové tkáně. Podporuje metabolismus tuků, jejich přeměnu na energii a chrání před ukládáním tuků v</w:t>
      </w:r>
      <w:r w:rsidR="00B66C9C" w:rsidRPr="002268DC">
        <w:rPr>
          <w:rFonts w:asciiTheme="minorHAnsi" w:hAnsiTheme="minorHAnsi"/>
          <w:color w:val="auto"/>
          <w:sz w:val="22"/>
          <w:szCs w:val="22"/>
          <w:lang w:val="cs-CZ"/>
        </w:rPr>
        <w:t> </w:t>
      </w:r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>játrech při ztrátě tělesné hmotnosti. Zlepšuje odolnost a zdravý vzhled kůže a srsti. Zvyšuje odolnost vůči infekčním nemocem a snižuje negativní vliv stresu. Tablety mají přirozenou mléčnou chuť a psy jsou dobře přijímány. Obsahují mléčný cukr-laktózu.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Složení:</w:t>
      </w:r>
      <w:r w:rsidRPr="002268DC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sušené kozí mléko plnotučné,</w:t>
      </w:r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 xml:space="preserve"> mastek, mikrokrystalická celulóza, vitamín A, vitamín D</w:t>
      </w:r>
      <w:r w:rsidRPr="002268DC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3</w:t>
      </w:r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>, vitamín E, vitamín B</w:t>
      </w:r>
      <w:r w:rsidRPr="002268DC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1</w:t>
      </w:r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2268DC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2</w:t>
      </w:r>
      <w:r w:rsidR="00006149" w:rsidRPr="002268DC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2268DC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6</w:t>
      </w:r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>, niacin, biotin, k</w:t>
      </w:r>
      <w:r w:rsidR="00006149" w:rsidRPr="002268DC">
        <w:rPr>
          <w:rFonts w:asciiTheme="minorHAnsi" w:hAnsiTheme="minorHAnsi"/>
          <w:color w:val="auto"/>
          <w:sz w:val="22"/>
          <w:szCs w:val="22"/>
          <w:lang w:val="cs-CZ"/>
        </w:rPr>
        <w:t xml:space="preserve">yselina </w:t>
      </w:r>
      <w:proofErr w:type="spellStart"/>
      <w:r w:rsidR="00006149" w:rsidRPr="002268DC">
        <w:rPr>
          <w:rFonts w:asciiTheme="minorHAnsi" w:hAnsiTheme="minorHAnsi"/>
          <w:color w:val="auto"/>
          <w:sz w:val="22"/>
          <w:szCs w:val="22"/>
          <w:lang w:val="cs-CZ"/>
        </w:rPr>
        <w:t>pantothenová</w:t>
      </w:r>
      <w:proofErr w:type="spellEnd"/>
      <w:r w:rsidR="00006149" w:rsidRPr="002268DC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2268DC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12</w:t>
      </w:r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>, kyselina listová, vitamín C, cholin, inositol, zinek, měď, selen, L-</w:t>
      </w:r>
      <w:proofErr w:type="spellStart"/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>taurin</w:t>
      </w:r>
      <w:proofErr w:type="spellEnd"/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>, L-karnitin. Výrobek neobsahuje chemické konzervační látky ani syntetická barviva.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Průměrná výživová hodnota veterinárního přípravku v tabletě o hmotnosti 0,6 g: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Energetická hodnota (</w:t>
      </w:r>
      <w:proofErr w:type="gram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BE)  </w:t>
      </w:r>
      <w:r w:rsidR="007515ED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17,50</w:t>
      </w:r>
      <w:proofErr w:type="gram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MJ/kg                             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Bílkoviny                                    </w:t>
      </w:r>
      <w:r w:rsidR="007515ED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21,2%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Laktóza/mléčný </w:t>
      </w:r>
      <w:proofErr w:type="gram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cukr               </w:t>
      </w:r>
      <w:r w:rsidR="007515ED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29,9</w:t>
      </w:r>
      <w:proofErr w:type="gram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%     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Tuk                                              </w:t>
      </w:r>
      <w:r w:rsidR="007515ED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20,6</w:t>
      </w:r>
      <w:proofErr w:type="gram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%    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Pr="002268DC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 xml:space="preserve">     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</w:t>
      </w:r>
    </w:p>
    <w:p w:rsidR="00DC506B" w:rsidRPr="002268DC" w:rsidRDefault="00DC506B" w:rsidP="00DC506B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Sušené kozí </w:t>
      </w:r>
      <w:proofErr w:type="gram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mléko                   </w:t>
      </w:r>
      <w:r w:rsidR="007515ED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474,80</w:t>
      </w:r>
      <w:proofErr w:type="gram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</w:t>
      </w:r>
    </w:p>
    <w:p w:rsidR="00DC506B" w:rsidRPr="002268DC" w:rsidRDefault="00DC506B" w:rsidP="00DC506B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>Vitamíny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Vitamín A                                   </w:t>
      </w:r>
      <w:r w:rsidR="007515ED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75 </w:t>
      </w:r>
      <w:proofErr w:type="spellStart"/>
      <w:proofErr w:type="gram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m.j</w:t>
      </w:r>
      <w:proofErr w:type="spell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.</w:t>
      </w:r>
      <w:proofErr w:type="gram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D</w:t>
      </w:r>
      <w:r w:rsidRPr="002268DC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3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</w:t>
      </w:r>
      <w:r w:rsidR="007515ED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5 </w:t>
      </w:r>
      <w:proofErr w:type="spellStart"/>
      <w:proofErr w:type="gram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m.j</w:t>
      </w:r>
      <w:proofErr w:type="spell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.</w:t>
      </w:r>
      <w:proofErr w:type="gram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                                 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Vitamín E                                    </w:t>
      </w:r>
      <w:r w:rsidR="007515ED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0,9</w:t>
      </w:r>
      <w:proofErr w:type="gram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2268DC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1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</w:t>
      </w:r>
      <w:r w:rsidR="007515ED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0,075 mg     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2268DC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2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</w:t>
      </w:r>
      <w:r w:rsidR="007515ED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0,075 mg     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2268DC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6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</w:t>
      </w:r>
      <w:r w:rsidR="007515ED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0,09 mg     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Niacin                                        </w:t>
      </w:r>
      <w:r w:rsidR="007515ED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0,39</w:t>
      </w:r>
      <w:proofErr w:type="gram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Biotin                                            0,003</w:t>
      </w:r>
      <w:proofErr w:type="gram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Kyselina </w:t>
      </w:r>
      <w:proofErr w:type="spellStart"/>
      <w:proofErr w:type="gram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pantothenová</w:t>
      </w:r>
      <w:proofErr w:type="spell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0,30</w:t>
      </w:r>
      <w:proofErr w:type="gram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    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B</w:t>
      </w:r>
      <w:r w:rsidRPr="002268DC">
        <w:rPr>
          <w:rFonts w:asciiTheme="minorHAnsi" w:hAnsiTheme="minorHAnsi" w:cstheme="majorHAnsi"/>
          <w:color w:val="auto"/>
          <w:sz w:val="22"/>
          <w:szCs w:val="22"/>
          <w:vertAlign w:val="subscript"/>
          <w:lang w:val="cs-CZ"/>
        </w:rPr>
        <w:t>12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0,2 </w:t>
      </w:r>
      <w:proofErr w:type="spell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μg</w:t>
      </w:r>
      <w:proofErr w:type="spell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lastRenderedPageBreak/>
        <w:t xml:space="preserve">Kyselina </w:t>
      </w:r>
      <w:proofErr w:type="gram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listová                            0,006</w:t>
      </w:r>
      <w:proofErr w:type="gram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 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Vitamín C                                           1,5</w:t>
      </w:r>
      <w:proofErr w:type="gram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Cholin                                               0,19</w:t>
      </w:r>
      <w:proofErr w:type="gram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spell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lnositol</w:t>
      </w:r>
      <w:proofErr w:type="spell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0,12 mg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jc w:val="both"/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i/>
          <w:color w:val="auto"/>
          <w:sz w:val="22"/>
          <w:szCs w:val="22"/>
          <w:lang w:val="cs-CZ"/>
        </w:rPr>
        <w:t>Aminokyseliny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L-</w:t>
      </w:r>
      <w:proofErr w:type="spell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taurin</w:t>
      </w:r>
      <w:proofErr w:type="spell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  <w:t xml:space="preserve">       5 mg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L-karnitin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  <w:t xml:space="preserve">    2,5 mg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>Minerály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Zinek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  <w:t xml:space="preserve">     0,5 mg</w:t>
      </w:r>
    </w:p>
    <w:p w:rsidR="00DC506B" w:rsidRPr="002268DC" w:rsidRDefault="00DC506B" w:rsidP="00DC506B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Měď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  <w:t xml:space="preserve">      </w:t>
      </w:r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 xml:space="preserve">20 </w:t>
      </w:r>
      <w:proofErr w:type="spellStart"/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>μg</w:t>
      </w:r>
      <w:proofErr w:type="spellEnd"/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 xml:space="preserve">   </w:t>
      </w:r>
    </w:p>
    <w:p w:rsidR="00DC506B" w:rsidRPr="002268DC" w:rsidRDefault="00DC506B" w:rsidP="00DC506B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 xml:space="preserve">Selén/selen                                       0,75 </w:t>
      </w:r>
      <w:proofErr w:type="spellStart"/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>μg</w:t>
      </w:r>
      <w:proofErr w:type="spellEnd"/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jc w:val="both"/>
        <w:rPr>
          <w:rFonts w:asciiTheme="minorHAnsi" w:hAnsiTheme="minorHAnsi" w:cstheme="majorHAnsi"/>
          <w:i/>
          <w:iCs/>
          <w:color w:val="auto"/>
          <w:sz w:val="22"/>
          <w:szCs w:val="22"/>
          <w:shd w:val="clear" w:color="auto" w:fill="FFFF00"/>
          <w:lang w:val="cs-CZ"/>
        </w:rPr>
      </w:pPr>
      <w:r w:rsidRPr="002268DC">
        <w:rPr>
          <w:rFonts w:asciiTheme="minorHAnsi" w:hAnsiTheme="minorHAnsi" w:cstheme="majorHAnsi"/>
          <w:i/>
          <w:iCs/>
          <w:color w:val="auto"/>
          <w:sz w:val="22"/>
          <w:szCs w:val="22"/>
          <w:lang w:val="cs-CZ"/>
        </w:rPr>
        <w:t>Mikroorganismy</w:t>
      </w:r>
    </w:p>
    <w:p w:rsidR="00DC506B" w:rsidRPr="002268DC" w:rsidRDefault="00DC506B" w:rsidP="00DC506B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proofErr w:type="spell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Enterococcus</w:t>
      </w:r>
      <w:proofErr w:type="spell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</w:t>
      </w:r>
      <w:proofErr w:type="spell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faecium</w:t>
      </w:r>
      <w:proofErr w:type="spell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</w:t>
      </w:r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>5x10</w:t>
      </w:r>
      <w:r w:rsidRPr="002268DC">
        <w:rPr>
          <w:rFonts w:asciiTheme="minorHAnsi" w:hAnsiTheme="minorHAnsi"/>
          <w:color w:val="auto"/>
          <w:sz w:val="22"/>
          <w:szCs w:val="22"/>
          <w:vertAlign w:val="superscript"/>
          <w:lang w:val="cs-CZ"/>
        </w:rPr>
        <w:t>6</w:t>
      </w:r>
      <w:r w:rsidR="00006149" w:rsidRPr="002268DC">
        <w:rPr>
          <w:rFonts w:asciiTheme="minorHAnsi" w:hAnsiTheme="minorHAnsi"/>
          <w:color w:val="auto"/>
          <w:sz w:val="22"/>
          <w:szCs w:val="22"/>
          <w:lang w:val="cs-CZ"/>
        </w:rPr>
        <w:t xml:space="preserve"> CFU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proofErr w:type="gram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Mastek                                                  90</w:t>
      </w:r>
      <w:proofErr w:type="gram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Mikrokrystalická </w:t>
      </w:r>
      <w:proofErr w:type="gram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celulóza                  18</w:t>
      </w:r>
      <w:proofErr w:type="gram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mg</w:t>
      </w: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Oxid křemičitý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ab/>
        <w:t xml:space="preserve">   1,74 mg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jc w:val="both"/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b/>
          <w:color w:val="auto"/>
          <w:sz w:val="22"/>
          <w:szCs w:val="22"/>
          <w:lang w:val="cs-CZ"/>
        </w:rPr>
        <w:t>D</w:t>
      </w:r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ávkování:  </w:t>
      </w:r>
    </w:p>
    <w:p w:rsidR="00DC506B" w:rsidRPr="002268DC" w:rsidRDefault="00B81E92" w:rsidP="00DC506B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>1 tableta do 5 kg živé hmotnosti a den</w:t>
      </w:r>
    </w:p>
    <w:p w:rsidR="00DC506B" w:rsidRPr="002268DC" w:rsidRDefault="00B81E92" w:rsidP="00DC506B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 xml:space="preserve">2 tablety do 10 kg živé hmotnosti a den </w:t>
      </w:r>
    </w:p>
    <w:p w:rsidR="00DC506B" w:rsidRPr="002268DC" w:rsidRDefault="00B81E92" w:rsidP="00DC506B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/>
          <w:color w:val="auto"/>
          <w:sz w:val="22"/>
          <w:szCs w:val="22"/>
          <w:lang w:val="cs-CZ"/>
        </w:rPr>
        <w:t xml:space="preserve">2-3 tablety nad 10 kg živé hmotnosti a den </w:t>
      </w: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Návod k použití: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Tablety je nejvhodnější podávat s</w:t>
      </w:r>
      <w:r w:rsidR="003B1A24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polu s krmivem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pro zvýšení imunit</w:t>
      </w:r>
      <w:r w:rsidR="003B1A24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y, v době </w:t>
      </w:r>
      <w:r w:rsidR="002268DC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přetrv</w:t>
      </w:r>
      <w:r w:rsid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áv</w:t>
      </w:r>
      <w:r w:rsidR="002268DC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ajících</w:t>
      </w:r>
      <w:r w:rsidR="003B1A24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potíží a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v době rekonvalescence minimálně po dobu 30 dnů.                                            </w:t>
      </w: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Hmotnost: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18 (27,36,72) g ± 5%</w:t>
      </w: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tabs>
          <w:tab w:val="left" w:pos="6345"/>
        </w:tabs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Velikost balení: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30 (45, 60, 120) ks tablet á 0,6 g</w:t>
      </w: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Způsob uchovávání: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Skladujte v chladu a suchu, mimo dohled a dosah dětí. </w:t>
      </w:r>
    </w:p>
    <w:p w:rsidR="00DC506B" w:rsidRPr="002268DC" w:rsidRDefault="00DC506B" w:rsidP="00DC506B">
      <w:pPr>
        <w:jc w:val="both"/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Označení: </w:t>
      </w:r>
      <w:r w:rsidRPr="002268DC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Pouze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pro zvířata!</w:t>
      </w: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Výrobce: </w:t>
      </w: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ABEL plus, spol. s r.o., </w:t>
      </w:r>
      <w:proofErr w:type="spellStart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>Podvysoká</w:t>
      </w:r>
      <w:proofErr w:type="spellEnd"/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310, 023 57 Slovenská republika   </w:t>
      </w: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bookmarkStart w:id="0" w:name="_GoBack"/>
      <w:bookmarkEnd w:id="0"/>
    </w:p>
    <w:p w:rsidR="00DC506B" w:rsidRPr="002268DC" w:rsidRDefault="00DC506B" w:rsidP="00DC506B">
      <w:pPr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Číslo schválení ÚSKVBL: </w:t>
      </w:r>
      <w:r w:rsidR="00EC6805" w:rsidRPr="002268DC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105</w:t>
      </w:r>
      <w:r w:rsidRPr="002268DC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-17/C</w:t>
      </w:r>
    </w:p>
    <w:p w:rsidR="00DC506B" w:rsidRPr="002268DC" w:rsidRDefault="00DC506B" w:rsidP="00DC506B">
      <w:pPr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Držitel rozhodnutí o schválení: </w:t>
      </w:r>
      <w:r w:rsidRPr="002268DC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TAJS s.r.o., Slovácká cesta 672, 022 01 Čadca, Slovenská republika</w:t>
      </w:r>
      <w:r w:rsidR="009C04DF"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</w:t>
      </w: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jc w:val="both"/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Distribuce: TAJS s.r.o., VERUM s.r.</w:t>
      </w:r>
      <w:proofErr w:type="gramStart"/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o</w:t>
      </w:r>
      <w:r w:rsid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>.</w:t>
      </w:r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 , 2knet</w:t>
      </w:r>
      <w:proofErr w:type="gramEnd"/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 s.r.o</w:t>
      </w:r>
      <w:r w:rsidRPr="002268DC">
        <w:rPr>
          <w:rFonts w:asciiTheme="minorHAnsi" w:hAnsiTheme="minorHAnsi" w:cstheme="majorHAnsi"/>
          <w:bCs/>
          <w:color w:val="auto"/>
          <w:sz w:val="22"/>
          <w:szCs w:val="22"/>
          <w:lang w:val="cs-CZ"/>
        </w:rPr>
        <w:t>.</w:t>
      </w: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</w:t>
      </w:r>
    </w:p>
    <w:p w:rsidR="009C04DF" w:rsidRPr="002268DC" w:rsidRDefault="00DC506B" w:rsidP="00DC506B">
      <w:pPr>
        <w:rPr>
          <w:rFonts w:asciiTheme="minorHAnsi" w:eastAsiaTheme="minorHAnsi" w:hAnsiTheme="minorHAnsi" w:cstheme="majorHAnsi"/>
          <w:b/>
          <w:bCs/>
          <w:color w:val="auto"/>
          <w:sz w:val="22"/>
          <w:szCs w:val="22"/>
          <w:lang w:val="cs-CZ" w:eastAsia="cs-CZ" w:bidi="ar-SA"/>
        </w:rPr>
      </w:pPr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Infolinka: +420 774 443 518, 2knet s.r.o.  </w:t>
      </w:r>
    </w:p>
    <w:p w:rsidR="009C04DF" w:rsidRPr="002268DC" w:rsidRDefault="009C04DF" w:rsidP="00DC506B">
      <w:pPr>
        <w:rPr>
          <w:rFonts w:asciiTheme="minorHAnsi" w:eastAsiaTheme="minorHAnsi" w:hAnsiTheme="minorHAnsi" w:cstheme="majorHAnsi"/>
          <w:b/>
          <w:bCs/>
          <w:color w:val="auto"/>
          <w:sz w:val="22"/>
          <w:szCs w:val="22"/>
          <w:lang w:val="cs-CZ" w:eastAsia="cs-CZ" w:bidi="ar-SA"/>
        </w:rPr>
      </w:pPr>
    </w:p>
    <w:p w:rsidR="00DC506B" w:rsidRPr="002268DC" w:rsidRDefault="00DC506B" w:rsidP="00DC506B">
      <w:pPr>
        <w:rPr>
          <w:rFonts w:asciiTheme="minorHAnsi" w:eastAsiaTheme="minorHAnsi" w:hAnsiTheme="minorHAnsi" w:cstheme="majorHAnsi"/>
          <w:b/>
          <w:bCs/>
          <w:color w:val="auto"/>
          <w:sz w:val="22"/>
          <w:szCs w:val="22"/>
          <w:lang w:val="cs-CZ" w:eastAsia="cs-CZ" w:bidi="ar-SA"/>
        </w:rPr>
      </w:pPr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Minimální trvanlivost: </w:t>
      </w:r>
      <w:r w:rsidRPr="002268DC"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  <w:t>uvedená na obalu</w:t>
      </w: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</w:p>
    <w:p w:rsidR="00DC506B" w:rsidRPr="002268DC" w:rsidRDefault="00DC506B" w:rsidP="00DC506B">
      <w:pPr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b/>
          <w:bCs/>
          <w:color w:val="auto"/>
          <w:sz w:val="22"/>
          <w:szCs w:val="22"/>
          <w:lang w:val="cs-CZ"/>
        </w:rPr>
        <w:t xml:space="preserve">Šarže: </w:t>
      </w:r>
      <w:r w:rsidRPr="002268DC">
        <w:rPr>
          <w:rFonts w:asciiTheme="minorHAnsi" w:hAnsiTheme="minorHAnsi" w:cstheme="majorHAnsi"/>
          <w:bCs/>
          <w:i/>
          <w:color w:val="auto"/>
          <w:sz w:val="22"/>
          <w:szCs w:val="22"/>
          <w:lang w:val="cs-CZ"/>
        </w:rPr>
        <w:t>uvedená na obalu</w:t>
      </w:r>
    </w:p>
    <w:p w:rsidR="00DC506B" w:rsidRPr="002268DC" w:rsidRDefault="00DC506B" w:rsidP="00DC506B">
      <w:pPr>
        <w:rPr>
          <w:rFonts w:asciiTheme="minorHAnsi" w:hAnsiTheme="minorHAnsi" w:cstheme="majorHAnsi"/>
          <w:color w:val="auto"/>
          <w:sz w:val="22"/>
          <w:szCs w:val="22"/>
          <w:lang w:val="cs-CZ"/>
        </w:rPr>
      </w:pPr>
      <w:r w:rsidRPr="002268DC">
        <w:rPr>
          <w:rFonts w:asciiTheme="minorHAnsi" w:hAnsiTheme="minorHAnsi" w:cstheme="majorHAnsi"/>
          <w:color w:val="auto"/>
          <w:sz w:val="22"/>
          <w:szCs w:val="22"/>
          <w:lang w:val="cs-CZ"/>
        </w:rPr>
        <w:t xml:space="preserve">                                                                                                     </w:t>
      </w:r>
    </w:p>
    <w:p w:rsidR="00050094" w:rsidRPr="002268DC" w:rsidRDefault="00050094">
      <w:pPr>
        <w:rPr>
          <w:rFonts w:asciiTheme="minorHAnsi" w:hAnsiTheme="minorHAnsi"/>
          <w:color w:val="auto"/>
          <w:sz w:val="22"/>
          <w:szCs w:val="22"/>
          <w:lang w:val="cs-CZ"/>
        </w:rPr>
      </w:pPr>
    </w:p>
    <w:sectPr w:rsidR="00050094" w:rsidRPr="002268DC" w:rsidSect="0012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BAF"/>
    <w:multiLevelType w:val="multilevel"/>
    <w:tmpl w:val="090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6B"/>
    <w:rsid w:val="00006149"/>
    <w:rsid w:val="00050094"/>
    <w:rsid w:val="00124405"/>
    <w:rsid w:val="00171D08"/>
    <w:rsid w:val="002268DC"/>
    <w:rsid w:val="003B1A24"/>
    <w:rsid w:val="007515ED"/>
    <w:rsid w:val="00855373"/>
    <w:rsid w:val="009C04DF"/>
    <w:rsid w:val="00AF068B"/>
    <w:rsid w:val="00B66C9C"/>
    <w:rsid w:val="00B81E92"/>
    <w:rsid w:val="00D565FE"/>
    <w:rsid w:val="00DC506B"/>
    <w:rsid w:val="00E76246"/>
    <w:rsid w:val="00E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C506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68D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8DC"/>
    <w:rPr>
      <w:rFonts w:ascii="Tahoma" w:eastAsia="SimSun" w:hAnsi="Tahoma" w:cs="Mangal"/>
      <w:color w:val="00000A"/>
      <w:sz w:val="16"/>
      <w:szCs w:val="14"/>
      <w:lang w:val="sk-SK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C506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68D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8DC"/>
    <w:rPr>
      <w:rFonts w:ascii="Tahoma" w:eastAsia="SimSun" w:hAnsi="Tahoma" w:cs="Mangal"/>
      <w:color w:val="00000A"/>
      <w:sz w:val="16"/>
      <w:szCs w:val="1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Formánková Marie</cp:lastModifiedBy>
  <cp:revision>3</cp:revision>
  <dcterms:created xsi:type="dcterms:W3CDTF">2017-07-13T07:20:00Z</dcterms:created>
  <dcterms:modified xsi:type="dcterms:W3CDTF">2017-10-31T10:19:00Z</dcterms:modified>
</cp:coreProperties>
</file>