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7E492" w14:textId="140A182F" w:rsidR="00EF5AAA" w:rsidRPr="00577952" w:rsidRDefault="00577952" w:rsidP="00074222">
      <w:pPr>
        <w:pStyle w:val="Bezmezer"/>
        <w:jc w:val="both"/>
        <w:rPr>
          <w:u w:val="single"/>
        </w:rPr>
      </w:pPr>
      <w:r w:rsidRPr="00577952">
        <w:rPr>
          <w:u w:val="single"/>
        </w:rPr>
        <w:t>Text na etiketu</w:t>
      </w:r>
    </w:p>
    <w:p w14:paraId="5BF8BBAF" w14:textId="77777777" w:rsidR="00EF5AAA" w:rsidRPr="008516D8" w:rsidRDefault="00EF5AAA" w:rsidP="00074222">
      <w:pPr>
        <w:pStyle w:val="Bezmezer"/>
        <w:jc w:val="both"/>
      </w:pPr>
    </w:p>
    <w:p w14:paraId="70451225" w14:textId="77777777" w:rsidR="00EF5AAA" w:rsidRPr="008516D8" w:rsidRDefault="004D0832" w:rsidP="00074222">
      <w:pPr>
        <w:pStyle w:val="Bezmezer"/>
        <w:jc w:val="both"/>
        <w:rPr>
          <w:b/>
        </w:rPr>
      </w:pPr>
      <w:r w:rsidRPr="008516D8">
        <w:rPr>
          <w:b/>
        </w:rPr>
        <w:t>ENZYMO</w:t>
      </w:r>
      <w:r w:rsidR="007041FB" w:rsidRPr="008516D8">
        <w:rPr>
          <w:b/>
        </w:rPr>
        <w:t xml:space="preserve">+ </w:t>
      </w:r>
    </w:p>
    <w:p w14:paraId="24D61306" w14:textId="77777777" w:rsidR="00BD5B1D" w:rsidRPr="008516D8" w:rsidRDefault="00BD5B1D" w:rsidP="00074222">
      <w:pPr>
        <w:pStyle w:val="Bezmezer"/>
        <w:jc w:val="both"/>
        <w:rPr>
          <w:b/>
        </w:rPr>
      </w:pPr>
    </w:p>
    <w:p w14:paraId="43A49124" w14:textId="3A92BFEE" w:rsidR="007041FB" w:rsidRPr="00577952" w:rsidRDefault="000A6FAD" w:rsidP="00074222">
      <w:pPr>
        <w:pStyle w:val="Bezmezer"/>
        <w:jc w:val="both"/>
      </w:pPr>
      <w:r w:rsidRPr="00577952">
        <w:t xml:space="preserve">Veterinární přípravek </w:t>
      </w:r>
      <w:r w:rsidR="004D0832" w:rsidRPr="00577952">
        <w:t>–</w:t>
      </w:r>
      <w:r w:rsidRPr="00577952">
        <w:t xml:space="preserve"> </w:t>
      </w:r>
      <w:r w:rsidR="004D0832" w:rsidRPr="00577952">
        <w:t xml:space="preserve">Enzymatický preparát </w:t>
      </w:r>
      <w:r w:rsidR="007041FB" w:rsidRPr="00577952">
        <w:t>pro psy</w:t>
      </w:r>
      <w:r w:rsidR="00205677" w:rsidRPr="00577952">
        <w:t xml:space="preserve"> a kočky</w:t>
      </w:r>
    </w:p>
    <w:p w14:paraId="1B60E241" w14:textId="77777777" w:rsidR="007041FB" w:rsidRPr="00577952" w:rsidRDefault="007041FB" w:rsidP="00074222">
      <w:pPr>
        <w:pStyle w:val="Bezmezer"/>
        <w:jc w:val="both"/>
      </w:pPr>
      <w:r w:rsidRPr="00577952">
        <w:t xml:space="preserve">Pro aktivní </w:t>
      </w:r>
      <w:r w:rsidR="00E457AF" w:rsidRPr="00577952">
        <w:t>život</w:t>
      </w:r>
    </w:p>
    <w:p w14:paraId="649E0508" w14:textId="77777777" w:rsidR="007041FB" w:rsidRPr="00577952" w:rsidRDefault="000A6FAD" w:rsidP="00C240E9">
      <w:pPr>
        <w:pStyle w:val="Bezmezer"/>
        <w:jc w:val="both"/>
      </w:pPr>
      <w:r w:rsidRPr="00577952">
        <w:t>O</w:t>
      </w:r>
      <w:r w:rsidR="007041FB" w:rsidRPr="00577952">
        <w:t xml:space="preserve">riginální receptura vyvinutá na základě nejnovějších poznatků současné vědy a moderní </w:t>
      </w:r>
      <w:proofErr w:type="spellStart"/>
      <w:r w:rsidR="007041FB" w:rsidRPr="00577952">
        <w:t>fytofarmacie</w:t>
      </w:r>
      <w:proofErr w:type="spellEnd"/>
      <w:r w:rsidR="007041FB" w:rsidRPr="00577952">
        <w:t xml:space="preserve">. </w:t>
      </w:r>
    </w:p>
    <w:p w14:paraId="6C8C1A80" w14:textId="43FB4A02" w:rsidR="00C240E9" w:rsidRPr="008516D8" w:rsidRDefault="006874E4" w:rsidP="00074222">
      <w:pPr>
        <w:pStyle w:val="Bezmezer"/>
        <w:jc w:val="both"/>
      </w:pPr>
      <w:r>
        <w:t xml:space="preserve">Přípravek </w:t>
      </w:r>
      <w:r w:rsidR="003070C8" w:rsidRPr="008516D8">
        <w:t>obsahuje</w:t>
      </w:r>
      <w:r w:rsidR="00C240E9" w:rsidRPr="008516D8">
        <w:t xml:space="preserve"> </w:t>
      </w:r>
      <w:r w:rsidR="003070C8" w:rsidRPr="008516D8">
        <w:t xml:space="preserve">směs rostlinných enzymů, bylinných extraktů a </w:t>
      </w:r>
      <w:r w:rsidR="003B3E05" w:rsidRPr="008516D8">
        <w:t>bio</w:t>
      </w:r>
      <w:r w:rsidR="003070C8" w:rsidRPr="008516D8">
        <w:t>aktivních látek.</w:t>
      </w:r>
      <w:r w:rsidR="00C240E9" w:rsidRPr="008516D8">
        <w:t xml:space="preserve"> O výše uvedených </w:t>
      </w:r>
      <w:r w:rsidR="003B3E05" w:rsidRPr="008516D8">
        <w:t xml:space="preserve">látkách je známo, že pomáhají při rekonvalescenci po úrazech a operacích, </w:t>
      </w:r>
      <w:r w:rsidR="00FE7434" w:rsidRPr="008516D8">
        <w:t>po</w:t>
      </w:r>
      <w:r w:rsidR="00E164A9" w:rsidRPr="008516D8">
        <w:t>dporují</w:t>
      </w:r>
      <w:r w:rsidR="00FE7434" w:rsidRPr="008516D8">
        <w:t xml:space="preserve"> imunitní systém a mají celou řadu dalších </w:t>
      </w:r>
      <w:r w:rsidR="002E7BCA" w:rsidRPr="008516D8">
        <w:t xml:space="preserve">pozitivních účinků (záněty, otoky, </w:t>
      </w:r>
      <w:r w:rsidR="00634258" w:rsidRPr="008516D8">
        <w:t>podpora hojení, podpora při terapii nádorových onemocnění).</w:t>
      </w:r>
      <w:r w:rsidR="002E7BCA" w:rsidRPr="008516D8">
        <w:t xml:space="preserve"> </w:t>
      </w:r>
    </w:p>
    <w:p w14:paraId="55E19829" w14:textId="77777777" w:rsidR="00634258" w:rsidRPr="008516D8" w:rsidRDefault="00634258" w:rsidP="00074222">
      <w:pPr>
        <w:pStyle w:val="Bezmezer"/>
        <w:jc w:val="both"/>
      </w:pPr>
    </w:p>
    <w:p w14:paraId="4A9739E1" w14:textId="082E8379" w:rsidR="00C240E9" w:rsidRPr="008516D8" w:rsidRDefault="00C240E9" w:rsidP="00074222">
      <w:pPr>
        <w:pStyle w:val="Bezmezer"/>
        <w:jc w:val="both"/>
      </w:pPr>
      <w:r w:rsidRPr="008516D8">
        <w:rPr>
          <w:b/>
        </w:rPr>
        <w:t xml:space="preserve">Návod k použití: </w:t>
      </w:r>
      <w:r w:rsidR="00F95EA9">
        <w:t>P</w:t>
      </w:r>
      <w:r w:rsidRPr="008516D8">
        <w:t xml:space="preserve">odávejte </w:t>
      </w:r>
      <w:r w:rsidR="004C78DF" w:rsidRPr="008516D8">
        <w:t>minimá</w:t>
      </w:r>
      <w:r w:rsidR="00F95EA9">
        <w:t>lně 30 minut před podáním krmiva</w:t>
      </w:r>
      <w:r w:rsidRPr="008516D8">
        <w:t xml:space="preserve">. </w:t>
      </w:r>
      <w:r w:rsidR="00275C55" w:rsidRPr="008516D8">
        <w:t>V </w:t>
      </w:r>
      <w:r w:rsidR="00035A45" w:rsidRPr="008516D8">
        <w:t>krajním případě je možné kapsli</w:t>
      </w:r>
      <w:r w:rsidR="00275C55" w:rsidRPr="008516D8">
        <w:t xml:space="preserve"> rozdělat a obsah smíchat s krmivem. </w:t>
      </w:r>
      <w:r w:rsidR="00BE2D73" w:rsidRPr="008516D8">
        <w:t>Délk</w:t>
      </w:r>
      <w:r w:rsidR="00F95EA9">
        <w:t>a užívání se liší dle účelu použití.</w:t>
      </w:r>
    </w:p>
    <w:p w14:paraId="2694568A" w14:textId="77777777" w:rsidR="00BD5B1D" w:rsidRPr="008516D8" w:rsidRDefault="00BD5B1D" w:rsidP="00074222">
      <w:pPr>
        <w:pStyle w:val="Bezmezer"/>
        <w:jc w:val="both"/>
      </w:pPr>
    </w:p>
    <w:p w14:paraId="23C8B1E5" w14:textId="1A80C986" w:rsidR="00BE2D73" w:rsidRPr="008516D8" w:rsidRDefault="00F95EA9" w:rsidP="00074222">
      <w:pPr>
        <w:pStyle w:val="Bezmezer"/>
        <w:jc w:val="both"/>
      </w:pPr>
      <w:r>
        <w:t>Podpora imunity, nádorová</w:t>
      </w:r>
      <w:r w:rsidR="0058229F" w:rsidRPr="008516D8">
        <w:t xml:space="preserve"> onemocnění:</w:t>
      </w:r>
      <w:r w:rsidR="0058229F" w:rsidRPr="008516D8">
        <w:tab/>
        <w:t>dlouhodobě</w:t>
      </w:r>
    </w:p>
    <w:p w14:paraId="655D55C9" w14:textId="77777777" w:rsidR="0058229F" w:rsidRPr="008516D8" w:rsidRDefault="0058229F" w:rsidP="00074222">
      <w:pPr>
        <w:pStyle w:val="Bezmezer"/>
        <w:jc w:val="both"/>
      </w:pPr>
      <w:r w:rsidRPr="008516D8">
        <w:t>Infekce různého původu:</w:t>
      </w:r>
      <w:r w:rsidRPr="008516D8">
        <w:tab/>
      </w:r>
      <w:r w:rsidRPr="008516D8">
        <w:tab/>
      </w:r>
      <w:r w:rsidRPr="008516D8">
        <w:tab/>
        <w:t xml:space="preserve">týden po </w:t>
      </w:r>
      <w:r w:rsidR="008C620C" w:rsidRPr="008516D8">
        <w:t>vymizení klinických projevů</w:t>
      </w:r>
    </w:p>
    <w:p w14:paraId="48B0F7AE" w14:textId="77777777" w:rsidR="008C620C" w:rsidRPr="008516D8" w:rsidRDefault="008C620C" w:rsidP="00074222">
      <w:pPr>
        <w:pStyle w:val="Bezmezer"/>
        <w:jc w:val="both"/>
      </w:pPr>
      <w:r w:rsidRPr="008516D8">
        <w:t>Pro podporu hojení úrazů:</w:t>
      </w:r>
      <w:r w:rsidRPr="008516D8">
        <w:tab/>
      </w:r>
      <w:r w:rsidRPr="008516D8">
        <w:tab/>
      </w:r>
      <w:r w:rsidRPr="008516D8">
        <w:tab/>
      </w:r>
      <w:r w:rsidR="00DB79D6" w:rsidRPr="008516D8">
        <w:t>2 – 8 týdnů dle rozsahu poškození</w:t>
      </w:r>
    </w:p>
    <w:p w14:paraId="481AAB1F" w14:textId="77777777" w:rsidR="00DB79D6" w:rsidRPr="008516D8" w:rsidRDefault="00DB79D6" w:rsidP="00273E3F">
      <w:pPr>
        <w:pStyle w:val="Bezmezer"/>
        <w:ind w:left="4245" w:hanging="4245"/>
        <w:jc w:val="both"/>
      </w:pPr>
      <w:r w:rsidRPr="008516D8">
        <w:t>Operační zákroky:</w:t>
      </w:r>
      <w:r w:rsidRPr="008516D8">
        <w:tab/>
      </w:r>
      <w:r w:rsidRPr="008516D8">
        <w:tab/>
        <w:t xml:space="preserve">1 týden před zákrokem a </w:t>
      </w:r>
      <w:r w:rsidR="00273E3F" w:rsidRPr="008516D8">
        <w:t>2 – 8 týdnů po zákroku dle rozsahu</w:t>
      </w:r>
    </w:p>
    <w:p w14:paraId="4223A718" w14:textId="77777777" w:rsidR="00F22772" w:rsidRPr="008516D8" w:rsidRDefault="00F22772" w:rsidP="00273E3F">
      <w:pPr>
        <w:pStyle w:val="Bezmezer"/>
        <w:ind w:left="4245" w:hanging="4245"/>
        <w:jc w:val="both"/>
      </w:pPr>
    </w:p>
    <w:p w14:paraId="6CCE0D98" w14:textId="3EF4B33E" w:rsidR="00F22772" w:rsidRPr="008516D8" w:rsidRDefault="00F95EA9" w:rsidP="00273E3F">
      <w:pPr>
        <w:pStyle w:val="Bezmezer"/>
        <w:ind w:left="4245" w:hanging="4245"/>
        <w:jc w:val="both"/>
      </w:pPr>
      <w:r>
        <w:t>Psi a kočky</w:t>
      </w:r>
      <w:r w:rsidR="00035A45" w:rsidRPr="008516D8">
        <w:t xml:space="preserve"> do 5 kg</w:t>
      </w:r>
      <w:r w:rsidR="00035A45" w:rsidRPr="008516D8">
        <w:tab/>
        <w:t>1 kapsle</w:t>
      </w:r>
      <w:r w:rsidR="007B7D51" w:rsidRPr="008516D8">
        <w:tab/>
        <w:t xml:space="preserve">1 x </w:t>
      </w:r>
      <w:r w:rsidR="00F22772" w:rsidRPr="008516D8">
        <w:t>denně</w:t>
      </w:r>
    </w:p>
    <w:p w14:paraId="37EC842B" w14:textId="78E261C5" w:rsidR="00F22772" w:rsidRPr="008516D8" w:rsidRDefault="00F95EA9" w:rsidP="00273E3F">
      <w:pPr>
        <w:pStyle w:val="Bezmezer"/>
        <w:ind w:left="4245" w:hanging="4245"/>
        <w:jc w:val="both"/>
      </w:pPr>
      <w:r>
        <w:t>Psi</w:t>
      </w:r>
      <w:r w:rsidR="00F22772" w:rsidRPr="008516D8">
        <w:t xml:space="preserve"> </w:t>
      </w:r>
      <w:r w:rsidR="00804790" w:rsidRPr="008516D8">
        <w:t>5 – 15 kg</w:t>
      </w:r>
      <w:r w:rsidR="00804790" w:rsidRPr="008516D8">
        <w:tab/>
      </w:r>
      <w:r w:rsidR="00035A45" w:rsidRPr="008516D8">
        <w:t>1 kapsle</w:t>
      </w:r>
      <w:r w:rsidR="007B7D51" w:rsidRPr="008516D8">
        <w:tab/>
        <w:t>2 x denně</w:t>
      </w:r>
    </w:p>
    <w:p w14:paraId="07973A85" w14:textId="645286F6" w:rsidR="00804790" w:rsidRPr="008516D8" w:rsidRDefault="00F95EA9" w:rsidP="00273E3F">
      <w:pPr>
        <w:pStyle w:val="Bezmezer"/>
        <w:ind w:left="4245" w:hanging="4245"/>
        <w:jc w:val="both"/>
      </w:pPr>
      <w:r>
        <w:t>Psi</w:t>
      </w:r>
      <w:r w:rsidR="00804790" w:rsidRPr="008516D8">
        <w:t xml:space="preserve"> 15 – 30 kg</w:t>
      </w:r>
      <w:r w:rsidR="007B7D51" w:rsidRPr="008516D8">
        <w:tab/>
      </w:r>
      <w:r w:rsidR="007B7D51" w:rsidRPr="008516D8">
        <w:tab/>
        <w:t xml:space="preserve">2 </w:t>
      </w:r>
      <w:r w:rsidR="00035A45" w:rsidRPr="008516D8">
        <w:t>kapsle</w:t>
      </w:r>
      <w:r w:rsidR="007B7D51" w:rsidRPr="008516D8">
        <w:tab/>
        <w:t>2 x denně</w:t>
      </w:r>
    </w:p>
    <w:p w14:paraId="4FACAC13" w14:textId="55DA05BF" w:rsidR="00804790" w:rsidRPr="008516D8" w:rsidRDefault="00F95EA9" w:rsidP="00273E3F">
      <w:pPr>
        <w:pStyle w:val="Bezmezer"/>
        <w:ind w:left="4245" w:hanging="4245"/>
        <w:jc w:val="both"/>
      </w:pPr>
      <w:r>
        <w:t xml:space="preserve">Psi </w:t>
      </w:r>
      <w:r w:rsidR="00804790" w:rsidRPr="008516D8">
        <w:t>30 – 45 kg</w:t>
      </w:r>
      <w:r w:rsidR="00D90EBD" w:rsidRPr="008516D8">
        <w:tab/>
      </w:r>
      <w:r w:rsidR="00D90EBD" w:rsidRPr="008516D8">
        <w:tab/>
        <w:t xml:space="preserve">3 </w:t>
      </w:r>
      <w:r w:rsidR="00035A45" w:rsidRPr="008516D8">
        <w:t>kapsle</w:t>
      </w:r>
      <w:r w:rsidR="00D90EBD" w:rsidRPr="008516D8">
        <w:tab/>
        <w:t>2</w:t>
      </w:r>
      <w:r w:rsidR="007B7D51" w:rsidRPr="008516D8">
        <w:t xml:space="preserve"> x denně</w:t>
      </w:r>
    </w:p>
    <w:p w14:paraId="2E5231BD" w14:textId="49E1D7FD" w:rsidR="00804790" w:rsidRPr="008516D8" w:rsidRDefault="00F95EA9" w:rsidP="00273E3F">
      <w:pPr>
        <w:pStyle w:val="Bezmezer"/>
        <w:ind w:left="4245" w:hanging="4245"/>
        <w:jc w:val="both"/>
      </w:pPr>
      <w:r>
        <w:t>Psi</w:t>
      </w:r>
      <w:r w:rsidR="00804790" w:rsidRPr="008516D8">
        <w:t xml:space="preserve"> nad 45 kg</w:t>
      </w:r>
      <w:r w:rsidR="007B7D51" w:rsidRPr="008516D8">
        <w:tab/>
      </w:r>
      <w:r w:rsidR="007B7D51" w:rsidRPr="008516D8">
        <w:tab/>
        <w:t xml:space="preserve">4 </w:t>
      </w:r>
      <w:r w:rsidR="00035A45" w:rsidRPr="008516D8">
        <w:t>kapsle</w:t>
      </w:r>
      <w:r w:rsidR="007B7D51" w:rsidRPr="008516D8">
        <w:tab/>
      </w:r>
      <w:r w:rsidR="00D90EBD" w:rsidRPr="008516D8">
        <w:t>2 x denně</w:t>
      </w:r>
    </w:p>
    <w:p w14:paraId="224AFB86" w14:textId="77777777" w:rsidR="00E36200" w:rsidRPr="008516D8" w:rsidRDefault="00E36200" w:rsidP="00074222">
      <w:pPr>
        <w:pStyle w:val="Bezmezer"/>
        <w:jc w:val="both"/>
      </w:pPr>
    </w:p>
    <w:p w14:paraId="31A011AE" w14:textId="73E7C953" w:rsidR="00E36200" w:rsidRPr="008516D8" w:rsidRDefault="00E36200" w:rsidP="00074222">
      <w:pPr>
        <w:pStyle w:val="Bezmezer"/>
        <w:jc w:val="both"/>
      </w:pPr>
      <w:r w:rsidRPr="008516D8">
        <w:rPr>
          <w:b/>
        </w:rPr>
        <w:t xml:space="preserve">Složení: </w:t>
      </w:r>
      <w:proofErr w:type="spellStart"/>
      <w:r w:rsidR="00F95EA9">
        <w:t>bromelain</w:t>
      </w:r>
      <w:proofErr w:type="spellEnd"/>
      <w:r w:rsidR="00F95EA9">
        <w:t xml:space="preserve"> (ananas), p</w:t>
      </w:r>
      <w:r w:rsidR="00035A45" w:rsidRPr="008516D8">
        <w:t>apain (</w:t>
      </w:r>
      <w:proofErr w:type="spellStart"/>
      <w:r w:rsidR="00035A45" w:rsidRPr="008516D8">
        <w:t>papaya</w:t>
      </w:r>
      <w:proofErr w:type="spellEnd"/>
      <w:r w:rsidR="00035A45" w:rsidRPr="008516D8">
        <w:t>),</w:t>
      </w:r>
      <w:r w:rsidR="00F95EA9">
        <w:rPr>
          <w:rFonts w:eastAsia="Times New Roman" w:cs="Times New Roman"/>
          <w:bCs/>
          <w:color w:val="000000"/>
        </w:rPr>
        <w:t xml:space="preserve"> k</w:t>
      </w:r>
      <w:r w:rsidR="00035A45" w:rsidRPr="008516D8">
        <w:rPr>
          <w:rFonts w:eastAsia="Times New Roman" w:cs="Times New Roman"/>
          <w:bCs/>
          <w:color w:val="000000"/>
        </w:rPr>
        <w:t xml:space="preserve">oenzym Q-10, </w:t>
      </w:r>
      <w:r w:rsidR="00035A45" w:rsidRPr="008516D8">
        <w:t xml:space="preserve"> </w:t>
      </w:r>
      <w:proofErr w:type="spellStart"/>
      <w:r w:rsidR="00F95EA9">
        <w:rPr>
          <w:rFonts w:eastAsia="Times New Roman" w:cs="Times New Roman"/>
          <w:bCs/>
          <w:color w:val="000000"/>
        </w:rPr>
        <w:t>rhodiola</w:t>
      </w:r>
      <w:proofErr w:type="spellEnd"/>
      <w:r w:rsidR="00F95EA9">
        <w:rPr>
          <w:rFonts w:eastAsia="Times New Roman" w:cs="Times New Roman"/>
          <w:bCs/>
          <w:color w:val="000000"/>
        </w:rPr>
        <w:t xml:space="preserve"> standardizovaný </w:t>
      </w:r>
      <w:r w:rsidR="00035A45" w:rsidRPr="008516D8">
        <w:rPr>
          <w:rFonts w:eastAsia="Times New Roman" w:cs="Times New Roman"/>
          <w:bCs/>
          <w:color w:val="000000"/>
        </w:rPr>
        <w:t>extrakt</w:t>
      </w:r>
      <w:r w:rsidR="00035A45" w:rsidRPr="008516D8">
        <w:t xml:space="preserve">, </w:t>
      </w:r>
      <w:proofErr w:type="spellStart"/>
      <w:r w:rsidR="00F95EA9">
        <w:rPr>
          <w:rFonts w:eastAsia="Times New Roman" w:cs="Times New Roman"/>
          <w:bCs/>
          <w:color w:val="000000"/>
        </w:rPr>
        <w:t>eleuterokok</w:t>
      </w:r>
      <w:proofErr w:type="spellEnd"/>
      <w:r w:rsidR="00F95EA9">
        <w:rPr>
          <w:rFonts w:eastAsia="Times New Roman" w:cs="Times New Roman"/>
          <w:bCs/>
          <w:color w:val="000000"/>
        </w:rPr>
        <w:t xml:space="preserve"> standardizovaný </w:t>
      </w:r>
      <w:r w:rsidR="00035A45" w:rsidRPr="008516D8">
        <w:rPr>
          <w:rFonts w:eastAsia="Times New Roman" w:cs="Times New Roman"/>
          <w:bCs/>
          <w:color w:val="000000"/>
        </w:rPr>
        <w:t>extrakt</w:t>
      </w:r>
      <w:r w:rsidR="00035A45" w:rsidRPr="008516D8">
        <w:t xml:space="preserve">, </w:t>
      </w:r>
      <w:r w:rsidR="00F95EA9">
        <w:rPr>
          <w:rFonts w:eastAsia="Times New Roman" w:cs="Times New Roman"/>
          <w:bCs/>
          <w:color w:val="000000"/>
        </w:rPr>
        <w:t>r</w:t>
      </w:r>
      <w:r w:rsidR="00035A45" w:rsidRPr="008516D8">
        <w:rPr>
          <w:rFonts w:eastAsia="Times New Roman" w:cs="Times New Roman"/>
          <w:bCs/>
          <w:color w:val="000000"/>
        </w:rPr>
        <w:t>utin</w:t>
      </w:r>
      <w:r w:rsidR="00F95EA9">
        <w:t>, t</w:t>
      </w:r>
      <w:r w:rsidR="00035A45" w:rsidRPr="008516D8">
        <w:t xml:space="preserve">rypsin, </w:t>
      </w:r>
      <w:r w:rsidR="00F95EA9">
        <w:rPr>
          <w:rFonts w:eastAsia="Times New Roman" w:cs="Times New Roman"/>
          <w:bCs/>
          <w:color w:val="000000"/>
        </w:rPr>
        <w:t xml:space="preserve">pankreatická proteáza, amyláza, </w:t>
      </w:r>
      <w:proofErr w:type="spellStart"/>
      <w:r w:rsidR="00F95EA9">
        <w:rPr>
          <w:rFonts w:eastAsia="Times New Roman" w:cs="Times New Roman"/>
          <w:bCs/>
          <w:color w:val="000000"/>
        </w:rPr>
        <w:t>peptidáza</w:t>
      </w:r>
      <w:proofErr w:type="spellEnd"/>
      <w:r w:rsidR="00F95EA9">
        <w:rPr>
          <w:rFonts w:eastAsia="Times New Roman" w:cs="Times New Roman"/>
          <w:bCs/>
          <w:color w:val="000000"/>
        </w:rPr>
        <w:t xml:space="preserve">, lipáza, </w:t>
      </w:r>
      <w:r w:rsidR="00F95EA9">
        <w:t>c</w:t>
      </w:r>
      <w:r w:rsidR="00035A45" w:rsidRPr="008516D8">
        <w:t>hymotrypsin</w:t>
      </w:r>
      <w:r w:rsidR="00F95EA9">
        <w:t>.</w:t>
      </w:r>
    </w:p>
    <w:p w14:paraId="64D31D6B" w14:textId="77777777" w:rsidR="00E36200" w:rsidRPr="008516D8" w:rsidRDefault="00E36200" w:rsidP="00074222">
      <w:pPr>
        <w:pStyle w:val="Bezmezer"/>
        <w:jc w:val="both"/>
      </w:pPr>
    </w:p>
    <w:tbl>
      <w:tblPr>
        <w:tblW w:w="148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  <w:gridCol w:w="1680"/>
        <w:gridCol w:w="1505"/>
        <w:gridCol w:w="2740"/>
      </w:tblGrid>
      <w:tr w:rsidR="008C26B1" w:rsidRPr="008516D8" w14:paraId="1E9147BA" w14:textId="77777777" w:rsidTr="00E23E20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B3C5" w14:textId="31E9603B" w:rsidR="008C26B1" w:rsidRPr="008516D8" w:rsidRDefault="00FE540F" w:rsidP="00035A45">
            <w:pPr>
              <w:spacing w:after="0" w:line="240" w:lineRule="auto"/>
              <w:ind w:hanging="55"/>
              <w:rPr>
                <w:rFonts w:eastAsia="Times New Roman" w:cs="Times New Roman"/>
                <w:lang w:eastAsia="cs-CZ"/>
              </w:rPr>
            </w:pPr>
            <w:r w:rsidRPr="008516D8">
              <w:rPr>
                <w:rFonts w:eastAsia="Times New Roman" w:cs="Times New Roman"/>
                <w:b/>
                <w:lang w:eastAsia="cs-CZ"/>
              </w:rPr>
              <w:t>Obsah</w:t>
            </w:r>
            <w:r w:rsidR="00016680" w:rsidRPr="008516D8">
              <w:rPr>
                <w:rFonts w:eastAsia="Times New Roman" w:cs="Times New Roman"/>
                <w:b/>
                <w:lang w:eastAsia="cs-CZ"/>
              </w:rPr>
              <w:t xml:space="preserve"> balení</w:t>
            </w:r>
            <w:r w:rsidR="00E23E20" w:rsidRPr="008516D8">
              <w:rPr>
                <w:rFonts w:eastAsia="Times New Roman" w:cs="Times New Roman"/>
                <w:lang w:eastAsia="cs-CZ"/>
              </w:rPr>
              <w:t xml:space="preserve">: </w:t>
            </w:r>
            <w:r w:rsidR="00AB4029" w:rsidRPr="008516D8">
              <w:rPr>
                <w:rFonts w:eastAsia="Times New Roman" w:cs="Times New Roman"/>
                <w:lang w:eastAsia="cs-CZ"/>
              </w:rPr>
              <w:t>120 kapslí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5533A" w14:textId="77777777" w:rsidR="008C26B1" w:rsidRPr="008516D8" w:rsidRDefault="008C26B1" w:rsidP="00DB788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968F" w14:textId="77777777" w:rsidR="008C26B1" w:rsidRPr="008516D8" w:rsidRDefault="008C26B1" w:rsidP="00DB788F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AD885" w14:textId="77777777" w:rsidR="008C26B1" w:rsidRPr="008516D8" w:rsidRDefault="008C26B1" w:rsidP="00DB788F">
            <w:pPr>
              <w:spacing w:after="0" w:line="240" w:lineRule="auto"/>
              <w:ind w:left="-498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14:paraId="46796324" w14:textId="77777777" w:rsidR="008C26B1" w:rsidRPr="008516D8" w:rsidRDefault="008C26B1" w:rsidP="00074222">
      <w:pPr>
        <w:pStyle w:val="Bezmezer"/>
        <w:jc w:val="both"/>
      </w:pPr>
    </w:p>
    <w:p w14:paraId="39DD3B3D" w14:textId="77777777" w:rsidR="00E23E20" w:rsidRPr="008516D8" w:rsidRDefault="00E23E20" w:rsidP="00E23E20">
      <w:pPr>
        <w:pStyle w:val="Bezmezer"/>
        <w:jc w:val="both"/>
      </w:pPr>
      <w:r w:rsidRPr="008516D8">
        <w:rPr>
          <w:b/>
        </w:rPr>
        <w:t>Upozornění:</w:t>
      </w:r>
      <w:r w:rsidRPr="008516D8">
        <w:t xml:space="preserve"> Používejte dle návodu k použití. Pouze pro zvířata. </w:t>
      </w:r>
      <w:r w:rsidR="000B4728" w:rsidRPr="008516D8">
        <w:t>Neužívat při snížené srážlivosti krve a při známé přecitlivělosti na některou složku přípravku.</w:t>
      </w:r>
    </w:p>
    <w:p w14:paraId="773660DC" w14:textId="77777777" w:rsidR="00E23E20" w:rsidRPr="008516D8" w:rsidRDefault="00E23E20" w:rsidP="00E23E20">
      <w:pPr>
        <w:pStyle w:val="Bezmezer"/>
        <w:jc w:val="both"/>
      </w:pPr>
    </w:p>
    <w:p w14:paraId="7C2EBF9F" w14:textId="77777777" w:rsidR="00E23E20" w:rsidRPr="008516D8" w:rsidRDefault="00E23E20" w:rsidP="00E23E20">
      <w:pPr>
        <w:pStyle w:val="Bezmezer"/>
        <w:jc w:val="both"/>
      </w:pPr>
      <w:r w:rsidRPr="008516D8">
        <w:rPr>
          <w:b/>
        </w:rPr>
        <w:t>Skladování:</w:t>
      </w:r>
      <w:r w:rsidRPr="008516D8">
        <w:t xml:space="preserve"> Skladujte v suchu při pokojové teplotě. Chraňte před přímým slunečním zářením a mrazem. Uchovávejte mimo dosah dětí a nepoučených osob. </w:t>
      </w:r>
    </w:p>
    <w:p w14:paraId="287A1F97" w14:textId="77777777" w:rsidR="00E23E20" w:rsidRPr="008516D8" w:rsidRDefault="00E23E20" w:rsidP="00E23E20">
      <w:pPr>
        <w:pStyle w:val="Bezmezer"/>
        <w:jc w:val="both"/>
      </w:pPr>
    </w:p>
    <w:p w14:paraId="701A9BD3" w14:textId="77777777" w:rsidR="00BD5B1D" w:rsidRPr="008516D8" w:rsidRDefault="00BD5B1D" w:rsidP="00BD5B1D">
      <w:pPr>
        <w:pStyle w:val="Bezmezer"/>
        <w:ind w:left="-567" w:firstLine="567"/>
        <w:jc w:val="both"/>
        <w:rPr>
          <w:b/>
        </w:rPr>
      </w:pPr>
      <w:r w:rsidRPr="008516D8">
        <w:rPr>
          <w:b/>
        </w:rPr>
        <w:t xml:space="preserve">Výrobce a držitel rozhodnutí o schválení: </w:t>
      </w:r>
    </w:p>
    <w:p w14:paraId="47D8E1CB" w14:textId="74B174C9" w:rsidR="00BD5B1D" w:rsidRPr="008516D8" w:rsidRDefault="00035A45" w:rsidP="00BD5B1D">
      <w:pPr>
        <w:pStyle w:val="Bezmezer"/>
        <w:ind w:left="-567"/>
        <w:jc w:val="both"/>
      </w:pPr>
      <w:r w:rsidRPr="008516D8">
        <w:tab/>
      </w:r>
      <w:r w:rsidR="00BD5B1D" w:rsidRPr="008516D8">
        <w:t>MVDr. Jiří Pantůček</w:t>
      </w:r>
    </w:p>
    <w:p w14:paraId="665AF133" w14:textId="0E297545" w:rsidR="00BD5B1D" w:rsidRPr="008516D8" w:rsidRDefault="00035A45" w:rsidP="00BD5B1D">
      <w:pPr>
        <w:pStyle w:val="Bezmezer"/>
        <w:ind w:left="-567"/>
        <w:jc w:val="both"/>
      </w:pPr>
      <w:r w:rsidRPr="008516D8">
        <w:tab/>
      </w:r>
      <w:r w:rsidR="00BD5B1D" w:rsidRPr="008516D8">
        <w:t>Brno, Vodova 40, 61200, ČR</w:t>
      </w:r>
    </w:p>
    <w:p w14:paraId="30CADF94" w14:textId="77777777" w:rsidR="00DD1B69" w:rsidRPr="005824BC" w:rsidRDefault="00DD1B69" w:rsidP="00945645">
      <w:pPr>
        <w:pStyle w:val="Bezmezer"/>
        <w:ind w:left="-567"/>
        <w:jc w:val="both"/>
      </w:pPr>
      <w:r w:rsidRPr="008516D8">
        <w:rPr>
          <w:b/>
        </w:rPr>
        <w:tab/>
      </w:r>
      <w:r w:rsidRPr="005824BC">
        <w:t>WWW.GUMPTONEVZDA.CZ</w:t>
      </w:r>
      <w:r w:rsidR="00945645" w:rsidRPr="005824BC">
        <w:tab/>
      </w:r>
    </w:p>
    <w:p w14:paraId="4EB8C274" w14:textId="77777777" w:rsidR="00F66DF5" w:rsidRPr="008516D8" w:rsidRDefault="00945645" w:rsidP="00F66DF5">
      <w:pPr>
        <w:pStyle w:val="Bezmezer"/>
        <w:ind w:left="-567" w:firstLine="567"/>
        <w:jc w:val="both"/>
        <w:rPr>
          <w:b/>
        </w:rPr>
      </w:pPr>
      <w:r w:rsidRPr="008516D8">
        <w:rPr>
          <w:b/>
        </w:rPr>
        <w:tab/>
      </w:r>
    </w:p>
    <w:p w14:paraId="2E927EB0" w14:textId="37CDE72F" w:rsidR="00F66DF5" w:rsidRDefault="00F66DF5" w:rsidP="00F66DF5">
      <w:pPr>
        <w:pStyle w:val="Bezmezer"/>
        <w:ind w:left="-567" w:firstLine="567"/>
        <w:jc w:val="both"/>
        <w:rPr>
          <w:b/>
        </w:rPr>
      </w:pPr>
      <w:r w:rsidRPr="008516D8">
        <w:rPr>
          <w:b/>
        </w:rPr>
        <w:t xml:space="preserve">Číslo schválení: </w:t>
      </w:r>
      <w:r w:rsidR="00070DB2">
        <w:rPr>
          <w:b/>
        </w:rPr>
        <w:t>128-19/C</w:t>
      </w:r>
    </w:p>
    <w:p w14:paraId="191601B7" w14:textId="77777777" w:rsidR="005824BC" w:rsidRPr="008516D8" w:rsidRDefault="005824BC" w:rsidP="00F66DF5">
      <w:pPr>
        <w:pStyle w:val="Bezmezer"/>
        <w:ind w:left="-567" w:firstLine="567"/>
        <w:jc w:val="both"/>
        <w:rPr>
          <w:b/>
        </w:rPr>
      </w:pPr>
    </w:p>
    <w:p w14:paraId="71F00535" w14:textId="66962BB7" w:rsidR="00945645" w:rsidRPr="008516D8" w:rsidRDefault="00F66DF5" w:rsidP="00F66DF5">
      <w:pPr>
        <w:pStyle w:val="Bezmezer"/>
        <w:ind w:left="-567" w:firstLine="567"/>
        <w:jc w:val="both"/>
        <w:rPr>
          <w:b/>
        </w:rPr>
      </w:pPr>
      <w:r w:rsidRPr="008516D8">
        <w:rPr>
          <w:b/>
        </w:rPr>
        <w:t>Doba použitelnosti:</w:t>
      </w:r>
      <w:r w:rsidRPr="008516D8">
        <w:t xml:space="preserve"> 30 měsíců od data výroby</w:t>
      </w:r>
    </w:p>
    <w:p w14:paraId="2004B74B" w14:textId="77777777" w:rsidR="00945645" w:rsidRPr="008516D8" w:rsidRDefault="00945645" w:rsidP="00945645">
      <w:pPr>
        <w:pStyle w:val="Bezmezer"/>
        <w:ind w:left="-567" w:firstLine="567"/>
        <w:jc w:val="both"/>
        <w:rPr>
          <w:b/>
        </w:rPr>
      </w:pPr>
      <w:r w:rsidRPr="008516D8">
        <w:rPr>
          <w:b/>
        </w:rPr>
        <w:t>Datum výroby:</w:t>
      </w:r>
    </w:p>
    <w:p w14:paraId="7032D78D" w14:textId="77777777" w:rsidR="00F95EA9" w:rsidRDefault="00945645" w:rsidP="00945645">
      <w:pPr>
        <w:pStyle w:val="Bezmezer"/>
        <w:ind w:left="-567" w:firstLine="567"/>
        <w:jc w:val="both"/>
        <w:rPr>
          <w:b/>
        </w:rPr>
      </w:pPr>
      <w:r w:rsidRPr="008516D8">
        <w:rPr>
          <w:b/>
        </w:rPr>
        <w:t>Číslo šarže:</w:t>
      </w:r>
    </w:p>
    <w:p w14:paraId="616364E0" w14:textId="7C8E0A97" w:rsidR="00945645" w:rsidRPr="008516D8" w:rsidRDefault="00945645" w:rsidP="006874E4">
      <w:pPr>
        <w:pStyle w:val="Bezmezer"/>
        <w:ind w:left="-567" w:firstLine="567"/>
        <w:jc w:val="both"/>
      </w:pPr>
      <w:r w:rsidRPr="008516D8">
        <w:rPr>
          <w:b/>
        </w:rPr>
        <w:t xml:space="preserve">EAN: </w:t>
      </w:r>
      <w:bookmarkStart w:id="0" w:name="_GoBack"/>
      <w:bookmarkEnd w:id="0"/>
    </w:p>
    <w:sectPr w:rsidR="00945645" w:rsidRPr="008516D8" w:rsidSect="0055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33"/>
    <w:rsid w:val="000010F4"/>
    <w:rsid w:val="00016680"/>
    <w:rsid w:val="00035A45"/>
    <w:rsid w:val="00065858"/>
    <w:rsid w:val="0006658D"/>
    <w:rsid w:val="00070DB2"/>
    <w:rsid w:val="00074222"/>
    <w:rsid w:val="000A6FAD"/>
    <w:rsid w:val="000B4728"/>
    <w:rsid w:val="000F5D87"/>
    <w:rsid w:val="00194BF5"/>
    <w:rsid w:val="001B167E"/>
    <w:rsid w:val="001D1DA9"/>
    <w:rsid w:val="001E7235"/>
    <w:rsid w:val="00205677"/>
    <w:rsid w:val="0021348A"/>
    <w:rsid w:val="00251E67"/>
    <w:rsid w:val="00273E3F"/>
    <w:rsid w:val="00275C55"/>
    <w:rsid w:val="00285EF0"/>
    <w:rsid w:val="002D58EB"/>
    <w:rsid w:val="002E7BCA"/>
    <w:rsid w:val="003070C8"/>
    <w:rsid w:val="00352E2A"/>
    <w:rsid w:val="00376E2E"/>
    <w:rsid w:val="00395674"/>
    <w:rsid w:val="00396AB9"/>
    <w:rsid w:val="003B3E05"/>
    <w:rsid w:val="004622EB"/>
    <w:rsid w:val="004C1B03"/>
    <w:rsid w:val="004C78DF"/>
    <w:rsid w:val="004D0832"/>
    <w:rsid w:val="00524973"/>
    <w:rsid w:val="00545496"/>
    <w:rsid w:val="0055089F"/>
    <w:rsid w:val="00577952"/>
    <w:rsid w:val="0058229F"/>
    <w:rsid w:val="005824BC"/>
    <w:rsid w:val="005A6B23"/>
    <w:rsid w:val="00634258"/>
    <w:rsid w:val="00647445"/>
    <w:rsid w:val="00662B67"/>
    <w:rsid w:val="006874E4"/>
    <w:rsid w:val="006B4CBC"/>
    <w:rsid w:val="006B7682"/>
    <w:rsid w:val="006C3297"/>
    <w:rsid w:val="006E49FF"/>
    <w:rsid w:val="007041FB"/>
    <w:rsid w:val="0074210F"/>
    <w:rsid w:val="00746F8B"/>
    <w:rsid w:val="00784A80"/>
    <w:rsid w:val="007937D1"/>
    <w:rsid w:val="007B2284"/>
    <w:rsid w:val="007B7D51"/>
    <w:rsid w:val="0080007F"/>
    <w:rsid w:val="00804790"/>
    <w:rsid w:val="008516D8"/>
    <w:rsid w:val="00870923"/>
    <w:rsid w:val="00884033"/>
    <w:rsid w:val="0088668D"/>
    <w:rsid w:val="008A5B9C"/>
    <w:rsid w:val="008C26B1"/>
    <w:rsid w:val="008C620C"/>
    <w:rsid w:val="008E0876"/>
    <w:rsid w:val="00910048"/>
    <w:rsid w:val="00945645"/>
    <w:rsid w:val="009C6018"/>
    <w:rsid w:val="00A37130"/>
    <w:rsid w:val="00AB4029"/>
    <w:rsid w:val="00B33C9E"/>
    <w:rsid w:val="00B562E1"/>
    <w:rsid w:val="00BD5B1D"/>
    <w:rsid w:val="00BE2D73"/>
    <w:rsid w:val="00C240E9"/>
    <w:rsid w:val="00C245BF"/>
    <w:rsid w:val="00C64DDB"/>
    <w:rsid w:val="00C6565C"/>
    <w:rsid w:val="00C70680"/>
    <w:rsid w:val="00C97D0E"/>
    <w:rsid w:val="00CA6F43"/>
    <w:rsid w:val="00D0558F"/>
    <w:rsid w:val="00D62736"/>
    <w:rsid w:val="00D845D6"/>
    <w:rsid w:val="00D87263"/>
    <w:rsid w:val="00D90EBD"/>
    <w:rsid w:val="00DB788F"/>
    <w:rsid w:val="00DB79D6"/>
    <w:rsid w:val="00DC2134"/>
    <w:rsid w:val="00DD1B69"/>
    <w:rsid w:val="00DE70ED"/>
    <w:rsid w:val="00DF1E30"/>
    <w:rsid w:val="00DF5AC9"/>
    <w:rsid w:val="00E164A9"/>
    <w:rsid w:val="00E211FD"/>
    <w:rsid w:val="00E23E20"/>
    <w:rsid w:val="00E36200"/>
    <w:rsid w:val="00E457AF"/>
    <w:rsid w:val="00E81C73"/>
    <w:rsid w:val="00E87868"/>
    <w:rsid w:val="00EA5661"/>
    <w:rsid w:val="00EC548E"/>
    <w:rsid w:val="00EE0A49"/>
    <w:rsid w:val="00EF4075"/>
    <w:rsid w:val="00EF5AAA"/>
    <w:rsid w:val="00F22772"/>
    <w:rsid w:val="00F36467"/>
    <w:rsid w:val="00F40358"/>
    <w:rsid w:val="00F506E7"/>
    <w:rsid w:val="00F66DF5"/>
    <w:rsid w:val="00F95EA9"/>
    <w:rsid w:val="00FC5993"/>
    <w:rsid w:val="00FE540F"/>
    <w:rsid w:val="00FE7434"/>
    <w:rsid w:val="00FF166E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2E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F4"/>
  </w:style>
  <w:style w:type="paragraph" w:styleId="Nadpis3">
    <w:name w:val="heading 3"/>
    <w:basedOn w:val="Normln"/>
    <w:next w:val="Normln"/>
    <w:link w:val="Nadpis3Char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8C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564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26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263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726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26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2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26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263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F4"/>
  </w:style>
  <w:style w:type="paragraph" w:styleId="Nadpis3">
    <w:name w:val="heading 3"/>
    <w:basedOn w:val="Normln"/>
    <w:next w:val="Normln"/>
    <w:link w:val="Nadpis3Char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table" w:styleId="Mkatabulky">
    <w:name w:val="Table Grid"/>
    <w:basedOn w:val="Normlntabulka"/>
    <w:uiPriority w:val="59"/>
    <w:rsid w:val="008C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4564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26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263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726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26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2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26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263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Formánková Marie</cp:lastModifiedBy>
  <cp:revision>21</cp:revision>
  <dcterms:created xsi:type="dcterms:W3CDTF">2019-07-25T10:24:00Z</dcterms:created>
  <dcterms:modified xsi:type="dcterms:W3CDTF">2019-09-16T09:59:00Z</dcterms:modified>
</cp:coreProperties>
</file>