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4D" w:rsidRPr="00BB692A" w:rsidRDefault="0013704D">
      <w:pPr>
        <w:rPr>
          <w:rFonts w:ascii="Times New Roman" w:hAnsi="Times New Roman" w:cs="Times New Roman"/>
          <w:sz w:val="24"/>
          <w:szCs w:val="24"/>
        </w:rPr>
      </w:pPr>
      <w:r w:rsidRPr="00BB692A">
        <w:rPr>
          <w:rFonts w:ascii="Times New Roman" w:hAnsi="Times New Roman" w:cs="Times New Roman"/>
          <w:sz w:val="24"/>
          <w:szCs w:val="24"/>
        </w:rPr>
        <w:t xml:space="preserve">Příbalová informace </w:t>
      </w:r>
    </w:p>
    <w:p w:rsidR="0036454F" w:rsidRDefault="002E311E" w:rsidP="00830E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311E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2E311E"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 w:rsidR="00830EFD" w:rsidRPr="00BB69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0EFD" w:rsidRPr="00BB692A">
        <w:rPr>
          <w:rFonts w:ascii="Times New Roman" w:hAnsi="Times New Roman" w:cs="Times New Roman"/>
          <w:sz w:val="24"/>
          <w:szCs w:val="24"/>
        </w:rPr>
        <w:t xml:space="preserve"> Komplexní kloubní výživa </w:t>
      </w:r>
      <w:r w:rsidR="006D633C" w:rsidRPr="00BB692A">
        <w:rPr>
          <w:rFonts w:ascii="Times New Roman" w:hAnsi="Times New Roman" w:cs="Times New Roman"/>
          <w:sz w:val="24"/>
          <w:szCs w:val="24"/>
        </w:rPr>
        <w:t>pro psy a kočky</w:t>
      </w:r>
    </w:p>
    <w:p w:rsidR="00830EFD" w:rsidRPr="00BB692A" w:rsidRDefault="00861704" w:rsidP="00830EFD">
      <w:pPr>
        <w:rPr>
          <w:rFonts w:ascii="Times New Roman" w:hAnsi="Times New Roman" w:cs="Times New Roman"/>
          <w:sz w:val="24"/>
          <w:szCs w:val="24"/>
        </w:rPr>
      </w:pPr>
      <w:r w:rsidRPr="00BB692A">
        <w:rPr>
          <w:rFonts w:ascii="Times New Roman" w:hAnsi="Times New Roman" w:cs="Times New Roman"/>
          <w:sz w:val="24"/>
          <w:szCs w:val="24"/>
        </w:rPr>
        <w:t xml:space="preserve"> </w:t>
      </w:r>
      <w:r w:rsidR="00830EFD" w:rsidRPr="00BB692A">
        <w:rPr>
          <w:rFonts w:ascii="Times New Roman" w:hAnsi="Times New Roman" w:cs="Times New Roman"/>
          <w:sz w:val="24"/>
          <w:szCs w:val="24"/>
        </w:rPr>
        <w:t>Veterinární přípravek</w:t>
      </w:r>
      <w:r w:rsidR="00830EFD" w:rsidRPr="00BB692A">
        <w:rPr>
          <w:rFonts w:ascii="Times New Roman" w:hAnsi="Times New Roman" w:cs="Times New Roman"/>
          <w:sz w:val="24"/>
          <w:szCs w:val="24"/>
        </w:rPr>
        <w:tab/>
      </w:r>
    </w:p>
    <w:p w:rsidR="00BF09A7" w:rsidRDefault="002E311E" w:rsidP="00BF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E311E">
        <w:rPr>
          <w:rFonts w:ascii="Times New Roman" w:eastAsia="Times New Roman" w:hAnsi="Times New Roman" w:cs="Times New Roman"/>
          <w:b/>
          <w:bCs/>
          <w:sz w:val="24"/>
          <w:szCs w:val="24"/>
        </w:rPr>
        <w:t>ProActiVet</w:t>
      </w:r>
      <w:proofErr w:type="spellEnd"/>
      <w:r w:rsidRPr="002E3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Zdravý pohyb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schválen ÚSKVBL pod číslem</w:t>
      </w:r>
      <w:r w:rsidR="00772B20"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027-14/C</w:t>
      </w:r>
    </w:p>
    <w:p w:rsidR="0086460E" w:rsidRDefault="005B2E23" w:rsidP="00864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E23">
        <w:rPr>
          <w:rFonts w:ascii="Times New Roman" w:hAnsi="Times New Roman" w:cs="Times New Roman"/>
          <w:b/>
          <w:sz w:val="24"/>
          <w:szCs w:val="24"/>
        </w:rPr>
        <w:t>Držitel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Pr="005B2E23">
        <w:rPr>
          <w:rFonts w:ascii="Times New Roman" w:hAnsi="Times New Roman" w:cs="Times New Roman"/>
          <w:b/>
          <w:sz w:val="24"/>
          <w:szCs w:val="24"/>
        </w:rPr>
        <w:t xml:space="preserve"> rozhodnutí o schválení veterinárního přípravku </w:t>
      </w:r>
      <w:proofErr w:type="spellStart"/>
      <w:r w:rsidR="0086460E" w:rsidRPr="0086460E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="0086460E" w:rsidRPr="0086460E">
        <w:rPr>
          <w:rFonts w:ascii="Times New Roman" w:hAnsi="Times New Roman" w:cs="Times New Roman"/>
          <w:b/>
          <w:sz w:val="24"/>
          <w:szCs w:val="24"/>
        </w:rPr>
        <w:t xml:space="preserve"> Zdravý </w:t>
      </w:r>
      <w:proofErr w:type="gramStart"/>
      <w:r w:rsidR="0086460E" w:rsidRPr="0086460E">
        <w:rPr>
          <w:rFonts w:ascii="Times New Roman" w:hAnsi="Times New Roman" w:cs="Times New Roman"/>
          <w:b/>
          <w:sz w:val="24"/>
          <w:szCs w:val="24"/>
        </w:rPr>
        <w:t>pohyb</w:t>
      </w:r>
      <w:r w:rsidRPr="005B2E23">
        <w:rPr>
          <w:rFonts w:ascii="Times New Roman" w:hAnsi="Times New Roman" w:cs="Times New Roman"/>
          <w:b/>
          <w:sz w:val="24"/>
          <w:szCs w:val="24"/>
        </w:rPr>
        <w:t xml:space="preserve">  je</w:t>
      </w:r>
      <w:proofErr w:type="gramEnd"/>
    </w:p>
    <w:p w:rsidR="0086460E" w:rsidRPr="005B2E23" w:rsidRDefault="0086460E" w:rsidP="0086460E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ProActiVet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pharma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s.r.o., Záběhlická 182/91, 106 00 Praha 10, </w:t>
      </w:r>
      <w:r w:rsidRPr="005B2E23">
        <w:rPr>
          <w:rFonts w:ascii="Times New Roman" w:eastAsia="Times New Roman" w:hAnsi="Times New Roman" w:cs="Times New Roman"/>
          <w:b/>
          <w:sz w:val="24"/>
          <w:szCs w:val="24"/>
        </w:rPr>
        <w:t>Česká republika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2E23" w:rsidRPr="00BB692A" w:rsidRDefault="005B2E23" w:rsidP="0086460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23">
        <w:rPr>
          <w:rFonts w:ascii="Arial" w:hAnsi="Arial" w:cs="Arial"/>
          <w:b/>
          <w:sz w:val="20"/>
          <w:szCs w:val="20"/>
        </w:rPr>
        <w:t xml:space="preserve"> </w:t>
      </w:r>
      <w:r w:rsidRPr="005B2E23">
        <w:rPr>
          <w:rFonts w:ascii="Arial" w:hAnsi="Arial" w:cs="Arial"/>
          <w:b/>
          <w:color w:val="000080"/>
          <w:sz w:val="20"/>
          <w:szCs w:val="20"/>
        </w:rPr>
        <w:t xml:space="preserve"> </w:t>
      </w:r>
    </w:p>
    <w:p w:rsidR="00D94F0F" w:rsidRPr="00D135BB" w:rsidRDefault="00D135BB" w:rsidP="0030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11E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2E311E"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 w:rsidR="0013704D"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C27F1">
        <w:rPr>
          <w:rFonts w:ascii="Times New Roman" w:eastAsia="Times New Roman" w:hAnsi="Times New Roman" w:cs="Times New Roman"/>
          <w:sz w:val="24"/>
          <w:szCs w:val="24"/>
        </w:rPr>
        <w:t xml:space="preserve">podporuje </w:t>
      </w:r>
      <w:r w:rsidR="00BE3713" w:rsidRPr="00BB692A">
        <w:rPr>
          <w:rFonts w:ascii="Times New Roman" w:eastAsia="Times New Roman" w:hAnsi="Times New Roman" w:cs="Times New Roman"/>
          <w:sz w:val="24"/>
          <w:szCs w:val="24"/>
        </w:rPr>
        <w:t xml:space="preserve"> regeneraci kloubních chrupavek a vaziv při </w:t>
      </w:r>
      <w:proofErr w:type="gramStart"/>
      <w:r w:rsidR="00BE3713" w:rsidRPr="00BB692A">
        <w:rPr>
          <w:rFonts w:ascii="Times New Roman" w:eastAsia="Times New Roman" w:hAnsi="Times New Roman" w:cs="Times New Roman"/>
          <w:sz w:val="24"/>
          <w:szCs w:val="24"/>
        </w:rPr>
        <w:t xml:space="preserve">léčbě </w:t>
      </w:r>
      <w:r w:rsidR="00304C0D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08F" w:rsidRPr="00BB692A">
        <w:rPr>
          <w:rFonts w:ascii="Times New Roman" w:eastAsia="Times New Roman" w:hAnsi="Times New Roman" w:cs="Times New Roman"/>
          <w:sz w:val="24"/>
          <w:szCs w:val="24"/>
        </w:rPr>
        <w:t>osteoartró</w:t>
      </w:r>
      <w:r w:rsidR="00304C0D" w:rsidRPr="00BB692A">
        <w:rPr>
          <w:rFonts w:ascii="Times New Roman" w:eastAsia="Times New Roman" w:hAnsi="Times New Roman" w:cs="Times New Roman"/>
          <w:sz w:val="24"/>
          <w:szCs w:val="24"/>
        </w:rPr>
        <w:t>zy</w:t>
      </w:r>
      <w:proofErr w:type="gramEnd"/>
      <w:r w:rsidR="00304C0D" w:rsidRPr="00BB692A">
        <w:rPr>
          <w:rFonts w:ascii="Times New Roman" w:eastAsia="Times New Roman" w:hAnsi="Times New Roman" w:cs="Times New Roman"/>
          <w:sz w:val="24"/>
          <w:szCs w:val="24"/>
        </w:rPr>
        <w:t xml:space="preserve"> (artrózy)</w:t>
      </w:r>
      <w:r w:rsidR="00F53D75" w:rsidRPr="00BB692A">
        <w:rPr>
          <w:rFonts w:ascii="Times New Roman" w:eastAsia="Times New Roman" w:hAnsi="Times New Roman" w:cs="Times New Roman"/>
          <w:sz w:val="24"/>
          <w:szCs w:val="24"/>
        </w:rPr>
        <w:t xml:space="preserve"> psů a </w:t>
      </w:r>
      <w:r w:rsidR="00D94F0F" w:rsidRPr="00BB692A">
        <w:rPr>
          <w:rFonts w:ascii="Times New Roman" w:eastAsia="Times New Roman" w:hAnsi="Times New Roman" w:cs="Times New Roman"/>
          <w:sz w:val="24"/>
          <w:szCs w:val="24"/>
        </w:rPr>
        <w:t>koček</w:t>
      </w:r>
      <w:r w:rsidR="007B1778">
        <w:rPr>
          <w:rFonts w:ascii="Times New Roman" w:eastAsia="Times New Roman" w:hAnsi="Times New Roman" w:cs="Times New Roman"/>
          <w:sz w:val="24"/>
          <w:szCs w:val="24"/>
        </w:rPr>
        <w:t xml:space="preserve"> a rovněž pomáhá  zabránit </w:t>
      </w:r>
      <w:r>
        <w:rPr>
          <w:rFonts w:ascii="Times New Roman" w:eastAsia="Times New Roman" w:hAnsi="Times New Roman" w:cs="Times New Roman"/>
          <w:sz w:val="24"/>
          <w:szCs w:val="24"/>
        </w:rPr>
        <w:t>vzniku osteoartró</w:t>
      </w:r>
      <w:r w:rsidR="00BE3713" w:rsidRPr="00BB692A">
        <w:rPr>
          <w:rFonts w:ascii="Times New Roman" w:eastAsia="Times New Roman" w:hAnsi="Times New Roman" w:cs="Times New Roman"/>
          <w:sz w:val="24"/>
          <w:szCs w:val="24"/>
        </w:rPr>
        <w:t xml:space="preserve">zy, </w:t>
      </w:r>
      <w:r w:rsidR="001A6B78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C0D" w:rsidRPr="00BB692A">
        <w:rPr>
          <w:rFonts w:ascii="Times New Roman" w:eastAsia="Times New Roman" w:hAnsi="Times New Roman" w:cs="Times New Roman"/>
          <w:sz w:val="24"/>
          <w:szCs w:val="24"/>
        </w:rPr>
        <w:t>při které dochází k degeneraci chrupavky a sekundárně k „zahuštění</w:t>
      </w:r>
      <w:r>
        <w:rPr>
          <w:rFonts w:ascii="Times New Roman" w:eastAsia="Times New Roman" w:hAnsi="Times New Roman" w:cs="Times New Roman"/>
          <w:sz w:val="24"/>
          <w:szCs w:val="24"/>
        </w:rPr>
        <w:t>“ kostí pod chrupavkou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subchond</w:t>
      </w:r>
      <w:r w:rsidR="00304C0D" w:rsidRPr="00BB692A">
        <w:rPr>
          <w:rFonts w:ascii="Times New Roman" w:eastAsia="Times New Roman" w:hAnsi="Times New Roman" w:cs="Times New Roman"/>
          <w:sz w:val="24"/>
          <w:szCs w:val="24"/>
        </w:rPr>
        <w:t>rální</w:t>
      </w:r>
      <w:proofErr w:type="spellEnd"/>
      <w:r w:rsidR="00304C0D" w:rsidRPr="00BB692A">
        <w:rPr>
          <w:rFonts w:ascii="Times New Roman" w:eastAsia="Times New Roman" w:hAnsi="Times New Roman" w:cs="Times New Roman"/>
          <w:sz w:val="24"/>
          <w:szCs w:val="24"/>
        </w:rPr>
        <w:t xml:space="preserve"> kosti) a tvorbě nárůstů na okraji kloubní plochy (osteofytů).</w:t>
      </w:r>
      <w:r w:rsidR="007B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5BB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D135BB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A54955" w:rsidRPr="00D135BB">
        <w:rPr>
          <w:rFonts w:ascii="Times New Roman" w:eastAsia="Times New Roman" w:hAnsi="Times New Roman" w:cs="Times New Roman"/>
          <w:sz w:val="24"/>
          <w:szCs w:val="24"/>
        </w:rPr>
        <w:t xml:space="preserve"> je kombinací všech důležitých látek, které se běžně vyskytují v kloubech a pojivových tkáních</w:t>
      </w:r>
      <w:r w:rsidR="001A6B78" w:rsidRPr="00D135BB">
        <w:rPr>
          <w:rFonts w:ascii="Times New Roman" w:eastAsia="Times New Roman" w:hAnsi="Times New Roman" w:cs="Times New Roman"/>
          <w:sz w:val="24"/>
          <w:szCs w:val="24"/>
        </w:rPr>
        <w:t xml:space="preserve"> a tím jsou tělu vlastní</w:t>
      </w:r>
      <w:r w:rsidR="00A54955" w:rsidRPr="00D135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778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5BB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D135BB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B55273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446" w:rsidRPr="00D135BB">
        <w:rPr>
          <w:rFonts w:ascii="Times New Roman" w:eastAsia="Times New Roman" w:hAnsi="Times New Roman" w:cs="Times New Roman"/>
          <w:sz w:val="24"/>
          <w:szCs w:val="24"/>
        </w:rPr>
        <w:t>z</w:t>
      </w:r>
      <w:r w:rsidR="00431B6F" w:rsidRPr="00D135BB">
        <w:rPr>
          <w:rFonts w:ascii="Times New Roman" w:eastAsia="Times New Roman" w:hAnsi="Times New Roman" w:cs="Times New Roman"/>
          <w:sz w:val="24"/>
          <w:szCs w:val="24"/>
        </w:rPr>
        <w:t>lepšuje pohyblivost kloubů</w:t>
      </w:r>
      <w:r w:rsidR="00BA2B66" w:rsidRPr="00D135BB">
        <w:rPr>
          <w:rFonts w:ascii="Times New Roman" w:eastAsia="Times New Roman" w:hAnsi="Times New Roman" w:cs="Times New Roman"/>
          <w:sz w:val="24"/>
          <w:szCs w:val="24"/>
        </w:rPr>
        <w:t xml:space="preserve"> tím, že </w:t>
      </w:r>
      <w:r w:rsidR="009C27F1" w:rsidRPr="00D135BB">
        <w:rPr>
          <w:rFonts w:ascii="Times New Roman" w:eastAsia="Times New Roman" w:hAnsi="Times New Roman" w:cs="Times New Roman"/>
          <w:sz w:val="24"/>
          <w:szCs w:val="24"/>
        </w:rPr>
        <w:t>má příznivý vliv na zpomalení až zastavení degenerace</w:t>
      </w:r>
      <w:r w:rsidR="007B1778" w:rsidRPr="00D135BB">
        <w:rPr>
          <w:rFonts w:ascii="Times New Roman" w:eastAsia="Times New Roman" w:hAnsi="Times New Roman" w:cs="Times New Roman"/>
          <w:sz w:val="24"/>
          <w:szCs w:val="24"/>
        </w:rPr>
        <w:t xml:space="preserve"> kloubní</w:t>
      </w:r>
      <w:r w:rsidR="00BA2B66" w:rsidRPr="00D135BB">
        <w:rPr>
          <w:rFonts w:ascii="Times New Roman" w:eastAsia="Times New Roman" w:hAnsi="Times New Roman" w:cs="Times New Roman"/>
          <w:sz w:val="24"/>
          <w:szCs w:val="24"/>
        </w:rPr>
        <w:t xml:space="preserve"> chrupavky, pomáhá její regeneraci</w:t>
      </w:r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B66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7F1" w:rsidRPr="00D135BB">
        <w:rPr>
          <w:rFonts w:ascii="Times New Roman" w:eastAsia="Times New Roman" w:hAnsi="Times New Roman" w:cs="Times New Roman"/>
          <w:sz w:val="24"/>
          <w:szCs w:val="24"/>
        </w:rPr>
        <w:t xml:space="preserve">snižovat </w:t>
      </w:r>
      <w:r w:rsidR="00BA2B66" w:rsidRPr="00D135BB">
        <w:rPr>
          <w:rFonts w:ascii="Times New Roman" w:eastAsia="Times New Roman" w:hAnsi="Times New Roman" w:cs="Times New Roman"/>
          <w:sz w:val="24"/>
          <w:szCs w:val="24"/>
        </w:rPr>
        <w:t>probíhající zánět</w:t>
      </w:r>
      <w:r w:rsidR="001A6B78" w:rsidRPr="00D135B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 xml:space="preserve">má utišující účinek na </w:t>
      </w:r>
      <w:r w:rsidR="001A6B78" w:rsidRPr="00D135BB">
        <w:rPr>
          <w:rFonts w:ascii="Times New Roman" w:eastAsia="Times New Roman" w:hAnsi="Times New Roman" w:cs="Times New Roman"/>
          <w:sz w:val="24"/>
          <w:szCs w:val="24"/>
        </w:rPr>
        <w:t>bolest</w:t>
      </w:r>
      <w:r w:rsidR="00BA2B66" w:rsidRPr="00D135BB">
        <w:rPr>
          <w:rFonts w:ascii="Times New Roman" w:eastAsia="Times New Roman" w:hAnsi="Times New Roman" w:cs="Times New Roman"/>
          <w:sz w:val="24"/>
          <w:szCs w:val="24"/>
        </w:rPr>
        <w:t>. Látky obsažené v</w:t>
      </w:r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135BB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D135BB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BA2B66" w:rsidRPr="00D135BB">
        <w:rPr>
          <w:rFonts w:ascii="Times New Roman" w:eastAsia="Times New Roman" w:hAnsi="Times New Roman" w:cs="Times New Roman"/>
          <w:sz w:val="24"/>
          <w:szCs w:val="24"/>
        </w:rPr>
        <w:t xml:space="preserve"> půs</w:t>
      </w:r>
      <w:r w:rsidR="00D94F0F" w:rsidRPr="00D135BB">
        <w:rPr>
          <w:rFonts w:ascii="Times New Roman" w:eastAsia="Times New Roman" w:hAnsi="Times New Roman" w:cs="Times New Roman"/>
          <w:sz w:val="24"/>
          <w:szCs w:val="24"/>
        </w:rPr>
        <w:t>obí na činnost buněk chrupavky (</w:t>
      </w:r>
      <w:r w:rsidR="00BA2B66" w:rsidRPr="00D135BB">
        <w:rPr>
          <w:rFonts w:ascii="Times New Roman" w:eastAsia="Times New Roman" w:hAnsi="Times New Roman" w:cs="Times New Roman"/>
          <w:sz w:val="24"/>
          <w:szCs w:val="24"/>
        </w:rPr>
        <w:t>chondrocytů</w:t>
      </w:r>
      <w:r w:rsidR="00D94F0F" w:rsidRPr="00D135BB">
        <w:rPr>
          <w:rFonts w:ascii="Times New Roman" w:eastAsia="Times New Roman" w:hAnsi="Times New Roman" w:cs="Times New Roman"/>
          <w:sz w:val="24"/>
          <w:szCs w:val="24"/>
        </w:rPr>
        <w:t xml:space="preserve">) tak, že </w:t>
      </w:r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>podporují zvyšovat</w:t>
      </w:r>
      <w:r w:rsidR="00D94F0F" w:rsidRPr="00D135BB">
        <w:rPr>
          <w:rFonts w:ascii="Times New Roman" w:eastAsia="Times New Roman" w:hAnsi="Times New Roman" w:cs="Times New Roman"/>
          <w:sz w:val="24"/>
          <w:szCs w:val="24"/>
        </w:rPr>
        <w:t xml:space="preserve"> produkci mezibuněčné hmoty a tak se podílí na vytváření nové chrupavky. </w:t>
      </w:r>
      <w:r w:rsidR="001A6B78" w:rsidRPr="00D135BB">
        <w:rPr>
          <w:rFonts w:ascii="Times New Roman" w:eastAsia="Times New Roman" w:hAnsi="Times New Roman" w:cs="Times New Roman"/>
          <w:sz w:val="24"/>
          <w:szCs w:val="24"/>
        </w:rPr>
        <w:t>Na základě vý</w:t>
      </w:r>
      <w:r w:rsidR="006D633C" w:rsidRPr="00D135BB">
        <w:rPr>
          <w:rFonts w:ascii="Times New Roman" w:eastAsia="Times New Roman" w:hAnsi="Times New Roman" w:cs="Times New Roman"/>
          <w:sz w:val="24"/>
          <w:szCs w:val="24"/>
        </w:rPr>
        <w:t>še uvedených účinků je</w:t>
      </w:r>
      <w:r w:rsidR="001F5311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5BB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D135BB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B55273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F5B" w:rsidRPr="00D135BB">
        <w:rPr>
          <w:rFonts w:ascii="Times New Roman" w:eastAsia="Times New Roman" w:hAnsi="Times New Roman" w:cs="Times New Roman"/>
          <w:sz w:val="24"/>
          <w:szCs w:val="24"/>
        </w:rPr>
        <w:t>vhodný pro</w:t>
      </w:r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 xml:space="preserve"> podávání ještě před </w:t>
      </w:r>
      <w:r w:rsidR="007B1778" w:rsidRPr="00D135BB">
        <w:rPr>
          <w:rFonts w:ascii="Times New Roman" w:eastAsia="Times New Roman" w:hAnsi="Times New Roman" w:cs="Times New Roman"/>
          <w:sz w:val="24"/>
          <w:szCs w:val="24"/>
        </w:rPr>
        <w:t xml:space="preserve">samotným </w:t>
      </w:r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>vznik</w:t>
      </w:r>
      <w:r w:rsidR="007B1778" w:rsidRPr="00D135BB">
        <w:rPr>
          <w:rFonts w:ascii="Times New Roman" w:eastAsia="Times New Roman" w:hAnsi="Times New Roman" w:cs="Times New Roman"/>
          <w:sz w:val="24"/>
          <w:szCs w:val="24"/>
        </w:rPr>
        <w:t>em</w:t>
      </w:r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 xml:space="preserve"> problému s pohybovým </w:t>
      </w:r>
      <w:proofErr w:type="gramStart"/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 xml:space="preserve">aparátem, </w:t>
      </w:r>
      <w:r w:rsidR="00BA2F5B" w:rsidRPr="00D135BB">
        <w:rPr>
          <w:rFonts w:ascii="Times New Roman" w:eastAsia="Times New Roman" w:hAnsi="Times New Roman" w:cs="Times New Roman"/>
          <w:sz w:val="24"/>
          <w:szCs w:val="24"/>
        </w:rPr>
        <w:t xml:space="preserve"> při</w:t>
      </w:r>
      <w:proofErr w:type="gramEnd"/>
      <w:r w:rsidR="00BA2F5B" w:rsidRPr="00D135BB">
        <w:rPr>
          <w:rFonts w:ascii="Times New Roman" w:eastAsia="Times New Roman" w:hAnsi="Times New Roman" w:cs="Times New Roman"/>
          <w:sz w:val="24"/>
          <w:szCs w:val="24"/>
        </w:rPr>
        <w:t xml:space="preserve"> akutních potížích (jako je zánět a bolest) i chronickém stavu.</w:t>
      </w:r>
      <w:r w:rsidR="00263A7D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F5B" w:rsidRPr="00D135BB">
        <w:rPr>
          <w:rFonts w:ascii="Times New Roman" w:eastAsia="Times New Roman" w:hAnsi="Times New Roman" w:cs="Times New Roman"/>
          <w:sz w:val="24"/>
          <w:szCs w:val="24"/>
        </w:rPr>
        <w:t>Účinek je lepší u raných</w:t>
      </w:r>
      <w:r w:rsidR="00D94F0F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F5B" w:rsidRPr="00D135BB">
        <w:rPr>
          <w:rFonts w:ascii="Times New Roman" w:eastAsia="Times New Roman" w:hAnsi="Times New Roman" w:cs="Times New Roman"/>
          <w:sz w:val="24"/>
          <w:szCs w:val="24"/>
        </w:rPr>
        <w:t>stupňů</w:t>
      </w:r>
      <w:r w:rsidR="00D94F0F" w:rsidRPr="00D135BB">
        <w:rPr>
          <w:rFonts w:ascii="Times New Roman" w:eastAsia="Times New Roman" w:hAnsi="Times New Roman" w:cs="Times New Roman"/>
          <w:sz w:val="24"/>
          <w:szCs w:val="24"/>
        </w:rPr>
        <w:t xml:space="preserve"> poškození chrupavek, kdy je ještě chrupavka schopna regenerovat.</w:t>
      </w:r>
      <w:r w:rsidR="0084735E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5BB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D135BB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BE3713" w:rsidRPr="00D135BB">
        <w:rPr>
          <w:rFonts w:ascii="Times New Roman" w:eastAsia="Times New Roman" w:hAnsi="Times New Roman" w:cs="Times New Roman"/>
          <w:sz w:val="24"/>
          <w:szCs w:val="24"/>
        </w:rPr>
        <w:t xml:space="preserve"> je vhodný užívat u všech psů a koček, které mají</w:t>
      </w:r>
      <w:r w:rsidR="00B75018" w:rsidRPr="00D1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713" w:rsidRPr="00D135BB">
        <w:rPr>
          <w:rFonts w:ascii="Times New Roman" w:eastAsia="Times New Roman" w:hAnsi="Times New Roman" w:cs="Times New Roman"/>
          <w:sz w:val="24"/>
          <w:szCs w:val="24"/>
        </w:rPr>
        <w:t xml:space="preserve">problémy s pohybovým </w:t>
      </w:r>
      <w:r w:rsidR="0067361F" w:rsidRPr="00D135BB">
        <w:rPr>
          <w:rFonts w:ascii="Times New Roman" w:eastAsia="Times New Roman" w:hAnsi="Times New Roman" w:cs="Times New Roman"/>
          <w:sz w:val="24"/>
          <w:szCs w:val="24"/>
        </w:rPr>
        <w:t>aparátem, při dysplazii kyčelního kloubu, osteoart</w:t>
      </w:r>
      <w:r w:rsidRPr="00D135BB">
        <w:rPr>
          <w:rFonts w:ascii="Times New Roman" w:eastAsia="Times New Roman" w:hAnsi="Times New Roman" w:cs="Times New Roman"/>
          <w:sz w:val="24"/>
          <w:szCs w:val="24"/>
        </w:rPr>
        <w:t>r</w:t>
      </w:r>
      <w:r w:rsidR="0067361F" w:rsidRPr="00D135BB">
        <w:rPr>
          <w:rFonts w:ascii="Times New Roman" w:eastAsia="Times New Roman" w:hAnsi="Times New Roman" w:cs="Times New Roman"/>
          <w:sz w:val="24"/>
          <w:szCs w:val="24"/>
        </w:rPr>
        <w:t>óze a také při rekonvalescenci po úrazech kloubů a šlach.</w:t>
      </w:r>
    </w:p>
    <w:p w:rsidR="0013704D" w:rsidRPr="00D135BB" w:rsidRDefault="00D135BB" w:rsidP="00304C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35BB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D135BB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BA2F5B" w:rsidRPr="00D135B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D94F0F" w:rsidRPr="00D135BB">
        <w:rPr>
          <w:rFonts w:ascii="Times New Roman" w:eastAsia="Times New Roman" w:hAnsi="Times New Roman" w:cs="Times New Roman"/>
          <w:sz w:val="24"/>
          <w:szCs w:val="24"/>
        </w:rPr>
        <w:t>ajišťuje komplexní péči o pohybový aparát.</w:t>
      </w:r>
    </w:p>
    <w:p w:rsidR="0013704D" w:rsidRPr="00BB692A" w:rsidRDefault="0013704D" w:rsidP="00E265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Účinné látky obsažené v</w:t>
      </w:r>
      <w:r w:rsidR="001F5311"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přípravku</w:t>
      </w:r>
      <w:r w:rsidR="001F5311"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652C" w:rsidRPr="002E311E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="00E2652C" w:rsidRPr="002E311E"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 w:rsidR="00431B6F"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3704D" w:rsidRPr="00BB692A" w:rsidRDefault="006C10E7" w:rsidP="00E2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431B6F" w:rsidRPr="00BB692A">
        <w:rPr>
          <w:rFonts w:ascii="Times New Roman" w:eastAsia="Times New Roman" w:hAnsi="Times New Roman" w:cs="Times New Roman"/>
          <w:sz w:val="24"/>
          <w:szCs w:val="24"/>
        </w:rPr>
        <w:t>lukosamin</w:t>
      </w:r>
      <w:r w:rsidR="00B55273">
        <w:rPr>
          <w:rFonts w:ascii="Times New Roman" w:eastAsia="Times New Roman" w:hAnsi="Times New Roman" w:cs="Times New Roman"/>
          <w:sz w:val="24"/>
          <w:szCs w:val="24"/>
        </w:rPr>
        <w:t xml:space="preserve"> sulfát, c</w:t>
      </w:r>
      <w:r w:rsidR="0013704D" w:rsidRPr="00BB692A">
        <w:rPr>
          <w:rFonts w:ascii="Times New Roman" w:eastAsia="Times New Roman" w:hAnsi="Times New Roman" w:cs="Times New Roman"/>
          <w:sz w:val="24"/>
          <w:szCs w:val="24"/>
        </w:rPr>
        <w:t>hondroitin sulfát, MSM</w:t>
      </w:r>
      <w:r w:rsidR="00B55273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431B6F" w:rsidRPr="00BB692A">
        <w:rPr>
          <w:rFonts w:ascii="Times New Roman" w:eastAsia="Times New Roman" w:hAnsi="Times New Roman" w:cs="Times New Roman"/>
          <w:sz w:val="24"/>
          <w:szCs w:val="24"/>
        </w:rPr>
        <w:t xml:space="preserve">yselina </w:t>
      </w:r>
      <w:proofErr w:type="spellStart"/>
      <w:r w:rsidR="00431B6F" w:rsidRPr="00BB692A">
        <w:rPr>
          <w:rFonts w:ascii="Times New Roman" w:eastAsia="Times New Roman" w:hAnsi="Times New Roman" w:cs="Times New Roman"/>
          <w:sz w:val="24"/>
          <w:szCs w:val="24"/>
        </w:rPr>
        <w:t>hyaluronová</w:t>
      </w:r>
      <w:proofErr w:type="spellEnd"/>
      <w:r w:rsidR="00431B6F" w:rsidRPr="00BB6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06F7" w:rsidRPr="00BB692A">
        <w:rPr>
          <w:rFonts w:ascii="Times New Roman" w:eastAsia="Times New Roman" w:hAnsi="Times New Roman" w:cs="Times New Roman"/>
          <w:sz w:val="24"/>
          <w:szCs w:val="24"/>
        </w:rPr>
        <w:t xml:space="preserve">hydrolyzovaný </w:t>
      </w:r>
      <w:r w:rsidR="00431B6F" w:rsidRPr="00BB692A">
        <w:rPr>
          <w:rFonts w:ascii="Times New Roman" w:eastAsia="Times New Roman" w:hAnsi="Times New Roman" w:cs="Times New Roman"/>
          <w:sz w:val="24"/>
          <w:szCs w:val="24"/>
        </w:rPr>
        <w:t>kolagen</w:t>
      </w:r>
      <w:r w:rsidR="003106F7" w:rsidRPr="00BB6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5273">
        <w:rPr>
          <w:rFonts w:ascii="Times New Roman" w:eastAsia="Times New Roman" w:hAnsi="Times New Roman" w:cs="Times New Roman"/>
          <w:sz w:val="24"/>
          <w:szCs w:val="24"/>
        </w:rPr>
        <w:t>v</w:t>
      </w:r>
      <w:r w:rsidR="0026592C" w:rsidRPr="00BB692A">
        <w:rPr>
          <w:rFonts w:ascii="Times New Roman" w:eastAsia="Times New Roman" w:hAnsi="Times New Roman" w:cs="Times New Roman"/>
          <w:sz w:val="24"/>
          <w:szCs w:val="24"/>
        </w:rPr>
        <w:t xml:space="preserve">itamin C, </w:t>
      </w:r>
      <w:r w:rsidR="003106F7" w:rsidRPr="00BB692A">
        <w:rPr>
          <w:rFonts w:ascii="Times New Roman" w:eastAsia="Times New Roman" w:hAnsi="Times New Roman" w:cs="Times New Roman"/>
          <w:sz w:val="24"/>
          <w:szCs w:val="24"/>
        </w:rPr>
        <w:t>pivovarské kvasnice</w:t>
      </w:r>
    </w:p>
    <w:p w:rsidR="0013704D" w:rsidRPr="00BB692A" w:rsidRDefault="0013704D" w:rsidP="0026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Glukosamin</w:t>
      </w:r>
      <w:r w:rsid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>lukosamin</w:t>
      </w:r>
      <w:r w:rsidR="002F54B6" w:rsidRPr="00BB692A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B05" w:rsidRPr="00BB692A">
        <w:rPr>
          <w:rFonts w:ascii="Times New Roman" w:eastAsia="Times New Roman" w:hAnsi="Times New Roman" w:cs="Times New Roman"/>
          <w:sz w:val="24"/>
          <w:szCs w:val="24"/>
        </w:rPr>
        <w:t>součástí kloubních vazů</w:t>
      </w:r>
      <w:r w:rsidR="0026592C" w:rsidRPr="00BB692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B5B05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>příznivě ovlivňuje rovnováhu metabolických dějů v</w:t>
      </w:r>
      <w:r w:rsidR="00CB5B05" w:rsidRPr="00BB692A">
        <w:rPr>
          <w:rFonts w:ascii="Times New Roman" w:eastAsia="Times New Roman" w:hAnsi="Times New Roman" w:cs="Times New Roman"/>
          <w:sz w:val="24"/>
          <w:szCs w:val="24"/>
        </w:rPr>
        <w:t xml:space="preserve"> chrupav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>ce</w:t>
      </w:r>
      <w:r w:rsidR="00CB5B05" w:rsidRPr="00BB69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>Má pozitivní účinky proti bolesti a zánětu při art</w:t>
      </w:r>
      <w:r w:rsidR="00B55273">
        <w:rPr>
          <w:rFonts w:ascii="Times New Roman" w:eastAsia="Times New Roman" w:hAnsi="Times New Roman" w:cs="Times New Roman"/>
          <w:sz w:val="24"/>
          <w:szCs w:val="24"/>
        </w:rPr>
        <w:t>r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 xml:space="preserve">óze kloubů.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Stimuluje buňky chrupavky (chondrocyty) k syntéze </w:t>
      </w:r>
      <w:r w:rsidR="0026592C" w:rsidRPr="00BB692A">
        <w:rPr>
          <w:rFonts w:ascii="Times New Roman" w:eastAsia="Times New Roman" w:hAnsi="Times New Roman" w:cs="Times New Roman"/>
          <w:sz w:val="24"/>
          <w:szCs w:val="24"/>
        </w:rPr>
        <w:t xml:space="preserve">základních stavebních složek chrupavky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592C" w:rsidRPr="00BB692A">
        <w:rPr>
          <w:rFonts w:ascii="Times New Roman" w:eastAsia="Times New Roman" w:hAnsi="Times New Roman" w:cs="Times New Roman"/>
          <w:sz w:val="24"/>
          <w:szCs w:val="24"/>
        </w:rPr>
        <w:t>proteoglykanů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592C" w:rsidRPr="00BB69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92C" w:rsidRPr="00BB692A">
        <w:rPr>
          <w:rFonts w:ascii="Times New Roman" w:eastAsia="Times New Roman" w:hAnsi="Times New Roman" w:cs="Times New Roman"/>
          <w:sz w:val="24"/>
          <w:szCs w:val="24"/>
        </w:rPr>
        <w:t>Pravidelné p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>odávání glukosaminu zpomaluje rozvoj degenerativních změn chrupavky.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04D" w:rsidRPr="00BB692A" w:rsidRDefault="0013704D" w:rsidP="0026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Chondroitin sulfát</w:t>
      </w:r>
      <w:r w:rsidR="00BB69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BB692A">
        <w:rPr>
          <w:rFonts w:ascii="Times New Roman" w:eastAsia="Times New Roman" w:hAnsi="Times New Roman" w:cs="Times New Roman"/>
          <w:sz w:val="24"/>
          <w:szCs w:val="24"/>
        </w:rPr>
        <w:t>j</w:t>
      </w:r>
      <w:r w:rsidR="00BA2F5B" w:rsidRPr="00BB692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4B6" w:rsidRPr="00BB692A">
        <w:rPr>
          <w:rFonts w:ascii="Times New Roman" w:eastAsia="Times New Roman" w:hAnsi="Times New Roman" w:cs="Times New Roman"/>
          <w:sz w:val="24"/>
          <w:szCs w:val="24"/>
        </w:rPr>
        <w:t>nejvíce</w:t>
      </w:r>
      <w:proofErr w:type="gramEnd"/>
      <w:r w:rsidR="002F54B6" w:rsidRPr="00BB692A">
        <w:rPr>
          <w:rFonts w:ascii="Times New Roman" w:eastAsia="Times New Roman" w:hAnsi="Times New Roman" w:cs="Times New Roman"/>
          <w:sz w:val="24"/>
          <w:szCs w:val="24"/>
        </w:rPr>
        <w:t xml:space="preserve"> zastoupený v mezibuněčné hmotě 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 xml:space="preserve"> kloubní chrupavky</w:t>
      </w:r>
      <w:r w:rsidR="00BA2F5B" w:rsidRPr="00BB69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C10" w:rsidRPr="00BB692A">
        <w:rPr>
          <w:rFonts w:ascii="Times New Roman" w:eastAsia="Times New Roman" w:hAnsi="Times New Roman" w:cs="Times New Roman"/>
          <w:sz w:val="24"/>
          <w:szCs w:val="24"/>
        </w:rPr>
        <w:t xml:space="preserve"> kde váže vodu a zajišťuje její pružnost. </w:t>
      </w:r>
      <w:r w:rsidR="002F54B6" w:rsidRPr="00BB692A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BA2F5B" w:rsidRPr="00BB692A">
        <w:rPr>
          <w:rFonts w:ascii="Times New Roman" w:eastAsia="Times New Roman" w:hAnsi="Times New Roman" w:cs="Times New Roman"/>
          <w:sz w:val="24"/>
          <w:szCs w:val="24"/>
        </w:rPr>
        <w:t xml:space="preserve">edukuje </w:t>
      </w:r>
      <w:proofErr w:type="spellStart"/>
      <w:r w:rsidR="00BA2F5B" w:rsidRPr="00BB692A">
        <w:rPr>
          <w:rFonts w:ascii="Times New Roman" w:eastAsia="Times New Roman" w:hAnsi="Times New Roman" w:cs="Times New Roman"/>
          <w:sz w:val="24"/>
          <w:szCs w:val="24"/>
        </w:rPr>
        <w:t>kolagenolytickou</w:t>
      </w:r>
      <w:proofErr w:type="spellEnd"/>
      <w:r w:rsidR="00BA2F5B" w:rsidRPr="00BB692A">
        <w:rPr>
          <w:rFonts w:ascii="Times New Roman" w:eastAsia="Times New Roman" w:hAnsi="Times New Roman" w:cs="Times New Roman"/>
          <w:sz w:val="24"/>
          <w:szCs w:val="24"/>
        </w:rPr>
        <w:t xml:space="preserve"> aktivitu a hydratuje chrupavku. Pravidelné užívání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chondroitinu vede ke </w:t>
      </w:r>
      <w:r w:rsidR="00BA2F5B" w:rsidRPr="00BB692A">
        <w:rPr>
          <w:rFonts w:ascii="Times New Roman" w:eastAsia="Times New Roman" w:hAnsi="Times New Roman" w:cs="Times New Roman"/>
          <w:sz w:val="24"/>
          <w:szCs w:val="24"/>
        </w:rPr>
        <w:t xml:space="preserve">zlepšení pohyblivosti, snížení bolestivosti, zmírnění průběhu zánětu kloubu a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>zpomalen</w:t>
      </w:r>
      <w:r w:rsidR="00BA2F5B" w:rsidRPr="00BB692A">
        <w:rPr>
          <w:rFonts w:ascii="Times New Roman" w:eastAsia="Times New Roman" w:hAnsi="Times New Roman" w:cs="Times New Roman"/>
          <w:sz w:val="24"/>
          <w:szCs w:val="24"/>
        </w:rPr>
        <w:t xml:space="preserve">í destruktivních změn chrupavky.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6D6" w:rsidRPr="00BB692A" w:rsidRDefault="0013704D" w:rsidP="0026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MSM</w:t>
      </w:r>
      <w:r w:rsid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B69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átka MSM je </w:t>
      </w:r>
      <w:r w:rsidR="001D16D6" w:rsidRPr="00BB692A">
        <w:rPr>
          <w:rFonts w:ascii="Times New Roman" w:eastAsia="Times New Roman" w:hAnsi="Times New Roman" w:cs="Times New Roman"/>
          <w:sz w:val="24"/>
          <w:szCs w:val="24"/>
        </w:rPr>
        <w:t>zdrojem sirných sloučenin, které v organizmu pozitivně působí v poškozené kloubní chrupavce. P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ůsobí </w:t>
      </w:r>
      <w:r w:rsidR="001D16D6" w:rsidRPr="00BB692A">
        <w:rPr>
          <w:rFonts w:ascii="Times New Roman" w:eastAsia="Times New Roman" w:hAnsi="Times New Roman" w:cs="Times New Roman"/>
          <w:sz w:val="24"/>
          <w:szCs w:val="24"/>
        </w:rPr>
        <w:t>protizánětlivě, má antioxidač</w:t>
      </w:r>
      <w:r w:rsidR="0005213D" w:rsidRPr="00BB692A">
        <w:rPr>
          <w:rFonts w:ascii="Times New Roman" w:eastAsia="Times New Roman" w:hAnsi="Times New Roman" w:cs="Times New Roman"/>
          <w:sz w:val="24"/>
          <w:szCs w:val="24"/>
        </w:rPr>
        <w:t>ní účinky, snižuje bolestivost a otoky kloubů.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6D6" w:rsidRPr="00BB692A" w:rsidRDefault="001D16D6" w:rsidP="0026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Kyselina </w:t>
      </w:r>
      <w:proofErr w:type="spellStart"/>
      <w:r w:rsidRPr="00BB692A">
        <w:rPr>
          <w:rFonts w:ascii="Times New Roman" w:eastAsia="Times New Roman" w:hAnsi="Times New Roman" w:cs="Times New Roman"/>
          <w:b/>
          <w:sz w:val="24"/>
          <w:szCs w:val="24"/>
        </w:rPr>
        <w:t>hyaluronová</w:t>
      </w:r>
      <w:proofErr w:type="spellEnd"/>
      <w:r w:rsidR="00BB69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B692A" w:rsidRPr="00BB692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>e hlavní součástí kloubní synoviální tekutiny, zajišťuje měkkost, pružnost a vazkost chrupavek</w:t>
      </w:r>
      <w:r w:rsidR="000D53F7" w:rsidRPr="00BB69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A7D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3F7" w:rsidRPr="00BB692A">
        <w:rPr>
          <w:rFonts w:ascii="Times New Roman" w:eastAsia="Times New Roman" w:hAnsi="Times New Roman" w:cs="Times New Roman"/>
          <w:sz w:val="24"/>
          <w:szCs w:val="24"/>
        </w:rPr>
        <w:t xml:space="preserve">Podávání kyseliny </w:t>
      </w:r>
      <w:proofErr w:type="spellStart"/>
      <w:r w:rsidR="000D53F7" w:rsidRPr="00BB692A">
        <w:rPr>
          <w:rFonts w:ascii="Times New Roman" w:eastAsia="Times New Roman" w:hAnsi="Times New Roman" w:cs="Times New Roman"/>
          <w:sz w:val="24"/>
          <w:szCs w:val="24"/>
        </w:rPr>
        <w:t>hyaluronové</w:t>
      </w:r>
      <w:proofErr w:type="spellEnd"/>
      <w:r w:rsidR="000D53F7" w:rsidRPr="00BB692A">
        <w:rPr>
          <w:rFonts w:ascii="Times New Roman" w:eastAsia="Times New Roman" w:hAnsi="Times New Roman" w:cs="Times New Roman"/>
          <w:sz w:val="24"/>
          <w:szCs w:val="24"/>
        </w:rPr>
        <w:t xml:space="preserve"> zlepšuje viskoelastické vlastnosti.</w:t>
      </w:r>
    </w:p>
    <w:p w:rsidR="000D53F7" w:rsidRPr="00BB692A" w:rsidRDefault="001D16D6" w:rsidP="0026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sz w:val="24"/>
          <w:szCs w:val="24"/>
        </w:rPr>
        <w:t>Hydrolyzovaný kolagen</w:t>
      </w:r>
      <w:r w:rsidR="00BB69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3704D" w:rsidRPr="00BB69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692A" w:rsidRPr="00BB692A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53F7" w:rsidRPr="00BB692A">
        <w:rPr>
          <w:rFonts w:ascii="Times New Roman" w:eastAsia="Times New Roman" w:hAnsi="Times New Roman" w:cs="Times New Roman"/>
          <w:sz w:val="24"/>
          <w:szCs w:val="24"/>
        </w:rPr>
        <w:t>bsahuje stejné aminokyseliny jako klasický kolagen, ale je upravený tak,</w:t>
      </w:r>
      <w:r w:rsidR="00B07395">
        <w:rPr>
          <w:rFonts w:ascii="Times New Roman" w:eastAsia="Times New Roman" w:hAnsi="Times New Roman" w:cs="Times New Roman"/>
          <w:sz w:val="24"/>
          <w:szCs w:val="24"/>
        </w:rPr>
        <w:t xml:space="preserve"> aby se lépe vstřebával. Hydroly</w:t>
      </w:r>
      <w:r w:rsidR="000D53F7" w:rsidRPr="00BB692A">
        <w:rPr>
          <w:rFonts w:ascii="Times New Roman" w:eastAsia="Times New Roman" w:hAnsi="Times New Roman" w:cs="Times New Roman"/>
          <w:sz w:val="24"/>
          <w:szCs w:val="24"/>
        </w:rPr>
        <w:t xml:space="preserve">zovaný kolagen stimuluje regenerační procesy </w:t>
      </w:r>
      <w:r w:rsidR="00772B20" w:rsidRPr="00BB692A">
        <w:rPr>
          <w:rFonts w:ascii="Times New Roman" w:eastAsia="Times New Roman" w:hAnsi="Times New Roman" w:cs="Times New Roman"/>
          <w:sz w:val="24"/>
          <w:szCs w:val="24"/>
        </w:rPr>
        <w:t xml:space="preserve">pojivových tkání </w:t>
      </w:r>
      <w:r w:rsidR="000D53F7" w:rsidRPr="00BB692A">
        <w:rPr>
          <w:rFonts w:ascii="Times New Roman" w:eastAsia="Times New Roman" w:hAnsi="Times New Roman" w:cs="Times New Roman"/>
          <w:sz w:val="24"/>
          <w:szCs w:val="24"/>
        </w:rPr>
        <w:t>a udržuje zdravý kolagenový matrix v kloubech. Kolagen urychluje výstavbu poškozených tkání při poúrazových stavech, zvyšuje pevnost chrupavek, šlach a vazů.</w:t>
      </w:r>
      <w:r w:rsidR="00263A7D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B20" w:rsidRPr="00BB692A">
        <w:rPr>
          <w:rFonts w:ascii="Times New Roman" w:eastAsia="Times New Roman" w:hAnsi="Times New Roman" w:cs="Times New Roman"/>
          <w:sz w:val="24"/>
          <w:szCs w:val="24"/>
        </w:rPr>
        <w:t>Podávání hydrolyzovaného kolagenu funguje jako základní stavební prvek chrupavek kloubů, šlach, vazů. Rovněž je účinný v boji s </w:t>
      </w:r>
      <w:r w:rsidR="00615B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2B20" w:rsidRPr="00BB692A">
        <w:rPr>
          <w:rFonts w:ascii="Times New Roman" w:eastAsia="Times New Roman" w:hAnsi="Times New Roman" w:cs="Times New Roman"/>
          <w:sz w:val="24"/>
          <w:szCs w:val="24"/>
        </w:rPr>
        <w:t>rtritidou.</w:t>
      </w:r>
    </w:p>
    <w:p w:rsidR="00772B20" w:rsidRPr="00BB692A" w:rsidRDefault="00772B20" w:rsidP="0026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sz w:val="24"/>
          <w:szCs w:val="24"/>
        </w:rPr>
        <w:t>Vitamín C</w:t>
      </w:r>
      <w:r w:rsidR="00BB69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B692A" w:rsidRPr="00BB69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>raje významnou roli při vývoji kostí a chrupavek a je důležitý pro metabolismus aminokyselin</w:t>
      </w:r>
      <w:r w:rsidR="00263A7D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(hydroxyprolin a </w:t>
      </w:r>
      <w:proofErr w:type="spellStart"/>
      <w:r w:rsidRPr="00BB692A">
        <w:rPr>
          <w:rFonts w:ascii="Times New Roman" w:eastAsia="Times New Roman" w:hAnsi="Times New Roman" w:cs="Times New Roman"/>
          <w:sz w:val="24"/>
          <w:szCs w:val="24"/>
        </w:rPr>
        <w:t>hydroxylysin</w:t>
      </w:r>
      <w:proofErr w:type="spellEnd"/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), které jsou potřebné pro syntézu kolagenu. </w:t>
      </w:r>
      <w:r w:rsidR="00657405" w:rsidRPr="00BB692A">
        <w:rPr>
          <w:rFonts w:ascii="Times New Roman" w:eastAsia="Times New Roman" w:hAnsi="Times New Roman" w:cs="Times New Roman"/>
          <w:sz w:val="24"/>
          <w:szCs w:val="24"/>
        </w:rPr>
        <w:t>Má antioxidační účinky a jeho nedostatek může vést ke snížení pevnosti kolagenních vláken ve vazech, šlachách, chrupavkách.</w:t>
      </w:r>
    </w:p>
    <w:p w:rsidR="0005213D" w:rsidRPr="00BB692A" w:rsidRDefault="000208D5" w:rsidP="0026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sz w:val="24"/>
          <w:szCs w:val="24"/>
        </w:rPr>
        <w:t>Pivovarské kvasnice</w:t>
      </w:r>
      <w:r w:rsidR="00BB69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B692A" w:rsidRPr="00BB692A">
        <w:rPr>
          <w:rFonts w:ascii="Times New Roman" w:eastAsia="Times New Roman" w:hAnsi="Times New Roman" w:cs="Times New Roman"/>
          <w:sz w:val="24"/>
          <w:szCs w:val="24"/>
        </w:rPr>
        <w:t>j</w:t>
      </w:r>
      <w:r w:rsidR="0005213D" w:rsidRPr="00BB692A">
        <w:rPr>
          <w:rFonts w:ascii="Times New Roman" w:eastAsia="Times New Roman" w:hAnsi="Times New Roman" w:cs="Times New Roman"/>
          <w:sz w:val="24"/>
          <w:szCs w:val="24"/>
        </w:rPr>
        <w:t>sou bohatým zdrojem vitamínu B.</w:t>
      </w:r>
    </w:p>
    <w:p w:rsidR="0067361F" w:rsidRPr="00B07395" w:rsidRDefault="008F6E90" w:rsidP="006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Požití</w:t>
      </w:r>
      <w:r w:rsidR="00414B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07395" w:rsidRPr="00B07395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="00B07395" w:rsidRPr="00B07395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67361F" w:rsidRPr="00B07395">
        <w:rPr>
          <w:rFonts w:ascii="Times New Roman" w:eastAsia="Times New Roman" w:hAnsi="Times New Roman" w:cs="Times New Roman"/>
          <w:sz w:val="24"/>
          <w:szCs w:val="24"/>
        </w:rPr>
        <w:t xml:space="preserve"> je vhodný užívat u všech psů a koček, které mají problémy s pohybovým aparátem, při dysplazii kyčelního kloubu, osteoart</w:t>
      </w:r>
      <w:r w:rsidR="00B07395" w:rsidRPr="00B07395">
        <w:rPr>
          <w:rFonts w:ascii="Times New Roman" w:eastAsia="Times New Roman" w:hAnsi="Times New Roman" w:cs="Times New Roman"/>
          <w:sz w:val="24"/>
          <w:szCs w:val="24"/>
        </w:rPr>
        <w:t>r</w:t>
      </w:r>
      <w:r w:rsidR="0067361F" w:rsidRPr="00B07395">
        <w:rPr>
          <w:rFonts w:ascii="Times New Roman" w:eastAsia="Times New Roman" w:hAnsi="Times New Roman" w:cs="Times New Roman"/>
          <w:sz w:val="24"/>
          <w:szCs w:val="24"/>
        </w:rPr>
        <w:t>óze a také při rekonvalescenci po úrazech kloubů a šlach.</w:t>
      </w:r>
      <w:r w:rsidR="00B07395" w:rsidRPr="00B07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7395" w:rsidRPr="00B07395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="00B07395" w:rsidRPr="00B07395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414BFD" w:rsidRPr="00B07395">
        <w:rPr>
          <w:rFonts w:ascii="Times New Roman" w:eastAsia="Times New Roman" w:hAnsi="Times New Roman" w:cs="Times New Roman"/>
          <w:sz w:val="24"/>
          <w:szCs w:val="24"/>
        </w:rPr>
        <w:t xml:space="preserve"> je vhodný pro podávání ještě před samotným vznikem problému s pohybovým </w:t>
      </w:r>
      <w:proofErr w:type="gramStart"/>
      <w:r w:rsidR="00414BFD" w:rsidRPr="00B07395">
        <w:rPr>
          <w:rFonts w:ascii="Times New Roman" w:eastAsia="Times New Roman" w:hAnsi="Times New Roman" w:cs="Times New Roman"/>
          <w:sz w:val="24"/>
          <w:szCs w:val="24"/>
        </w:rPr>
        <w:t>aparátem,  při</w:t>
      </w:r>
      <w:proofErr w:type="gramEnd"/>
      <w:r w:rsidR="00414BFD" w:rsidRPr="00B07395">
        <w:rPr>
          <w:rFonts w:ascii="Times New Roman" w:eastAsia="Times New Roman" w:hAnsi="Times New Roman" w:cs="Times New Roman"/>
          <w:sz w:val="24"/>
          <w:szCs w:val="24"/>
        </w:rPr>
        <w:t xml:space="preserve"> akutních potížích (jako je zánět a bolest) i chronickém stavu.</w:t>
      </w:r>
      <w:r w:rsidR="00414BFD" w:rsidRPr="00B0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95" w:rsidRPr="00B07395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="00B07395" w:rsidRPr="00B07395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414BFD" w:rsidRPr="00B07395">
        <w:rPr>
          <w:rFonts w:ascii="Times New Roman" w:eastAsia="Times New Roman" w:hAnsi="Times New Roman" w:cs="Times New Roman"/>
          <w:sz w:val="24"/>
          <w:szCs w:val="24"/>
        </w:rPr>
        <w:t xml:space="preserve"> je určen všem psům středního věku, štěňatům velkých plemen, sportovním a pracovním psům, dále také kočkám.</w:t>
      </w:r>
    </w:p>
    <w:p w:rsidR="000208D5" w:rsidRPr="00BB692A" w:rsidRDefault="000208D5" w:rsidP="0002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Způsob použití: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Tablety se podávají denně dle doporučeného dávkování vmícháním do oblíbené potravy anebo v případě potřeby nadrtit a vmíchat do potravy. </w:t>
      </w:r>
      <w:r w:rsidR="00523781" w:rsidRPr="00BB692A">
        <w:rPr>
          <w:rFonts w:ascii="Times New Roman" w:eastAsia="Times New Roman" w:hAnsi="Times New Roman" w:cs="Times New Roman"/>
          <w:sz w:val="24"/>
          <w:szCs w:val="24"/>
        </w:rPr>
        <w:t>Zvířata přípravek obvykle přijímají bez problémů.</w:t>
      </w:r>
    </w:p>
    <w:p w:rsidR="000208D5" w:rsidRPr="00DC70FD" w:rsidRDefault="000208D5" w:rsidP="0002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Délka užívání:</w:t>
      </w:r>
      <w:r w:rsidR="00D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0FD" w:rsidRPr="00DC70FD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="00DC70FD" w:rsidRPr="00DC70FD">
        <w:rPr>
          <w:rFonts w:ascii="Times New Roman" w:hAnsi="Times New Roman" w:cs="Times New Roman"/>
          <w:sz w:val="24"/>
          <w:szCs w:val="24"/>
        </w:rPr>
        <w:t xml:space="preserve"> Zdravý pohyb</w:t>
      </w:r>
      <w:r w:rsidRPr="00DC70FD">
        <w:rPr>
          <w:rFonts w:ascii="Times New Roman" w:eastAsia="Times New Roman" w:hAnsi="Times New Roman" w:cs="Times New Roman"/>
          <w:sz w:val="24"/>
          <w:szCs w:val="24"/>
        </w:rPr>
        <w:t xml:space="preserve"> doporučuje</w:t>
      </w:r>
      <w:r w:rsidR="00491550" w:rsidRPr="00DC70FD">
        <w:rPr>
          <w:rFonts w:ascii="Times New Roman" w:eastAsia="Times New Roman" w:hAnsi="Times New Roman" w:cs="Times New Roman"/>
          <w:sz w:val="24"/>
          <w:szCs w:val="24"/>
        </w:rPr>
        <w:t>me podávat optimálně tři měsíce.</w:t>
      </w:r>
      <w:r w:rsidRPr="00DC70FD">
        <w:rPr>
          <w:rFonts w:ascii="Times New Roman" w:eastAsia="Times New Roman" w:hAnsi="Times New Roman" w:cs="Times New Roman"/>
          <w:sz w:val="24"/>
          <w:szCs w:val="24"/>
        </w:rPr>
        <w:t xml:space="preserve"> Následně na 1- 2 měsíce</w:t>
      </w:r>
      <w:r w:rsidR="007B1778" w:rsidRPr="00D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0FD" w:rsidRPr="00DC70FD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="00DC70FD" w:rsidRPr="00DC70FD">
        <w:rPr>
          <w:rFonts w:ascii="Times New Roman" w:hAnsi="Times New Roman" w:cs="Times New Roman"/>
          <w:sz w:val="24"/>
          <w:szCs w:val="24"/>
        </w:rPr>
        <w:t xml:space="preserve"> Zdravý pohyb</w:t>
      </w:r>
      <w:r w:rsidRPr="00D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D75" w:rsidRPr="00DC70FD">
        <w:rPr>
          <w:rFonts w:ascii="Times New Roman" w:eastAsia="Times New Roman" w:hAnsi="Times New Roman" w:cs="Times New Roman"/>
          <w:sz w:val="24"/>
          <w:szCs w:val="24"/>
        </w:rPr>
        <w:t>vysaďte</w:t>
      </w:r>
      <w:r w:rsidRPr="00DC70FD">
        <w:rPr>
          <w:rFonts w:ascii="Times New Roman" w:eastAsia="Times New Roman" w:hAnsi="Times New Roman" w:cs="Times New Roman"/>
          <w:sz w:val="24"/>
          <w:szCs w:val="24"/>
        </w:rPr>
        <w:t>. Po této době</w:t>
      </w:r>
      <w:r w:rsidR="007B1778" w:rsidRPr="00D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0FD" w:rsidRPr="00DC70FD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="00DC70FD" w:rsidRPr="00DC70FD">
        <w:rPr>
          <w:rFonts w:ascii="Times New Roman" w:hAnsi="Times New Roman" w:cs="Times New Roman"/>
          <w:sz w:val="24"/>
          <w:szCs w:val="24"/>
        </w:rPr>
        <w:t xml:space="preserve"> Zdravý pohyb</w:t>
      </w:r>
      <w:r w:rsidRPr="00DC70FD">
        <w:rPr>
          <w:rFonts w:ascii="Times New Roman" w:eastAsia="Times New Roman" w:hAnsi="Times New Roman" w:cs="Times New Roman"/>
          <w:sz w:val="24"/>
          <w:szCs w:val="24"/>
        </w:rPr>
        <w:t xml:space="preserve"> opět začněte pod</w:t>
      </w:r>
      <w:r w:rsidR="00DC70FD" w:rsidRPr="00DC70FD">
        <w:rPr>
          <w:rFonts w:ascii="Times New Roman" w:eastAsia="Times New Roman" w:hAnsi="Times New Roman" w:cs="Times New Roman"/>
          <w:sz w:val="24"/>
          <w:szCs w:val="24"/>
        </w:rPr>
        <w:t>ávat dle doporučeného dávkování</w:t>
      </w:r>
      <w:r w:rsidR="00DC70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70FD" w:rsidRPr="00D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70FD" w:rsidRPr="00DC70FD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="00DC70FD" w:rsidRPr="00DC70FD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DC70FD" w:rsidRPr="00D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018" w:rsidRPr="00DC70FD">
        <w:rPr>
          <w:rFonts w:ascii="Times New Roman" w:eastAsia="Times New Roman" w:hAnsi="Times New Roman" w:cs="Times New Roman"/>
          <w:sz w:val="24"/>
          <w:szCs w:val="24"/>
        </w:rPr>
        <w:t xml:space="preserve">je vhodný pro dlouhodobé užívání. </w:t>
      </w:r>
    </w:p>
    <w:p w:rsidR="000208D5" w:rsidRPr="00BB692A" w:rsidRDefault="000E0D62" w:rsidP="00020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Doporučené dávkování: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4200"/>
        <w:gridCol w:w="3475"/>
      </w:tblGrid>
      <w:tr w:rsidR="000208D5" w:rsidRPr="00BB692A" w:rsidTr="001F5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Hmotnost psa: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434C85" w:rsidP="0043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Denní i</w:t>
            </w:r>
            <w:r w:rsidR="000208D5" w:rsidRPr="00BB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niciační</w:t>
            </w:r>
            <w:r w:rsidR="006E1E69" w:rsidRPr="00BB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dávka (prvních 14 dní užívání)</w:t>
            </w:r>
            <w:r w:rsidR="000208D5" w:rsidRPr="00BB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434C85" w:rsidP="0043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Denní u</w:t>
            </w:r>
            <w:r w:rsidR="000208D5" w:rsidRPr="00BB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držovací dávka (pokračovací) </w:t>
            </w:r>
          </w:p>
        </w:tc>
      </w:tr>
      <w:tr w:rsidR="000208D5" w:rsidRPr="00BB692A" w:rsidTr="001F5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 – 8 kg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02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1/2  tablety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1/2 tablety</w:t>
            </w:r>
          </w:p>
        </w:tc>
      </w:tr>
      <w:tr w:rsidR="000208D5" w:rsidRPr="00BB692A" w:rsidTr="001F5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D5" w:rsidRPr="00BB692A" w:rsidRDefault="00160995" w:rsidP="001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08D5"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08D5"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 kg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160995" w:rsidP="001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208D5"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 tablet</w:t>
            </w: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1/2 – 1 tableta</w:t>
            </w:r>
          </w:p>
        </w:tc>
      </w:tr>
      <w:tr w:rsidR="000208D5" w:rsidRPr="00BB692A" w:rsidTr="001F5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D5" w:rsidRPr="00BB692A" w:rsidRDefault="000208D5" w:rsidP="001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995"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r w:rsidR="00160995"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 kg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160995" w:rsidP="001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08D5"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 tablety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 – 1,5 tablety</w:t>
            </w:r>
          </w:p>
        </w:tc>
      </w:tr>
      <w:tr w:rsidR="000208D5" w:rsidRPr="00BB692A" w:rsidTr="001F5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D5" w:rsidRPr="00BB692A" w:rsidRDefault="00160995" w:rsidP="001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33 a více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3 – 4 tablety</w:t>
            </w: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A">
              <w:rPr>
                <w:rFonts w:ascii="Times New Roman" w:eastAsia="Times New Roman" w:hAnsi="Times New Roman" w:cs="Times New Roman"/>
                <w:sz w:val="24"/>
                <w:szCs w:val="24"/>
              </w:rPr>
              <w:t>1,5 – 2 tablety</w:t>
            </w:r>
          </w:p>
        </w:tc>
      </w:tr>
      <w:tr w:rsidR="000208D5" w:rsidRPr="00BB692A" w:rsidTr="001F5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D5" w:rsidRPr="00BB692A" w:rsidTr="001F5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08D5" w:rsidRPr="00BB692A" w:rsidRDefault="000208D5" w:rsidP="001F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04D" w:rsidRPr="00BB692A" w:rsidRDefault="0013704D" w:rsidP="00137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Obsah účinných látek v jedné tabletě:</w:t>
      </w:r>
    </w:p>
    <w:p w:rsidR="0013704D" w:rsidRPr="00BB692A" w:rsidRDefault="00160995" w:rsidP="00137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Glukosamin </w:t>
      </w:r>
      <w:r w:rsidR="00CC5DAE">
        <w:rPr>
          <w:rFonts w:ascii="Times New Roman" w:eastAsia="Times New Roman" w:hAnsi="Times New Roman" w:cs="Times New Roman"/>
          <w:sz w:val="24"/>
          <w:szCs w:val="24"/>
        </w:rPr>
        <w:t xml:space="preserve">sulfát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704D" w:rsidRPr="00BB692A">
        <w:rPr>
          <w:rFonts w:ascii="Times New Roman" w:eastAsia="Times New Roman" w:hAnsi="Times New Roman" w:cs="Times New Roman"/>
          <w:sz w:val="24"/>
          <w:szCs w:val="24"/>
        </w:rPr>
        <w:t xml:space="preserve"> 500 mg</w:t>
      </w:r>
    </w:p>
    <w:p w:rsidR="0013704D" w:rsidRPr="00BB692A" w:rsidRDefault="0013704D" w:rsidP="00137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sz w:val="24"/>
          <w:szCs w:val="24"/>
        </w:rPr>
        <w:t>Chondroitin sulfát </w:t>
      </w:r>
      <w:r w:rsidR="00160995" w:rsidRPr="00BB69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200 mg</w:t>
      </w:r>
    </w:p>
    <w:p w:rsidR="00160995" w:rsidRPr="00BB692A" w:rsidRDefault="00160995" w:rsidP="00137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sz w:val="24"/>
          <w:szCs w:val="24"/>
        </w:rPr>
        <w:t>MSM - 250 mg</w:t>
      </w:r>
    </w:p>
    <w:p w:rsidR="00160995" w:rsidRPr="00BB692A" w:rsidRDefault="00160995" w:rsidP="00137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Kyselina </w:t>
      </w:r>
      <w:proofErr w:type="spellStart"/>
      <w:r w:rsidRPr="00BB692A">
        <w:rPr>
          <w:rFonts w:ascii="Times New Roman" w:eastAsia="Times New Roman" w:hAnsi="Times New Roman" w:cs="Times New Roman"/>
          <w:sz w:val="24"/>
          <w:szCs w:val="24"/>
        </w:rPr>
        <w:t>hyaluronová</w:t>
      </w:r>
      <w:proofErr w:type="spellEnd"/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- 20 mg</w:t>
      </w:r>
    </w:p>
    <w:p w:rsidR="00160995" w:rsidRPr="00BB692A" w:rsidRDefault="00160995" w:rsidP="00137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sz w:val="24"/>
          <w:szCs w:val="24"/>
        </w:rPr>
        <w:t>Hydrolyzovaný kolagen – 3 mg</w:t>
      </w:r>
    </w:p>
    <w:p w:rsidR="00160995" w:rsidRPr="00BB692A" w:rsidRDefault="00160995" w:rsidP="00137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sz w:val="24"/>
          <w:szCs w:val="24"/>
        </w:rPr>
        <w:t>Vitamín C -  33 mg</w:t>
      </w:r>
    </w:p>
    <w:p w:rsidR="00160995" w:rsidRPr="00BB692A" w:rsidRDefault="00160995" w:rsidP="001370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sz w:val="24"/>
          <w:szCs w:val="24"/>
        </w:rPr>
        <w:t>Pivovarské kvasnice – 175 mg</w:t>
      </w:r>
    </w:p>
    <w:p w:rsidR="00160995" w:rsidRPr="00BB692A" w:rsidRDefault="0013704D" w:rsidP="0013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Pomocné látky</w:t>
      </w:r>
      <w:r w:rsidR="00581D48"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/příchutě</w:t>
      </w: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491" w:rsidRPr="00BB692A">
        <w:rPr>
          <w:rFonts w:ascii="Times New Roman" w:eastAsia="Times New Roman" w:hAnsi="Times New Roman" w:cs="Times New Roman"/>
          <w:sz w:val="24"/>
          <w:szCs w:val="24"/>
        </w:rPr>
        <w:t>maltodextrin, celulóza,</w:t>
      </w:r>
      <w:r w:rsidR="00430528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491" w:rsidRPr="00BB692A">
        <w:rPr>
          <w:rFonts w:ascii="Times New Roman" w:eastAsia="Times New Roman" w:hAnsi="Times New Roman" w:cs="Times New Roman"/>
          <w:sz w:val="24"/>
          <w:szCs w:val="24"/>
        </w:rPr>
        <w:t>prášek s hověz</w:t>
      </w:r>
      <w:r w:rsidR="00430528" w:rsidRPr="00BB692A">
        <w:rPr>
          <w:rFonts w:ascii="Times New Roman" w:eastAsia="Times New Roman" w:hAnsi="Times New Roman" w:cs="Times New Roman"/>
          <w:sz w:val="24"/>
          <w:szCs w:val="24"/>
        </w:rPr>
        <w:t>í</w:t>
      </w:r>
      <w:r w:rsidR="00401491" w:rsidRPr="00BB692A">
        <w:rPr>
          <w:rFonts w:ascii="Times New Roman" w:eastAsia="Times New Roman" w:hAnsi="Times New Roman" w:cs="Times New Roman"/>
          <w:sz w:val="24"/>
          <w:szCs w:val="24"/>
        </w:rPr>
        <w:t xml:space="preserve"> příchutí, sýrov</w:t>
      </w:r>
      <w:r w:rsidR="00430528" w:rsidRPr="00BB692A">
        <w:rPr>
          <w:rFonts w:ascii="Times New Roman" w:eastAsia="Times New Roman" w:hAnsi="Times New Roman" w:cs="Times New Roman"/>
          <w:sz w:val="24"/>
          <w:szCs w:val="24"/>
        </w:rPr>
        <w:t>á</w:t>
      </w:r>
      <w:r w:rsidR="00401491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D75" w:rsidRPr="00BB692A">
        <w:rPr>
          <w:rFonts w:ascii="Times New Roman" w:eastAsia="Times New Roman" w:hAnsi="Times New Roman" w:cs="Times New Roman"/>
          <w:sz w:val="24"/>
          <w:szCs w:val="24"/>
        </w:rPr>
        <w:t>příchuť</w:t>
      </w:r>
      <w:r w:rsidR="00401491" w:rsidRPr="00BB692A">
        <w:rPr>
          <w:rFonts w:ascii="Times New Roman" w:eastAsia="Times New Roman" w:hAnsi="Times New Roman" w:cs="Times New Roman"/>
          <w:sz w:val="24"/>
          <w:szCs w:val="24"/>
        </w:rPr>
        <w:t xml:space="preserve">, kyselina stearová, oxid křemičitý, </w:t>
      </w:r>
      <w:proofErr w:type="spellStart"/>
      <w:r w:rsidR="00372FDD">
        <w:rPr>
          <w:rFonts w:ascii="Times New Roman" w:eastAsia="Times New Roman" w:hAnsi="Times New Roman" w:cs="Times New Roman"/>
          <w:sz w:val="24"/>
          <w:szCs w:val="24"/>
        </w:rPr>
        <w:t>xantanová</w:t>
      </w:r>
      <w:proofErr w:type="spellEnd"/>
      <w:r w:rsidR="00372FDD">
        <w:rPr>
          <w:rFonts w:ascii="Times New Roman" w:eastAsia="Times New Roman" w:hAnsi="Times New Roman" w:cs="Times New Roman"/>
          <w:sz w:val="24"/>
          <w:szCs w:val="24"/>
        </w:rPr>
        <w:t xml:space="preserve"> guma</w:t>
      </w:r>
      <w:r w:rsidR="00615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04D" w:rsidRPr="00BB692A" w:rsidRDefault="0013704D" w:rsidP="00193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Upozornění:</w:t>
      </w:r>
      <w:r w:rsidR="00DC7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70FD" w:rsidRPr="00DC70FD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="00DC70FD" w:rsidRPr="00DC70FD">
        <w:rPr>
          <w:rFonts w:ascii="Times New Roman" w:hAnsi="Times New Roman" w:cs="Times New Roman"/>
          <w:sz w:val="24"/>
          <w:szCs w:val="24"/>
        </w:rPr>
        <w:t xml:space="preserve"> Zdravý pohyb</w:t>
      </w:r>
      <w:r w:rsidR="00DC70FD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je možné podávat </w:t>
      </w:r>
      <w:r w:rsidR="00BF09A7" w:rsidRPr="00BB692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s krmivy </w:t>
      </w:r>
      <w:r w:rsidR="00BF09A7" w:rsidRPr="00BB692A">
        <w:rPr>
          <w:rFonts w:ascii="Times New Roman" w:eastAsia="Times New Roman" w:hAnsi="Times New Roman" w:cs="Times New Roman"/>
          <w:sz w:val="24"/>
          <w:szCs w:val="24"/>
        </w:rPr>
        <w:t xml:space="preserve">které obsahují </w:t>
      </w:r>
      <w:proofErr w:type="spellStart"/>
      <w:r w:rsidRPr="00BB692A">
        <w:rPr>
          <w:rFonts w:ascii="Times New Roman" w:eastAsia="Times New Roman" w:hAnsi="Times New Roman" w:cs="Times New Roman"/>
          <w:sz w:val="24"/>
          <w:szCs w:val="24"/>
        </w:rPr>
        <w:t>chondro</w:t>
      </w:r>
      <w:r w:rsidR="00BF09A7" w:rsidRPr="00BB692A">
        <w:rPr>
          <w:rFonts w:ascii="Times New Roman" w:eastAsia="Times New Roman" w:hAnsi="Times New Roman" w:cs="Times New Roman"/>
          <w:sz w:val="24"/>
          <w:szCs w:val="24"/>
        </w:rPr>
        <w:t>protektivní</w:t>
      </w:r>
      <w:proofErr w:type="spellEnd"/>
      <w:r w:rsidR="00BF09A7"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09A7" w:rsidRPr="00BB692A">
        <w:rPr>
          <w:rFonts w:ascii="Times New Roman" w:eastAsia="Times New Roman" w:hAnsi="Times New Roman" w:cs="Times New Roman"/>
          <w:sz w:val="24"/>
          <w:szCs w:val="24"/>
        </w:rPr>
        <w:t xml:space="preserve">látky, 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účinek</w:t>
      </w:r>
      <w:proofErr w:type="gramEnd"/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se tak zvýší.</w:t>
      </w:r>
      <w:r w:rsidR="00DC70FD">
        <w:rPr>
          <w:rFonts w:ascii="Times New Roman" w:eastAsia="Times New Roman" w:hAnsi="Times New Roman" w:cs="Times New Roman"/>
          <w:bCs/>
          <w:sz w:val="24"/>
          <w:szCs w:val="24"/>
        </w:rPr>
        <w:t xml:space="preserve"> Uchovávejte mimo</w:t>
      </w:r>
      <w:r w:rsidR="0019340B" w:rsidRPr="00BB692A">
        <w:rPr>
          <w:rFonts w:ascii="Times New Roman" w:eastAsia="Times New Roman" w:hAnsi="Times New Roman" w:cs="Times New Roman"/>
          <w:bCs/>
          <w:sz w:val="24"/>
          <w:szCs w:val="24"/>
        </w:rPr>
        <w:t xml:space="preserve"> dosah dětí.</w:t>
      </w:r>
    </w:p>
    <w:p w:rsidR="0013704D" w:rsidRPr="00BB692A" w:rsidRDefault="0013704D" w:rsidP="0013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Velikost balení:</w:t>
      </w:r>
      <w:r w:rsidR="00F53D75" w:rsidRPr="00BB692A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 w:rsid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B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36DD">
        <w:rPr>
          <w:rFonts w:ascii="Times New Roman" w:eastAsia="Times New Roman" w:hAnsi="Times New Roman" w:cs="Times New Roman"/>
          <w:sz w:val="24"/>
          <w:szCs w:val="24"/>
        </w:rPr>
        <w:t>ablet</w:t>
      </w:r>
      <w:bookmarkStart w:id="0" w:name="_GoBack"/>
      <w:bookmarkEnd w:id="0"/>
    </w:p>
    <w:p w:rsidR="00D7443F" w:rsidRDefault="00491550" w:rsidP="0013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sz w:val="24"/>
          <w:szCs w:val="24"/>
        </w:rPr>
        <w:t xml:space="preserve">Doba použitelnosti: </w:t>
      </w:r>
      <w:r w:rsidR="00D7443F">
        <w:rPr>
          <w:rFonts w:ascii="Times New Roman" w:eastAsia="Times New Roman" w:hAnsi="Times New Roman" w:cs="Times New Roman"/>
          <w:sz w:val="24"/>
          <w:szCs w:val="24"/>
        </w:rPr>
        <w:t>Do data uvedeného na obalu. Po otevření spotřebujte do 4 měsíců.</w:t>
      </w:r>
    </w:p>
    <w:p w:rsidR="00615B95" w:rsidRDefault="00491550" w:rsidP="0013704D">
      <w:pPr>
        <w:spacing w:before="100" w:beforeAutospacing="1" w:after="100" w:afterAutospacing="1" w:line="240" w:lineRule="auto"/>
        <w:rPr>
          <w:rStyle w:val="st1"/>
          <w:rFonts w:ascii="Times New Roman" w:hAnsi="Times New Roman" w:cs="Times New Roman"/>
          <w:color w:val="444444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sz w:val="24"/>
          <w:szCs w:val="24"/>
        </w:rPr>
        <w:t>Způsob a podmínky skladování: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Skladujte v suchu a temnu při teplotě </w:t>
      </w:r>
      <w:r w:rsidR="000A3A90" w:rsidRPr="00BB692A">
        <w:rPr>
          <w:rFonts w:ascii="Times New Roman" w:eastAsia="Times New Roman" w:hAnsi="Times New Roman" w:cs="Times New Roman"/>
          <w:sz w:val="24"/>
          <w:szCs w:val="24"/>
        </w:rPr>
        <w:t>od 5 -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BB692A">
        <w:rPr>
          <w:rStyle w:val="st1"/>
          <w:rFonts w:ascii="Times New Roman" w:hAnsi="Times New Roman" w:cs="Times New Roman"/>
          <w:color w:val="444444"/>
          <w:sz w:val="24"/>
          <w:szCs w:val="24"/>
        </w:rPr>
        <w:t>°C.</w:t>
      </w:r>
      <w:r w:rsidR="00464C1D" w:rsidRPr="00BB692A">
        <w:rPr>
          <w:rStyle w:val="st1"/>
          <w:rFonts w:ascii="Times New Roman" w:hAnsi="Times New Roman" w:cs="Times New Roman"/>
          <w:color w:val="444444"/>
          <w:sz w:val="24"/>
          <w:szCs w:val="24"/>
        </w:rPr>
        <w:t xml:space="preserve"> Chraňte před přímým slunečním zářením</w:t>
      </w:r>
      <w:r w:rsidR="0019340B" w:rsidRPr="00BB692A">
        <w:rPr>
          <w:rStyle w:val="st1"/>
          <w:rFonts w:ascii="Times New Roman" w:hAnsi="Times New Roman" w:cs="Times New Roman"/>
          <w:color w:val="444444"/>
          <w:sz w:val="24"/>
          <w:szCs w:val="24"/>
        </w:rPr>
        <w:t>.</w:t>
      </w:r>
      <w:r w:rsidR="00B55273">
        <w:rPr>
          <w:rStyle w:val="st1"/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13704D" w:rsidRDefault="0013704D" w:rsidP="0013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2A">
        <w:rPr>
          <w:rFonts w:ascii="Times New Roman" w:eastAsia="Times New Roman" w:hAnsi="Times New Roman" w:cs="Times New Roman"/>
          <w:b/>
          <w:bCs/>
          <w:sz w:val="24"/>
          <w:szCs w:val="24"/>
        </w:rPr>
        <w:t>Výrobce:</w:t>
      </w:r>
      <w:r w:rsidRPr="00BB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>MedPharma</w:t>
      </w:r>
      <w:proofErr w:type="spellEnd"/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>spol.</w:t>
      </w:r>
      <w:r w:rsidR="0043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>Křiby</w:t>
      </w:r>
      <w:proofErr w:type="spellEnd"/>
      <w:r w:rsidR="00423CCA" w:rsidRPr="00BB692A">
        <w:rPr>
          <w:rFonts w:ascii="Times New Roman" w:eastAsia="Times New Roman" w:hAnsi="Times New Roman" w:cs="Times New Roman"/>
          <w:sz w:val="24"/>
          <w:szCs w:val="24"/>
        </w:rPr>
        <w:t xml:space="preserve"> 292, 664 17 Tetčice, Česká republika</w:t>
      </w:r>
      <w:r w:rsidR="00615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0FD" w:rsidRPr="00C77A9E" w:rsidRDefault="00DC70FD" w:rsidP="00DC7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C5286C" wp14:editId="50AC7726">
            <wp:extent cx="285750" cy="342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A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63C453" wp14:editId="256F5DA0">
            <wp:extent cx="316682" cy="409575"/>
            <wp:effectExtent l="19050" t="0" r="7168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9" cy="41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6782D1" wp14:editId="6A124E89">
            <wp:extent cx="276225" cy="333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5BC9F7" wp14:editId="6B5FEDA8">
            <wp:extent cx="314325" cy="3143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FD" w:rsidRDefault="00DC70FD" w:rsidP="0013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36B" w:rsidRPr="00BB692A" w:rsidRDefault="000D436B" w:rsidP="0013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04D" w:rsidRPr="00BB692A" w:rsidRDefault="0013704D">
      <w:pPr>
        <w:rPr>
          <w:rFonts w:ascii="Times New Roman" w:hAnsi="Times New Roman" w:cs="Times New Roman"/>
          <w:sz w:val="24"/>
          <w:szCs w:val="24"/>
        </w:rPr>
      </w:pPr>
    </w:p>
    <w:sectPr w:rsidR="0013704D" w:rsidRPr="00BB692A" w:rsidSect="0097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8C3"/>
    <w:multiLevelType w:val="multilevel"/>
    <w:tmpl w:val="322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C57F6"/>
    <w:multiLevelType w:val="multilevel"/>
    <w:tmpl w:val="724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F79E8"/>
    <w:multiLevelType w:val="multilevel"/>
    <w:tmpl w:val="12B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4D"/>
    <w:rsid w:val="000208D5"/>
    <w:rsid w:val="00044F64"/>
    <w:rsid w:val="0005213D"/>
    <w:rsid w:val="00071AA5"/>
    <w:rsid w:val="0008216D"/>
    <w:rsid w:val="000A3A90"/>
    <w:rsid w:val="000A5762"/>
    <w:rsid w:val="000D1C31"/>
    <w:rsid w:val="000D436B"/>
    <w:rsid w:val="000D53F7"/>
    <w:rsid w:val="000E0D62"/>
    <w:rsid w:val="001255F1"/>
    <w:rsid w:val="0013704D"/>
    <w:rsid w:val="00160995"/>
    <w:rsid w:val="0019340B"/>
    <w:rsid w:val="001A6B78"/>
    <w:rsid w:val="001D16D6"/>
    <w:rsid w:val="001F0356"/>
    <w:rsid w:val="001F5311"/>
    <w:rsid w:val="002051FE"/>
    <w:rsid w:val="002202FB"/>
    <w:rsid w:val="00234305"/>
    <w:rsid w:val="00263A7D"/>
    <w:rsid w:val="0026592C"/>
    <w:rsid w:val="002A6446"/>
    <w:rsid w:val="002B508F"/>
    <w:rsid w:val="002E311E"/>
    <w:rsid w:val="002F54B6"/>
    <w:rsid w:val="00304C0D"/>
    <w:rsid w:val="003106F7"/>
    <w:rsid w:val="0033718B"/>
    <w:rsid w:val="0036454F"/>
    <w:rsid w:val="00372FDD"/>
    <w:rsid w:val="00377502"/>
    <w:rsid w:val="00391F2F"/>
    <w:rsid w:val="003928A9"/>
    <w:rsid w:val="00401491"/>
    <w:rsid w:val="00414BFD"/>
    <w:rsid w:val="00423CCA"/>
    <w:rsid w:val="00430528"/>
    <w:rsid w:val="00431B6F"/>
    <w:rsid w:val="00434C85"/>
    <w:rsid w:val="00464C1D"/>
    <w:rsid w:val="00491550"/>
    <w:rsid w:val="004936DD"/>
    <w:rsid w:val="00514697"/>
    <w:rsid w:val="00523781"/>
    <w:rsid w:val="00581D48"/>
    <w:rsid w:val="0059333C"/>
    <w:rsid w:val="005B2E23"/>
    <w:rsid w:val="005B44E7"/>
    <w:rsid w:val="005D25DB"/>
    <w:rsid w:val="00615B95"/>
    <w:rsid w:val="0064203B"/>
    <w:rsid w:val="00657405"/>
    <w:rsid w:val="0067361F"/>
    <w:rsid w:val="006C10E7"/>
    <w:rsid w:val="006D633C"/>
    <w:rsid w:val="006E1E69"/>
    <w:rsid w:val="00707EB9"/>
    <w:rsid w:val="00733DF0"/>
    <w:rsid w:val="00772B20"/>
    <w:rsid w:val="007824FC"/>
    <w:rsid w:val="007B1778"/>
    <w:rsid w:val="007C3C8A"/>
    <w:rsid w:val="007D6808"/>
    <w:rsid w:val="007E56C7"/>
    <w:rsid w:val="00830EFD"/>
    <w:rsid w:val="0084735E"/>
    <w:rsid w:val="00861704"/>
    <w:rsid w:val="0086460E"/>
    <w:rsid w:val="008F6E90"/>
    <w:rsid w:val="00946514"/>
    <w:rsid w:val="009777D6"/>
    <w:rsid w:val="009B11F3"/>
    <w:rsid w:val="009C27F1"/>
    <w:rsid w:val="00A059A0"/>
    <w:rsid w:val="00A54955"/>
    <w:rsid w:val="00A71CCE"/>
    <w:rsid w:val="00AF1B43"/>
    <w:rsid w:val="00B07395"/>
    <w:rsid w:val="00B22496"/>
    <w:rsid w:val="00B55273"/>
    <w:rsid w:val="00B64C10"/>
    <w:rsid w:val="00B75018"/>
    <w:rsid w:val="00BA2B66"/>
    <w:rsid w:val="00BA2F5B"/>
    <w:rsid w:val="00BB692A"/>
    <w:rsid w:val="00BE3713"/>
    <w:rsid w:val="00BF09A7"/>
    <w:rsid w:val="00C701F1"/>
    <w:rsid w:val="00CB5B05"/>
    <w:rsid w:val="00CC5DAE"/>
    <w:rsid w:val="00CE15A2"/>
    <w:rsid w:val="00D135BB"/>
    <w:rsid w:val="00D366EA"/>
    <w:rsid w:val="00D7443F"/>
    <w:rsid w:val="00D94F0F"/>
    <w:rsid w:val="00DC70FD"/>
    <w:rsid w:val="00DF59F4"/>
    <w:rsid w:val="00E176BE"/>
    <w:rsid w:val="00E2652C"/>
    <w:rsid w:val="00E373EC"/>
    <w:rsid w:val="00E5381B"/>
    <w:rsid w:val="00E612BA"/>
    <w:rsid w:val="00EB0A9D"/>
    <w:rsid w:val="00ED1A9E"/>
    <w:rsid w:val="00F141D3"/>
    <w:rsid w:val="00F53D75"/>
    <w:rsid w:val="00FF2523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7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37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0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70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3704D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08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08D5"/>
    <w:rPr>
      <w:rFonts w:ascii="Courier New" w:hAnsi="Courier New" w:cs="Courier New"/>
      <w:sz w:val="20"/>
      <w:szCs w:val="20"/>
      <w:lang w:eastAsia="cs-CZ"/>
    </w:rPr>
  </w:style>
  <w:style w:type="character" w:customStyle="1" w:styleId="st1">
    <w:name w:val="st1"/>
    <w:basedOn w:val="Standardnpsmoodstavce"/>
    <w:rsid w:val="00491550"/>
  </w:style>
  <w:style w:type="paragraph" w:styleId="Textbubliny">
    <w:name w:val="Balloon Text"/>
    <w:basedOn w:val="Normln"/>
    <w:link w:val="TextbublinyChar"/>
    <w:uiPriority w:val="99"/>
    <w:semiHidden/>
    <w:unhideWhenUsed/>
    <w:rsid w:val="005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7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37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0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70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3704D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08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08D5"/>
    <w:rPr>
      <w:rFonts w:ascii="Courier New" w:hAnsi="Courier New" w:cs="Courier New"/>
      <w:sz w:val="20"/>
      <w:szCs w:val="20"/>
      <w:lang w:eastAsia="cs-CZ"/>
    </w:rPr>
  </w:style>
  <w:style w:type="character" w:customStyle="1" w:styleId="st1">
    <w:name w:val="st1"/>
    <w:basedOn w:val="Standardnpsmoodstavce"/>
    <w:rsid w:val="00491550"/>
  </w:style>
  <w:style w:type="paragraph" w:styleId="Textbubliny">
    <w:name w:val="Balloon Text"/>
    <w:basedOn w:val="Normln"/>
    <w:link w:val="TextbublinyChar"/>
    <w:uiPriority w:val="99"/>
    <w:semiHidden/>
    <w:unhideWhenUsed/>
    <w:rsid w:val="005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0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9364">
                  <w:marLeft w:val="0"/>
                  <w:marRight w:val="0"/>
                  <w:marTop w:val="30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986">
                  <w:marLeft w:val="0"/>
                  <w:marRight w:val="0"/>
                  <w:marTop w:val="30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</dc:creator>
  <cp:lastModifiedBy>Formánková Marie</cp:lastModifiedBy>
  <cp:revision>11</cp:revision>
  <dcterms:created xsi:type="dcterms:W3CDTF">2016-06-08T15:49:00Z</dcterms:created>
  <dcterms:modified xsi:type="dcterms:W3CDTF">2016-06-15T08:04:00Z</dcterms:modified>
</cp:coreProperties>
</file>