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2C" w:rsidRPr="004F1745" w:rsidRDefault="0054362C" w:rsidP="0054362C">
      <w:pPr>
        <w:rPr>
          <w:b/>
        </w:rPr>
      </w:pPr>
      <w:bookmarkStart w:id="0" w:name="_GoBack"/>
      <w:bookmarkEnd w:id="0"/>
      <w:r w:rsidRPr="004F1745">
        <w:rPr>
          <w:b/>
        </w:rPr>
        <w:t xml:space="preserve">Etiketa </w:t>
      </w:r>
    </w:p>
    <w:p w:rsidR="008F155D" w:rsidRDefault="00AB4122">
      <w:proofErr w:type="spellStart"/>
      <w:r>
        <w:t>VetExpert</w:t>
      </w:r>
      <w:proofErr w:type="spellEnd"/>
    </w:p>
    <w:p w:rsidR="00AB4122" w:rsidRPr="00A159CC" w:rsidRDefault="00AB4122">
      <w:pPr>
        <w:rPr>
          <w:b/>
        </w:rPr>
      </w:pPr>
      <w:proofErr w:type="spellStart"/>
      <w:r w:rsidRPr="00A159CC">
        <w:rPr>
          <w:b/>
        </w:rPr>
        <w:t>Moisturizing</w:t>
      </w:r>
      <w:proofErr w:type="spellEnd"/>
      <w:r w:rsidRPr="00A159CC">
        <w:rPr>
          <w:b/>
        </w:rPr>
        <w:t xml:space="preserve"> </w:t>
      </w:r>
      <w:proofErr w:type="spellStart"/>
      <w:r w:rsidRPr="00A159CC">
        <w:rPr>
          <w:b/>
        </w:rPr>
        <w:t>spray</w:t>
      </w:r>
      <w:proofErr w:type="spellEnd"/>
    </w:p>
    <w:p w:rsidR="00AB4122" w:rsidRDefault="00AB4122">
      <w:proofErr w:type="spellStart"/>
      <w:r>
        <w:t>Nanosilver</w:t>
      </w:r>
      <w:proofErr w:type="spellEnd"/>
    </w:p>
    <w:p w:rsidR="00AB4122" w:rsidRDefault="00AB4122">
      <w:r>
        <w:t>Kyselina mléčná</w:t>
      </w:r>
    </w:p>
    <w:p w:rsidR="00AB4122" w:rsidRDefault="00AB4122">
      <w:r>
        <w:t>Betain</w:t>
      </w:r>
    </w:p>
    <w:p w:rsidR="00AB4122" w:rsidRDefault="00AB4122">
      <w:r>
        <w:t>Urea</w:t>
      </w:r>
    </w:p>
    <w:p w:rsidR="00AB4122" w:rsidRDefault="00AB4122">
      <w:r>
        <w:t>100 ml</w:t>
      </w:r>
    </w:p>
    <w:p w:rsidR="00AB4122" w:rsidRDefault="00A159CC">
      <w:r>
        <w:t xml:space="preserve">Veterinární přípravek </w:t>
      </w:r>
      <w:r w:rsidR="00AB4122">
        <w:t>s hydratačními a regeneračními vlastnostmi pro lokální péči o pokožku psů a koček</w:t>
      </w:r>
      <w:r w:rsidR="00B43A1A">
        <w:t>, je možno použít i v případě výskytu kožních lézí</w:t>
      </w:r>
      <w:r w:rsidR="00AB4122">
        <w:t xml:space="preserve">. </w:t>
      </w:r>
      <w:proofErr w:type="spellStart"/>
      <w:r w:rsidR="00AB4122">
        <w:t>Nanostříbro</w:t>
      </w:r>
      <w:proofErr w:type="spellEnd"/>
      <w:r w:rsidR="00AB4122">
        <w:t xml:space="preserve"> obsažené v </w:t>
      </w:r>
      <w:r>
        <w:t xml:space="preserve">přípravku </w:t>
      </w:r>
      <w:r w:rsidR="00AB4122">
        <w:t xml:space="preserve">má antibakteriální a antiseptický účinek a urychluje hojení a regeneraci poškozených tkání. Kyselina mléčná stimuluje produkci </w:t>
      </w:r>
      <w:proofErr w:type="spellStart"/>
      <w:r w:rsidR="00AB4122">
        <w:t>ceramidů</w:t>
      </w:r>
      <w:proofErr w:type="spellEnd"/>
      <w:r w:rsidR="00AB4122">
        <w:t xml:space="preserve">, takže pokožka je lépe chráněná a zvlhčená. Reguluje obměnu buněk pokožky a </w:t>
      </w:r>
      <w:r w:rsidR="00F53E73">
        <w:t>napomáhá odstraňovat</w:t>
      </w:r>
      <w:r w:rsidR="00AB4122">
        <w:t xml:space="preserve"> </w:t>
      </w:r>
      <w:r>
        <w:t>otlačeniny</w:t>
      </w:r>
      <w:r w:rsidR="00AB4122">
        <w:t xml:space="preserve">. Močovina díky svým hydratačním vlastnostem a schopnosti zadržovat vodu v pokožce je nezbytná při péči o suchou a atopickou pokožku. Betain a </w:t>
      </w:r>
      <w:proofErr w:type="spellStart"/>
      <w:r w:rsidR="00AB4122">
        <w:t>pant</w:t>
      </w:r>
      <w:r>
        <w:t>h</w:t>
      </w:r>
      <w:r w:rsidR="00AB4122">
        <w:t>enol</w:t>
      </w:r>
      <w:proofErr w:type="spellEnd"/>
      <w:r w:rsidR="00AB4122">
        <w:t xml:space="preserve"> zmírňují podráždění. </w:t>
      </w:r>
      <w:r w:rsidR="008C5F35">
        <w:t>Přípravek</w:t>
      </w:r>
      <w:r w:rsidR="00AB4122">
        <w:t xml:space="preserve"> je dokonale uzpůsoben pro podporu léčby kožních lézí, jizev, odřenin a </w:t>
      </w:r>
      <w:r>
        <w:t xml:space="preserve">špatně </w:t>
      </w:r>
      <w:r w:rsidR="00AB4122">
        <w:t xml:space="preserve">se hojících </w:t>
      </w:r>
      <w:r w:rsidR="00082754">
        <w:t xml:space="preserve">povrchových </w:t>
      </w:r>
      <w:r w:rsidR="00AB4122">
        <w:t>ran.</w:t>
      </w:r>
    </w:p>
    <w:p w:rsidR="00164307" w:rsidRDefault="00AB4122">
      <w:r>
        <w:t xml:space="preserve">Užití: Před použitím protřepejte. Nastříkejte rovnoměrně na postižené oblasti pokožky zvířete </w:t>
      </w:r>
      <w:r w:rsidR="00164307">
        <w:t>ze vzdálenost</w:t>
      </w:r>
      <w:r w:rsidR="00A159CC">
        <w:t>i</w:t>
      </w:r>
      <w:r w:rsidR="00164307">
        <w:t xml:space="preserve"> 15 až 20 cm. Podle potřeby opakujte i několikrát denně. Chraňte oči a uši zvířete. Srážení je přirozený jev a nemá vliv na účinnost </w:t>
      </w:r>
      <w:r w:rsidR="00A159CC">
        <w:t>přípravku</w:t>
      </w:r>
      <w:r w:rsidR="00164307">
        <w:t>.</w:t>
      </w:r>
    </w:p>
    <w:p w:rsidR="00AB4122" w:rsidRDefault="0017538D">
      <w:r>
        <w:t>Datum spotřeby a číslo šarže je uvedeno na obalu.</w:t>
      </w:r>
      <w:r w:rsidR="00AB4122">
        <w:t xml:space="preserve"> </w:t>
      </w:r>
    </w:p>
    <w:p w:rsidR="00A159CC" w:rsidRDefault="00A159CC" w:rsidP="00A159CC">
      <w:r>
        <w:t>Složení:</w:t>
      </w:r>
      <w:r w:rsidR="00B43A1A">
        <w:t xml:space="preserve"> </w:t>
      </w:r>
      <w:proofErr w:type="spellStart"/>
      <w:r>
        <w:t>Aqua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glycerin, betaine, urea,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inulin, </w:t>
      </w:r>
      <w:proofErr w:type="spellStart"/>
      <w:r>
        <w:t>alpha-glucan</w:t>
      </w:r>
      <w:proofErr w:type="spellEnd"/>
      <w:r>
        <w:t xml:space="preserve"> </w:t>
      </w:r>
      <w:proofErr w:type="spellStart"/>
      <w:r>
        <w:t>oligosaccharide</w:t>
      </w:r>
      <w:proofErr w:type="spellEnd"/>
      <w:r>
        <w:t xml:space="preserve">, </w:t>
      </w:r>
      <w:proofErr w:type="spellStart"/>
      <w:r>
        <w:t>colloidal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triethanolamine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hyaluronic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.  </w:t>
      </w:r>
    </w:p>
    <w:p w:rsidR="00A159CC" w:rsidRDefault="00A159CC" w:rsidP="00A159CC">
      <w:r>
        <w:t>Číslo schválení:</w:t>
      </w:r>
      <w:r w:rsidR="00667E62">
        <w:t xml:space="preserve"> 011-20/C</w:t>
      </w:r>
    </w:p>
    <w:p w:rsidR="00122ECB" w:rsidRDefault="00122ECB" w:rsidP="00122ECB">
      <w:r>
        <w:t>Veterinární přípravek. Pouze pro zvířata!</w:t>
      </w:r>
    </w:p>
    <w:p w:rsidR="008E1ED7" w:rsidRDefault="008E1ED7" w:rsidP="00122ECB">
      <w:r>
        <w:t>Uchovávejte v suchu při teplotě do 25°C. Chraňte před slunečním zářením.</w:t>
      </w:r>
    </w:p>
    <w:p w:rsidR="00F53E73" w:rsidRDefault="00F53E73" w:rsidP="00F53E73">
      <w:pPr>
        <w:pStyle w:val="Normln1"/>
        <w:spacing w:line="360" w:lineRule="auto"/>
        <w:jc w:val="both"/>
        <w:rPr>
          <w:rFonts w:asciiTheme="minorHAnsi" w:hAnsiTheme="minorHAnsi"/>
        </w:rPr>
      </w:pPr>
      <w:proofErr w:type="gramStart"/>
      <w:r w:rsidRPr="007423BB">
        <w:rPr>
          <w:rFonts w:asciiTheme="minorHAnsi" w:hAnsiTheme="minorHAnsi"/>
        </w:rPr>
        <w:t>V </w:t>
      </w:r>
      <w:proofErr w:type="spellStart"/>
      <w:r w:rsidRPr="007423BB">
        <w:rPr>
          <w:rFonts w:asciiTheme="minorHAnsi" w:hAnsiTheme="minorHAnsi"/>
        </w:rPr>
        <w:t>případě</w:t>
      </w:r>
      <w:proofErr w:type="spellEnd"/>
      <w:r w:rsidRPr="007423BB">
        <w:rPr>
          <w:rFonts w:asciiTheme="minorHAnsi" w:hAnsiTheme="minorHAnsi"/>
        </w:rPr>
        <w:t xml:space="preserve"> </w:t>
      </w:r>
      <w:proofErr w:type="spellStart"/>
      <w:r w:rsidRPr="007423BB">
        <w:rPr>
          <w:rFonts w:asciiTheme="minorHAnsi" w:hAnsiTheme="minorHAnsi"/>
        </w:rPr>
        <w:t>závažnějších</w:t>
      </w:r>
      <w:proofErr w:type="spellEnd"/>
      <w:r w:rsidRPr="007423BB">
        <w:rPr>
          <w:rFonts w:asciiTheme="minorHAnsi" w:hAnsiTheme="minorHAnsi"/>
        </w:rPr>
        <w:t xml:space="preserve"> </w:t>
      </w:r>
      <w:proofErr w:type="spellStart"/>
      <w:r w:rsidRPr="007423BB">
        <w:rPr>
          <w:rFonts w:asciiTheme="minorHAnsi" w:hAnsiTheme="minorHAnsi"/>
        </w:rPr>
        <w:t>lézí</w:t>
      </w:r>
      <w:proofErr w:type="spellEnd"/>
      <w:r w:rsidRPr="007423BB">
        <w:rPr>
          <w:rFonts w:asciiTheme="minorHAnsi" w:hAnsiTheme="minorHAnsi"/>
        </w:rPr>
        <w:t xml:space="preserve"> je </w:t>
      </w:r>
      <w:proofErr w:type="spellStart"/>
      <w:r w:rsidRPr="007423BB">
        <w:rPr>
          <w:rFonts w:asciiTheme="minorHAnsi" w:hAnsiTheme="minorHAnsi"/>
        </w:rPr>
        <w:t>vhodné</w:t>
      </w:r>
      <w:proofErr w:type="spellEnd"/>
      <w:r w:rsidRPr="007423BB">
        <w:rPr>
          <w:rFonts w:asciiTheme="minorHAnsi" w:hAnsiTheme="minorHAnsi"/>
        </w:rPr>
        <w:t xml:space="preserve"> </w:t>
      </w:r>
      <w:proofErr w:type="spellStart"/>
      <w:r w:rsidRPr="007423BB">
        <w:rPr>
          <w:rFonts w:asciiTheme="minorHAnsi" w:hAnsiTheme="minorHAnsi"/>
        </w:rPr>
        <w:t>vyhledat</w:t>
      </w:r>
      <w:proofErr w:type="spellEnd"/>
      <w:r w:rsidRPr="007423BB">
        <w:rPr>
          <w:rFonts w:asciiTheme="minorHAnsi" w:hAnsiTheme="minorHAnsi"/>
        </w:rPr>
        <w:t xml:space="preserve"> </w:t>
      </w:r>
      <w:proofErr w:type="spellStart"/>
      <w:r w:rsidRPr="007423BB">
        <w:rPr>
          <w:rFonts w:asciiTheme="minorHAnsi" w:hAnsiTheme="minorHAnsi"/>
        </w:rPr>
        <w:t>odborné</w:t>
      </w:r>
      <w:proofErr w:type="spellEnd"/>
      <w:r w:rsidRPr="007423BB">
        <w:rPr>
          <w:rFonts w:asciiTheme="minorHAnsi" w:hAnsiTheme="minorHAnsi"/>
        </w:rPr>
        <w:t xml:space="preserve"> </w:t>
      </w:r>
      <w:proofErr w:type="spellStart"/>
      <w:r w:rsidRPr="007423BB">
        <w:rPr>
          <w:rFonts w:asciiTheme="minorHAnsi" w:hAnsiTheme="minorHAnsi"/>
        </w:rPr>
        <w:t>ošetření</w:t>
      </w:r>
      <w:proofErr w:type="spellEnd"/>
      <w:r w:rsidRPr="007423BB">
        <w:rPr>
          <w:rFonts w:asciiTheme="minorHAnsi" w:hAnsiTheme="minorHAnsi"/>
        </w:rPr>
        <w:t xml:space="preserve"> u </w:t>
      </w:r>
      <w:proofErr w:type="spellStart"/>
      <w:r w:rsidRPr="007423BB">
        <w:rPr>
          <w:rFonts w:asciiTheme="minorHAnsi" w:hAnsiTheme="minorHAnsi"/>
        </w:rPr>
        <w:t>veterinárního</w:t>
      </w:r>
      <w:proofErr w:type="spellEnd"/>
      <w:r w:rsidRPr="007423BB">
        <w:rPr>
          <w:rFonts w:asciiTheme="minorHAnsi" w:hAnsiTheme="minorHAnsi"/>
        </w:rPr>
        <w:t xml:space="preserve"> </w:t>
      </w:r>
      <w:proofErr w:type="spellStart"/>
      <w:r w:rsidRPr="007423BB">
        <w:rPr>
          <w:rFonts w:asciiTheme="minorHAnsi" w:hAnsiTheme="minorHAnsi"/>
        </w:rPr>
        <w:t>lékaře</w:t>
      </w:r>
      <w:proofErr w:type="spellEnd"/>
      <w:r w:rsidRPr="007423BB">
        <w:rPr>
          <w:rFonts w:asciiTheme="minorHAnsi" w:hAnsiTheme="minorHAnsi"/>
        </w:rPr>
        <w:t>.</w:t>
      </w:r>
      <w:proofErr w:type="gramEnd"/>
      <w:r w:rsidRPr="007423BB">
        <w:rPr>
          <w:rFonts w:asciiTheme="minorHAnsi" w:hAnsiTheme="minorHAnsi"/>
        </w:rPr>
        <w:t xml:space="preserve">  </w:t>
      </w:r>
    </w:p>
    <w:p w:rsidR="00F53E73" w:rsidRPr="007423BB" w:rsidRDefault="00F53E73" w:rsidP="00F53E73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7423BB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122ECB" w:rsidRPr="00515B93" w:rsidRDefault="00122ECB" w:rsidP="00122ECB">
      <w:pPr>
        <w:rPr>
          <w:rFonts w:cstheme="minorHAnsi"/>
        </w:rPr>
      </w:pPr>
      <w:r>
        <w:rPr>
          <w:rFonts w:cstheme="minorHAnsi"/>
        </w:rPr>
        <w:t>Držitel rozhodnutí o schválení a d</w:t>
      </w:r>
      <w:r w:rsidRPr="00515B93">
        <w:rPr>
          <w:rFonts w:cstheme="minorHAnsi"/>
        </w:rPr>
        <w:t>ovozce: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 xml:space="preserve">3, 197 00  Praha 9. </w:t>
      </w:r>
      <w:hyperlink r:id="rId7" w:history="1">
        <w:r w:rsidRPr="00515B93">
          <w:rPr>
            <w:rStyle w:val="Hypertextovodkaz"/>
            <w:rFonts w:cstheme="minorHAnsi"/>
          </w:rPr>
          <w:t>www.vetexpert.cz</w:t>
        </w:r>
      </w:hyperlink>
    </w:p>
    <w:p w:rsidR="00A159CC" w:rsidRDefault="00A159CC" w:rsidP="00A159CC">
      <w:r>
        <w:t xml:space="preserve">Výrobce: Vet Planet </w:t>
      </w:r>
      <w:proofErr w:type="spellStart"/>
      <w:r>
        <w:t>Sp</w:t>
      </w:r>
      <w:proofErr w:type="spellEnd"/>
      <w:r>
        <w:t xml:space="preserve">. Z. </w:t>
      </w:r>
      <w:proofErr w:type="spellStart"/>
      <w:proofErr w:type="gramStart"/>
      <w:r>
        <w:t>o.o</w:t>
      </w:r>
      <w:proofErr w:type="spellEnd"/>
      <w:r>
        <w:t>.</w:t>
      </w:r>
      <w:proofErr w:type="gramEnd"/>
      <w:r>
        <w:t xml:space="preserve">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>
        <w:t>, Polsko</w:t>
      </w:r>
    </w:p>
    <w:p w:rsidR="00A159CC" w:rsidRDefault="00A159CC"/>
    <w:sectPr w:rsidR="00A159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3A" w:rsidRDefault="007A773A" w:rsidP="007A773A">
      <w:pPr>
        <w:spacing w:after="0" w:line="240" w:lineRule="auto"/>
      </w:pPr>
      <w:r>
        <w:separator/>
      </w:r>
    </w:p>
  </w:endnote>
  <w:endnote w:type="continuationSeparator" w:id="0">
    <w:p w:rsidR="007A773A" w:rsidRDefault="007A773A" w:rsidP="007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3A" w:rsidRDefault="007A773A" w:rsidP="007A773A">
      <w:pPr>
        <w:spacing w:after="0" w:line="240" w:lineRule="auto"/>
      </w:pPr>
      <w:r>
        <w:separator/>
      </w:r>
    </w:p>
  </w:footnote>
  <w:footnote w:type="continuationSeparator" w:id="0">
    <w:p w:rsidR="007A773A" w:rsidRDefault="007A773A" w:rsidP="007A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3A" w:rsidRDefault="007A773A" w:rsidP="007A773A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E0C327ED6BB64C57BB96FF721F19DE81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8F0D1558C8574BA6ADDFF118C4078A5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4971</w:t>
        </w:r>
        <w:r>
          <w:rPr>
            <w:rStyle w:val="Siln"/>
          </w:rPr>
          <w:t>/2018/POD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256526429"/>
        <w:placeholder>
          <w:docPart w:val="8F0D1558C8574BA6ADDFF118C4078A5F"/>
        </w:placeholder>
        <w:text/>
      </w:sdtPr>
      <w:sdtContent>
        <w:r>
          <w:rPr>
            <w:b/>
            <w:bCs/>
          </w:rPr>
          <w:t>USKVBL/</w:t>
        </w:r>
        <w:r>
          <w:rPr>
            <w:b/>
            <w:bCs/>
          </w:rPr>
          <w:t>2397</w:t>
        </w:r>
        <w:r>
          <w:rPr>
            <w:b/>
            <w:bCs/>
          </w:rPr>
          <w:t>/2020/REG-</w:t>
        </w:r>
        <w:proofErr w:type="spellStart"/>
        <w:r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2368CA99F2C841A3848994E2C52CC92F"/>
        </w:placeholder>
        <w:date w:fullDate="2020-02-20T00:00:00Z">
          <w:dateFormat w:val="d.M.yyyy"/>
          <w:lid w:val="cs-CZ"/>
          <w:storeMappedDataAs w:val="dateTime"/>
          <w:calendar w:val="gregorian"/>
        </w:date>
      </w:sdtPr>
      <w:sdtContent>
        <w:proofErr w:type="gramStart"/>
        <w:r>
          <w:rPr>
            <w:b/>
            <w:bCs/>
          </w:rPr>
          <w:t>20.2.2020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2CCFB21986794B51A418CBA799F98C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8F0D1558C8574BA6ADDFF118C4078A5F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Moisturizing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spray</w:t>
        </w:r>
        <w:proofErr w:type="spellEnd"/>
      </w:sdtContent>
    </w:sdt>
  </w:p>
  <w:p w:rsidR="007A773A" w:rsidRPr="007A773A" w:rsidRDefault="007A773A" w:rsidP="007A77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22"/>
    <w:rsid w:val="00035CC8"/>
    <w:rsid w:val="00082754"/>
    <w:rsid w:val="00122ECB"/>
    <w:rsid w:val="00164307"/>
    <w:rsid w:val="0017538D"/>
    <w:rsid w:val="001B2A05"/>
    <w:rsid w:val="004654BA"/>
    <w:rsid w:val="0054362C"/>
    <w:rsid w:val="00576B80"/>
    <w:rsid w:val="00667E62"/>
    <w:rsid w:val="007A773A"/>
    <w:rsid w:val="008C5F35"/>
    <w:rsid w:val="008E1ED7"/>
    <w:rsid w:val="008F155D"/>
    <w:rsid w:val="00A159CC"/>
    <w:rsid w:val="00AB4122"/>
    <w:rsid w:val="00B43A1A"/>
    <w:rsid w:val="00D7583B"/>
    <w:rsid w:val="00E6120C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6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2ECB"/>
    <w:rPr>
      <w:color w:val="0563C1" w:themeColor="hyperlink"/>
      <w:u w:val="single"/>
    </w:rPr>
  </w:style>
  <w:style w:type="paragraph" w:customStyle="1" w:styleId="Normln1">
    <w:name w:val="Normální1"/>
    <w:rsid w:val="00F53E73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73A"/>
  </w:style>
  <w:style w:type="paragraph" w:styleId="Zpat">
    <w:name w:val="footer"/>
    <w:basedOn w:val="Normln"/>
    <w:link w:val="Zpat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73A"/>
  </w:style>
  <w:style w:type="character" w:customStyle="1" w:styleId="Styl2">
    <w:name w:val="Styl2"/>
    <w:basedOn w:val="Standardnpsmoodstavce"/>
    <w:uiPriority w:val="1"/>
    <w:rsid w:val="007A773A"/>
    <w:rPr>
      <w:b/>
      <w:bCs w:val="0"/>
    </w:rPr>
  </w:style>
  <w:style w:type="character" w:styleId="Siln">
    <w:name w:val="Strong"/>
    <w:basedOn w:val="Standardnpsmoodstavce"/>
    <w:uiPriority w:val="22"/>
    <w:qFormat/>
    <w:rsid w:val="007A7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6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2ECB"/>
    <w:rPr>
      <w:color w:val="0563C1" w:themeColor="hyperlink"/>
      <w:u w:val="single"/>
    </w:rPr>
  </w:style>
  <w:style w:type="paragraph" w:customStyle="1" w:styleId="Normln1">
    <w:name w:val="Normální1"/>
    <w:rsid w:val="00F53E73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73A"/>
  </w:style>
  <w:style w:type="paragraph" w:styleId="Zpat">
    <w:name w:val="footer"/>
    <w:basedOn w:val="Normln"/>
    <w:link w:val="Zpat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73A"/>
  </w:style>
  <w:style w:type="character" w:customStyle="1" w:styleId="Styl2">
    <w:name w:val="Styl2"/>
    <w:basedOn w:val="Standardnpsmoodstavce"/>
    <w:uiPriority w:val="1"/>
    <w:rsid w:val="007A773A"/>
    <w:rPr>
      <w:b/>
      <w:bCs w:val="0"/>
    </w:rPr>
  </w:style>
  <w:style w:type="character" w:styleId="Siln">
    <w:name w:val="Strong"/>
    <w:basedOn w:val="Standardnpsmoodstavce"/>
    <w:uiPriority w:val="22"/>
    <w:qFormat/>
    <w:rsid w:val="007A7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texpe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C327ED6BB64C57BB96FF721F19D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37AA5-8AE2-4D33-A88E-482FD65286C3}"/>
      </w:docPartPr>
      <w:docPartBody>
        <w:p w:rsidR="00000000" w:rsidRDefault="00FD7802" w:rsidP="00FD7802">
          <w:pPr>
            <w:pStyle w:val="E0C327ED6BB64C57BB96FF721F19DE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0D1558C8574BA6ADDFF118C4078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FCA37-C217-420E-A0D5-BD7FE7B762D5}"/>
      </w:docPartPr>
      <w:docPartBody>
        <w:p w:rsidR="00000000" w:rsidRDefault="00FD7802" w:rsidP="00FD7802">
          <w:pPr>
            <w:pStyle w:val="8F0D1558C8574BA6ADDFF118C4078A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68CA99F2C841A3848994E2C52CC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6834A-47BB-41E2-BCBE-394C17187C13}"/>
      </w:docPartPr>
      <w:docPartBody>
        <w:p w:rsidR="00000000" w:rsidRDefault="00FD7802" w:rsidP="00FD7802">
          <w:pPr>
            <w:pStyle w:val="2368CA99F2C841A3848994E2C52CC9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CFB21986794B51A418CBA799F98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669CA-2347-489F-98BD-BD13ECAA14D5}"/>
      </w:docPartPr>
      <w:docPartBody>
        <w:p w:rsidR="00000000" w:rsidRDefault="00FD7802" w:rsidP="00FD7802">
          <w:pPr>
            <w:pStyle w:val="2CCFB21986794B51A418CBA799F98C9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02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696BD8530904D59840C0B2074E59930">
    <w:name w:val="B696BD8530904D59840C0B2074E59930"/>
    <w:rsid w:val="00FD7802"/>
  </w:style>
  <w:style w:type="character" w:styleId="Zstupntext">
    <w:name w:val="Placeholder Text"/>
    <w:basedOn w:val="Standardnpsmoodstavce"/>
    <w:rsid w:val="00FD7802"/>
    <w:rPr>
      <w:color w:val="808080"/>
    </w:rPr>
  </w:style>
  <w:style w:type="paragraph" w:customStyle="1" w:styleId="E0C327ED6BB64C57BB96FF721F19DE81">
    <w:name w:val="E0C327ED6BB64C57BB96FF721F19DE81"/>
    <w:rsid w:val="00FD7802"/>
  </w:style>
  <w:style w:type="paragraph" w:customStyle="1" w:styleId="8F0D1558C8574BA6ADDFF118C4078A5F">
    <w:name w:val="8F0D1558C8574BA6ADDFF118C4078A5F"/>
    <w:rsid w:val="00FD7802"/>
  </w:style>
  <w:style w:type="paragraph" w:customStyle="1" w:styleId="2368CA99F2C841A3848994E2C52CC92F">
    <w:name w:val="2368CA99F2C841A3848994E2C52CC92F"/>
    <w:rsid w:val="00FD7802"/>
  </w:style>
  <w:style w:type="paragraph" w:customStyle="1" w:styleId="2CCFB21986794B51A418CBA799F98C9B">
    <w:name w:val="2CCFB21986794B51A418CBA799F98C9B"/>
    <w:rsid w:val="00FD78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696BD8530904D59840C0B2074E59930">
    <w:name w:val="B696BD8530904D59840C0B2074E59930"/>
    <w:rsid w:val="00FD7802"/>
  </w:style>
  <w:style w:type="character" w:styleId="Zstupntext">
    <w:name w:val="Placeholder Text"/>
    <w:basedOn w:val="Standardnpsmoodstavce"/>
    <w:rsid w:val="00FD7802"/>
    <w:rPr>
      <w:color w:val="808080"/>
    </w:rPr>
  </w:style>
  <w:style w:type="paragraph" w:customStyle="1" w:styleId="E0C327ED6BB64C57BB96FF721F19DE81">
    <w:name w:val="E0C327ED6BB64C57BB96FF721F19DE81"/>
    <w:rsid w:val="00FD7802"/>
  </w:style>
  <w:style w:type="paragraph" w:customStyle="1" w:styleId="8F0D1558C8574BA6ADDFF118C4078A5F">
    <w:name w:val="8F0D1558C8574BA6ADDFF118C4078A5F"/>
    <w:rsid w:val="00FD7802"/>
  </w:style>
  <w:style w:type="paragraph" w:customStyle="1" w:styleId="2368CA99F2C841A3848994E2C52CC92F">
    <w:name w:val="2368CA99F2C841A3848994E2C52CC92F"/>
    <w:rsid w:val="00FD7802"/>
  </w:style>
  <w:style w:type="paragraph" w:customStyle="1" w:styleId="2CCFB21986794B51A418CBA799F98C9B">
    <w:name w:val="2CCFB21986794B51A418CBA799F98C9B"/>
    <w:rsid w:val="00FD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Klapková Kristýna</cp:lastModifiedBy>
  <cp:revision>16</cp:revision>
  <cp:lastPrinted>2020-02-20T10:43:00Z</cp:lastPrinted>
  <dcterms:created xsi:type="dcterms:W3CDTF">2018-05-09T14:25:00Z</dcterms:created>
  <dcterms:modified xsi:type="dcterms:W3CDTF">2020-02-20T14:00:00Z</dcterms:modified>
</cp:coreProperties>
</file>