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DA7" w:rsidRDefault="00617DA7">
      <w:pPr>
        <w:rPr>
          <w:b/>
        </w:rPr>
      </w:pPr>
      <w:r>
        <w:rPr>
          <w:b/>
        </w:rPr>
        <w:t>Text na etiketu</w:t>
      </w:r>
    </w:p>
    <w:p w:rsidR="00BA45F7" w:rsidRDefault="00BA45F7" w:rsidP="00617DA7">
      <w:pPr>
        <w:jc w:val="center"/>
        <w:rPr>
          <w:b/>
          <w:sz w:val="28"/>
          <w:szCs w:val="28"/>
        </w:rPr>
      </w:pPr>
    </w:p>
    <w:p w:rsidR="00617DA7" w:rsidRDefault="00617DA7" w:rsidP="00617D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TATRAPET</w:t>
      </w:r>
    </w:p>
    <w:p w:rsidR="00617DA7" w:rsidRPr="00617DA7" w:rsidRDefault="00617DA7" w:rsidP="00617DA7">
      <w:pPr>
        <w:jc w:val="center"/>
        <w:rPr>
          <w:b/>
          <w:sz w:val="20"/>
          <w:szCs w:val="20"/>
        </w:rPr>
      </w:pPr>
      <w:r w:rsidRPr="00617DA7">
        <w:rPr>
          <w:b/>
          <w:sz w:val="20"/>
          <w:szCs w:val="20"/>
        </w:rPr>
        <w:t>PET PRODUCT EXPERT</w:t>
      </w:r>
    </w:p>
    <w:p w:rsidR="00617DA7" w:rsidRDefault="00617DA7" w:rsidP="00617DA7">
      <w:pPr>
        <w:jc w:val="center"/>
        <w:rPr>
          <w:b/>
          <w:sz w:val="28"/>
          <w:szCs w:val="28"/>
        </w:rPr>
      </w:pPr>
    </w:p>
    <w:p w:rsidR="00616C2E" w:rsidRDefault="002012F0" w:rsidP="00617D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YORK-PUPPY</w:t>
      </w:r>
      <w:r w:rsidR="00617DA7" w:rsidRPr="00617DA7">
        <w:rPr>
          <w:b/>
          <w:sz w:val="28"/>
          <w:szCs w:val="28"/>
        </w:rPr>
        <w:t xml:space="preserve"> SHAMPOO</w:t>
      </w:r>
    </w:p>
    <w:p w:rsidR="00617DA7" w:rsidRDefault="002012F0" w:rsidP="00617DA7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herbal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extract</w:t>
      </w:r>
      <w:proofErr w:type="spellEnd"/>
      <w:r>
        <w:rPr>
          <w:b/>
          <w:sz w:val="28"/>
          <w:szCs w:val="28"/>
        </w:rPr>
        <w:t xml:space="preserve"> &amp; </w:t>
      </w:r>
      <w:proofErr w:type="spellStart"/>
      <w:r>
        <w:rPr>
          <w:b/>
          <w:sz w:val="28"/>
          <w:szCs w:val="28"/>
        </w:rPr>
        <w:t>panthenol</w:t>
      </w:r>
      <w:proofErr w:type="spellEnd"/>
    </w:p>
    <w:p w:rsidR="00617DA7" w:rsidRDefault="00617DA7" w:rsidP="00617DA7">
      <w:pPr>
        <w:jc w:val="center"/>
        <w:rPr>
          <w:b/>
          <w:sz w:val="28"/>
          <w:szCs w:val="28"/>
        </w:rPr>
      </w:pPr>
    </w:p>
    <w:p w:rsidR="00617DA7" w:rsidRDefault="002012F0" w:rsidP="00617DA7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Šampón pro štěňata ad </w:t>
      </w:r>
      <w:proofErr w:type="spellStart"/>
      <w:r>
        <w:rPr>
          <w:sz w:val="24"/>
          <w:szCs w:val="24"/>
        </w:rPr>
        <w:t>us</w:t>
      </w:r>
      <w:proofErr w:type="spellEnd"/>
      <w:r>
        <w:rPr>
          <w:sz w:val="24"/>
          <w:szCs w:val="24"/>
        </w:rPr>
        <w:t xml:space="preserve"> vet. Jemný šampon s přísadou bylinkového extraktu. Obsahuje výtažek z měsíčku lékařského a </w:t>
      </w:r>
      <w:proofErr w:type="spellStart"/>
      <w:r>
        <w:rPr>
          <w:sz w:val="24"/>
          <w:szCs w:val="24"/>
        </w:rPr>
        <w:t>panthenol</w:t>
      </w:r>
      <w:proofErr w:type="spellEnd"/>
      <w:r>
        <w:rPr>
          <w:sz w:val="24"/>
          <w:szCs w:val="24"/>
        </w:rPr>
        <w:t>, který příznivě působí na citlivou kůži štěňat. Je vhodný pro všechny typy srsti i pro koťata.</w:t>
      </w:r>
    </w:p>
    <w:p w:rsidR="004F132C" w:rsidRPr="00A81AB9" w:rsidRDefault="00A81AB9" w:rsidP="00617DA7">
      <w:pPr>
        <w:rPr>
          <w:i/>
          <w:sz w:val="24"/>
          <w:szCs w:val="24"/>
        </w:rPr>
      </w:pPr>
      <w:r w:rsidRPr="00A81AB9">
        <w:rPr>
          <w:i/>
          <w:sz w:val="24"/>
          <w:szCs w:val="24"/>
        </w:rPr>
        <w:t xml:space="preserve">Způsob použití vyjádřen </w:t>
      </w:r>
      <w:proofErr w:type="spellStart"/>
      <w:r w:rsidRPr="00A81AB9">
        <w:rPr>
          <w:i/>
          <w:sz w:val="24"/>
          <w:szCs w:val="24"/>
        </w:rPr>
        <w:t>piktogrami</w:t>
      </w:r>
      <w:proofErr w:type="spellEnd"/>
      <w:r w:rsidRPr="00A81AB9">
        <w:rPr>
          <w:i/>
          <w:sz w:val="24"/>
          <w:szCs w:val="24"/>
        </w:rPr>
        <w:t>.</w:t>
      </w:r>
    </w:p>
    <w:p w:rsidR="004F132C" w:rsidRDefault="004F132C" w:rsidP="00617DA7">
      <w:pPr>
        <w:rPr>
          <w:sz w:val="24"/>
          <w:szCs w:val="24"/>
        </w:rPr>
      </w:pPr>
      <w:r>
        <w:rPr>
          <w:sz w:val="24"/>
          <w:szCs w:val="24"/>
        </w:rPr>
        <w:t xml:space="preserve">Složení: </w:t>
      </w:r>
      <w:proofErr w:type="spellStart"/>
      <w:r>
        <w:rPr>
          <w:sz w:val="24"/>
          <w:szCs w:val="24"/>
        </w:rPr>
        <w:t>Aqua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Sodium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</w:t>
      </w:r>
      <w:r w:rsidR="002012F0">
        <w:rPr>
          <w:sz w:val="24"/>
          <w:szCs w:val="24"/>
        </w:rPr>
        <w:t>ureth</w:t>
      </w:r>
      <w:proofErr w:type="spellEnd"/>
      <w:r w:rsidR="002012F0">
        <w:rPr>
          <w:sz w:val="24"/>
          <w:szCs w:val="24"/>
        </w:rPr>
        <w:t xml:space="preserve"> </w:t>
      </w:r>
      <w:proofErr w:type="spellStart"/>
      <w:r w:rsidR="002012F0">
        <w:rPr>
          <w:sz w:val="24"/>
          <w:szCs w:val="24"/>
        </w:rPr>
        <w:t>Sulfate</w:t>
      </w:r>
      <w:proofErr w:type="spellEnd"/>
      <w:r w:rsidR="002012F0">
        <w:rPr>
          <w:sz w:val="24"/>
          <w:szCs w:val="24"/>
        </w:rPr>
        <w:t xml:space="preserve">, </w:t>
      </w:r>
      <w:proofErr w:type="spellStart"/>
      <w:r w:rsidR="002012F0">
        <w:rPr>
          <w:sz w:val="24"/>
          <w:szCs w:val="24"/>
        </w:rPr>
        <w:t>Sodium</w:t>
      </w:r>
      <w:proofErr w:type="spellEnd"/>
      <w:r w:rsidR="002012F0">
        <w:rPr>
          <w:sz w:val="24"/>
          <w:szCs w:val="24"/>
        </w:rPr>
        <w:t xml:space="preserve"> Chloride</w:t>
      </w:r>
      <w:r w:rsidR="00A81AB9">
        <w:rPr>
          <w:sz w:val="24"/>
          <w:szCs w:val="24"/>
        </w:rPr>
        <w:t xml:space="preserve">, </w:t>
      </w:r>
      <w:proofErr w:type="spellStart"/>
      <w:r w:rsidR="00A81AB9">
        <w:rPr>
          <w:sz w:val="24"/>
          <w:szCs w:val="24"/>
        </w:rPr>
        <w:t>Coca</w:t>
      </w:r>
      <w:r w:rsidR="002012F0">
        <w:rPr>
          <w:sz w:val="24"/>
          <w:szCs w:val="24"/>
        </w:rPr>
        <w:t>mid</w:t>
      </w:r>
      <w:r w:rsidR="005F14B2">
        <w:rPr>
          <w:sz w:val="24"/>
          <w:szCs w:val="24"/>
        </w:rPr>
        <w:t>e</w:t>
      </w:r>
      <w:proofErr w:type="spellEnd"/>
      <w:r w:rsidR="005F14B2">
        <w:rPr>
          <w:sz w:val="24"/>
          <w:szCs w:val="24"/>
        </w:rPr>
        <w:t xml:space="preserve"> DEA, Laureth-3, </w:t>
      </w:r>
      <w:proofErr w:type="spellStart"/>
      <w:r w:rsidR="005F14B2">
        <w:rPr>
          <w:sz w:val="24"/>
          <w:szCs w:val="24"/>
        </w:rPr>
        <w:t>Disodium</w:t>
      </w:r>
      <w:proofErr w:type="spellEnd"/>
      <w:r w:rsidR="005F14B2">
        <w:rPr>
          <w:sz w:val="24"/>
          <w:szCs w:val="24"/>
        </w:rPr>
        <w:t xml:space="preserve"> EDTA</w:t>
      </w:r>
      <w:r w:rsidR="00A81AB9">
        <w:rPr>
          <w:sz w:val="24"/>
          <w:szCs w:val="24"/>
        </w:rPr>
        <w:t xml:space="preserve">, </w:t>
      </w:r>
      <w:proofErr w:type="spellStart"/>
      <w:r w:rsidR="00A81AB9">
        <w:rPr>
          <w:sz w:val="24"/>
          <w:szCs w:val="24"/>
        </w:rPr>
        <w:t>Parfume</w:t>
      </w:r>
      <w:proofErr w:type="spellEnd"/>
      <w:r w:rsidR="00A81AB9">
        <w:rPr>
          <w:sz w:val="24"/>
          <w:szCs w:val="24"/>
        </w:rPr>
        <w:t xml:space="preserve">, </w:t>
      </w:r>
      <w:proofErr w:type="spellStart"/>
      <w:r w:rsidR="00A81AB9">
        <w:rPr>
          <w:sz w:val="24"/>
          <w:szCs w:val="24"/>
        </w:rPr>
        <w:t>Methylchlorisothiazolinone</w:t>
      </w:r>
      <w:proofErr w:type="spellEnd"/>
      <w:r w:rsidR="00A81AB9">
        <w:rPr>
          <w:sz w:val="24"/>
          <w:szCs w:val="24"/>
        </w:rPr>
        <w:t xml:space="preserve">, </w:t>
      </w:r>
      <w:proofErr w:type="spellStart"/>
      <w:r w:rsidR="00A81AB9">
        <w:rPr>
          <w:sz w:val="24"/>
          <w:szCs w:val="24"/>
        </w:rPr>
        <w:t>Methylisothia</w:t>
      </w:r>
      <w:r w:rsidR="005F14B2">
        <w:rPr>
          <w:sz w:val="24"/>
          <w:szCs w:val="24"/>
        </w:rPr>
        <w:t>zolinone</w:t>
      </w:r>
      <w:proofErr w:type="spellEnd"/>
      <w:r w:rsidR="00A81AB9">
        <w:rPr>
          <w:sz w:val="24"/>
          <w:szCs w:val="24"/>
        </w:rPr>
        <w:t xml:space="preserve">, 2-Bromo-2-Nitropropane-1,3-Diol, </w:t>
      </w:r>
      <w:proofErr w:type="spellStart"/>
      <w:r w:rsidR="00A81AB9">
        <w:rPr>
          <w:sz w:val="24"/>
          <w:szCs w:val="24"/>
        </w:rPr>
        <w:t>Citric</w:t>
      </w:r>
      <w:proofErr w:type="spellEnd"/>
      <w:r w:rsidR="00A81AB9">
        <w:rPr>
          <w:sz w:val="24"/>
          <w:szCs w:val="24"/>
        </w:rPr>
        <w:t xml:space="preserve"> Acid, </w:t>
      </w:r>
      <w:proofErr w:type="spellStart"/>
      <w:r w:rsidR="002012F0">
        <w:rPr>
          <w:sz w:val="24"/>
          <w:szCs w:val="24"/>
        </w:rPr>
        <w:t>Calendula</w:t>
      </w:r>
      <w:proofErr w:type="spellEnd"/>
      <w:r w:rsidR="002012F0">
        <w:rPr>
          <w:sz w:val="24"/>
          <w:szCs w:val="24"/>
        </w:rPr>
        <w:t xml:space="preserve"> </w:t>
      </w:r>
      <w:proofErr w:type="spellStart"/>
      <w:r w:rsidR="002012F0">
        <w:rPr>
          <w:sz w:val="24"/>
          <w:szCs w:val="24"/>
        </w:rPr>
        <w:t>Officinalis</w:t>
      </w:r>
      <w:proofErr w:type="spellEnd"/>
      <w:r w:rsidR="002012F0">
        <w:rPr>
          <w:sz w:val="24"/>
          <w:szCs w:val="24"/>
        </w:rPr>
        <w:t xml:space="preserve">, </w:t>
      </w:r>
      <w:proofErr w:type="spellStart"/>
      <w:r w:rsidR="002012F0">
        <w:rPr>
          <w:sz w:val="24"/>
          <w:szCs w:val="24"/>
        </w:rPr>
        <w:t>Panthenol</w:t>
      </w:r>
      <w:proofErr w:type="spellEnd"/>
      <w:r w:rsidR="002012F0">
        <w:rPr>
          <w:sz w:val="24"/>
          <w:szCs w:val="24"/>
        </w:rPr>
        <w:t>, CI 16255</w:t>
      </w:r>
      <w:r w:rsidR="00A81AB9">
        <w:rPr>
          <w:sz w:val="24"/>
          <w:szCs w:val="24"/>
        </w:rPr>
        <w:t>.</w:t>
      </w:r>
    </w:p>
    <w:p w:rsidR="00A81AB9" w:rsidRDefault="00A81AB9" w:rsidP="00A81AB9">
      <w:pPr>
        <w:rPr>
          <w:sz w:val="24"/>
          <w:szCs w:val="24"/>
        </w:rPr>
      </w:pPr>
      <w:r>
        <w:rPr>
          <w:sz w:val="24"/>
          <w:szCs w:val="24"/>
        </w:rPr>
        <w:t>Datum výroby: PR</w:t>
      </w:r>
    </w:p>
    <w:p w:rsidR="00A81AB9" w:rsidRDefault="00A81AB9" w:rsidP="00A81AB9">
      <w:pPr>
        <w:rPr>
          <w:sz w:val="24"/>
          <w:szCs w:val="24"/>
        </w:rPr>
      </w:pPr>
      <w:r>
        <w:rPr>
          <w:sz w:val="24"/>
          <w:szCs w:val="24"/>
        </w:rPr>
        <w:t xml:space="preserve">Spotřebujte nejlépe </w:t>
      </w:r>
      <w:proofErr w:type="gramStart"/>
      <w:r>
        <w:rPr>
          <w:sz w:val="24"/>
          <w:szCs w:val="24"/>
        </w:rPr>
        <w:t>do</w:t>
      </w:r>
      <w:proofErr w:type="gramEnd"/>
      <w:r>
        <w:rPr>
          <w:sz w:val="24"/>
          <w:szCs w:val="24"/>
        </w:rPr>
        <w:t>: EXP</w:t>
      </w:r>
    </w:p>
    <w:p w:rsidR="00A81AB9" w:rsidRDefault="00A81AB9" w:rsidP="00A81AB9">
      <w:pPr>
        <w:rPr>
          <w:sz w:val="24"/>
          <w:szCs w:val="24"/>
        </w:rPr>
      </w:pPr>
      <w:r>
        <w:rPr>
          <w:sz w:val="24"/>
          <w:szCs w:val="24"/>
        </w:rPr>
        <w:t>Skladujte: 5-25 °C</w:t>
      </w:r>
    </w:p>
    <w:p w:rsidR="00A81AB9" w:rsidRDefault="00A81AB9" w:rsidP="00A81AB9">
      <w:pPr>
        <w:rPr>
          <w:sz w:val="24"/>
          <w:szCs w:val="24"/>
        </w:rPr>
      </w:pPr>
      <w:r>
        <w:rPr>
          <w:sz w:val="24"/>
          <w:szCs w:val="24"/>
        </w:rPr>
        <w:t xml:space="preserve">Distributor v ČR: TATRAPET CZ s.r.o., Strojírenská </w:t>
      </w:r>
      <w:r w:rsidR="00BA45F7">
        <w:rPr>
          <w:sz w:val="24"/>
          <w:szCs w:val="24"/>
        </w:rPr>
        <w:t>260/14, 155 21 Praha 5 – Zličín</w:t>
      </w:r>
    </w:p>
    <w:p w:rsidR="00BA45F7" w:rsidRDefault="002012F0" w:rsidP="00A81AB9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Reg</w:t>
      </w:r>
      <w:proofErr w:type="gramEnd"/>
      <w:r>
        <w:rPr>
          <w:sz w:val="24"/>
          <w:szCs w:val="24"/>
        </w:rPr>
        <w:t>.</w:t>
      </w:r>
      <w:proofErr w:type="gramStart"/>
      <w:r>
        <w:rPr>
          <w:sz w:val="24"/>
          <w:szCs w:val="24"/>
        </w:rPr>
        <w:t>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>: 031</w:t>
      </w:r>
      <w:r w:rsidR="00BA45F7">
        <w:rPr>
          <w:sz w:val="24"/>
          <w:szCs w:val="24"/>
        </w:rPr>
        <w:t>-14/C</w:t>
      </w:r>
    </w:p>
    <w:p w:rsidR="00BA45F7" w:rsidRDefault="00BA45F7" w:rsidP="00A81AB9">
      <w:pPr>
        <w:rPr>
          <w:sz w:val="24"/>
          <w:szCs w:val="24"/>
        </w:rPr>
      </w:pPr>
      <w:r>
        <w:rPr>
          <w:sz w:val="24"/>
          <w:szCs w:val="24"/>
        </w:rPr>
        <w:t>JEN PRO ZVÍŘATA</w:t>
      </w:r>
    </w:p>
    <w:p w:rsidR="00617DA7" w:rsidRDefault="00617DA7">
      <w:pPr>
        <w:rPr>
          <w:b/>
          <w:sz w:val="28"/>
          <w:szCs w:val="28"/>
        </w:rPr>
      </w:pPr>
      <w:bookmarkStart w:id="0" w:name="_GoBack"/>
      <w:bookmarkEnd w:id="0"/>
    </w:p>
    <w:p w:rsidR="00617DA7" w:rsidRDefault="00617DA7">
      <w:pPr>
        <w:rPr>
          <w:b/>
          <w:sz w:val="28"/>
          <w:szCs w:val="28"/>
        </w:rPr>
      </w:pPr>
    </w:p>
    <w:p w:rsidR="00617DA7" w:rsidRPr="00617DA7" w:rsidRDefault="00617DA7">
      <w:pPr>
        <w:rPr>
          <w:b/>
          <w:sz w:val="28"/>
          <w:szCs w:val="28"/>
        </w:rPr>
      </w:pPr>
    </w:p>
    <w:sectPr w:rsidR="00617DA7" w:rsidRPr="00617D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DA7"/>
    <w:rsid w:val="002012F0"/>
    <w:rsid w:val="004F132C"/>
    <w:rsid w:val="005F14B2"/>
    <w:rsid w:val="00616C2E"/>
    <w:rsid w:val="00617DA7"/>
    <w:rsid w:val="00A81AB9"/>
    <w:rsid w:val="00BA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6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112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Formánková Marie</dc:creator>
  <cp:lastModifiedBy>Formánková Marie</cp:lastModifiedBy>
  <cp:revision>2</cp:revision>
  <dcterms:created xsi:type="dcterms:W3CDTF">2014-03-19T13:38:00Z</dcterms:created>
  <dcterms:modified xsi:type="dcterms:W3CDTF">2014-03-19T14:25:00Z</dcterms:modified>
</cp:coreProperties>
</file>