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E" w:rsidRPr="00364298" w:rsidRDefault="00364298" w:rsidP="00D151FE">
      <w:pPr>
        <w:rPr>
          <w:u w:val="single"/>
        </w:rPr>
      </w:pPr>
      <w:r w:rsidRPr="00364298">
        <w:rPr>
          <w:u w:val="single"/>
        </w:rPr>
        <w:t>Text na krabičku</w:t>
      </w:r>
    </w:p>
    <w:p w:rsidR="00D151FE" w:rsidRDefault="00D151FE" w:rsidP="00D151FE">
      <w:pPr>
        <w:rPr>
          <w:b/>
        </w:rPr>
      </w:pPr>
      <w:proofErr w:type="spellStart"/>
      <w:r>
        <w:rPr>
          <w:b/>
        </w:rPr>
        <w:t>Trauma</w:t>
      </w:r>
      <w:r w:rsidR="00F162C0">
        <w:rPr>
          <w:b/>
        </w:rPr>
        <w:t>Pet</w:t>
      </w:r>
      <w:proofErr w:type="spellEnd"/>
      <w:r w:rsidR="00F162C0">
        <w:rPr>
          <w:b/>
        </w:rPr>
        <w:t xml:space="preserve"> </w:t>
      </w:r>
      <w:proofErr w:type="spellStart"/>
      <w:r w:rsidR="000C1F62">
        <w:rPr>
          <w:b/>
        </w:rPr>
        <w:t>OraL</w:t>
      </w:r>
      <w:proofErr w:type="spellEnd"/>
      <w:r w:rsidR="000C1F62">
        <w:rPr>
          <w:b/>
        </w:rPr>
        <w:t xml:space="preserve"> gel</w:t>
      </w:r>
      <w:r w:rsidR="00F014FC"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0C1F62" w:rsidRPr="000C1F62" w:rsidRDefault="00A1472B" w:rsidP="00D151FE">
      <w:r>
        <w:t xml:space="preserve">5 </w:t>
      </w:r>
      <w:r w:rsidR="00353387">
        <w:t xml:space="preserve">ml </w:t>
      </w:r>
      <w:r>
        <w:t>(10</w:t>
      </w:r>
      <w:r w:rsidR="00353387">
        <w:t xml:space="preserve"> ml, 20 ml)</w:t>
      </w:r>
    </w:p>
    <w:p w:rsidR="00D151FE" w:rsidRDefault="00316C02" w:rsidP="00D151FE">
      <w:proofErr w:type="spellStart"/>
      <w:r>
        <w:t>Mukoadhezivní</w:t>
      </w:r>
      <w:proofErr w:type="spellEnd"/>
      <w:r>
        <w:t xml:space="preserve"> gel</w:t>
      </w:r>
      <w:r w:rsidR="00F162C0">
        <w:t xml:space="preserve"> se stříbrem</w:t>
      </w:r>
    </w:p>
    <w:p w:rsidR="000C1F62" w:rsidRDefault="000C1F62" w:rsidP="000C1F62">
      <w:pPr>
        <w:jc w:val="both"/>
      </w:pPr>
      <w:r>
        <w:t xml:space="preserve">Stříbro se již dlouho využívá pro své antimikrobní účinky. Dosavadní technologie </w:t>
      </w:r>
      <w:r w:rsidR="000362E7">
        <w:t xml:space="preserve">však </w:t>
      </w:r>
      <w:r>
        <w:t xml:space="preserve">umožňovaly jeho aplikace </w:t>
      </w:r>
      <w:r w:rsidR="000362E7">
        <w:t>často jen ve formě soli, což byl</w:t>
      </w:r>
      <w:r>
        <w:t xml:space="preserve"> omezující</w:t>
      </w:r>
      <w:r w:rsidR="000362E7">
        <w:t xml:space="preserve"> faktor pro úspěšné biologické využití tohoto vzácného kovu.</w:t>
      </w:r>
      <w:r>
        <w:t xml:space="preserve"> Nanotechnologie a schopnost vyrábět stříbro v nanokrystalické struktuře významně zvyšuje biologickou hodnotu stříbra. Tento pokrok </w:t>
      </w:r>
      <w:r w:rsidR="000362E7">
        <w:t xml:space="preserve">v krystalické chemii </w:t>
      </w:r>
      <w:r>
        <w:t xml:space="preserve">bude mít pravděpodobně dramatický dopad na mikrobiologii právě tak jako na léčbu zranění a zánětů. Navíc, ke zjištěným antibakteriálním vlastnostem stříbra, bylo prezentováno lepší hojení pomalu se hojících zranění a obnova poškozené tkáně. Popisované snížené zarudnutí rány svědčí o protizánětlivém účinku stříbra. </w:t>
      </w:r>
    </w:p>
    <w:p w:rsidR="000C1F62" w:rsidRDefault="000C1F62" w:rsidP="000C1F62">
      <w:pPr>
        <w:jc w:val="both"/>
      </w:pPr>
      <w:r>
        <w:t>Stříbra bylo užívané po staletí jako prevence a lék pro celou řadu onemocnění, obzvláště infekcí. V současnosti americký i ruský kosmický program používá stříbro k čištění vody na raketoplánu a na vesmírných stanicích.</w:t>
      </w:r>
    </w:p>
    <w:p w:rsidR="00D151FE" w:rsidRDefault="00D151FE" w:rsidP="00D151FE">
      <w:r>
        <w:t xml:space="preserve">Složení: </w:t>
      </w:r>
      <w:r w:rsidR="000C1F62">
        <w:t>k</w:t>
      </w:r>
      <w:r w:rsidR="00316C02">
        <w:t>oloidní</w:t>
      </w:r>
      <w:r w:rsidR="00BB4B0A">
        <w:t xml:space="preserve"> </w:t>
      </w:r>
      <w:r w:rsidR="00BB4B0A" w:rsidRPr="0065248F">
        <w:t>stříbro 20</w:t>
      </w:r>
      <w:r w:rsidR="002C2B1A">
        <w:t>0</w:t>
      </w:r>
      <w:r w:rsidR="0065248F" w:rsidRPr="0065248F">
        <w:t xml:space="preserve"> µg/g</w:t>
      </w:r>
      <w:r w:rsidR="00316C02">
        <w:t xml:space="preserve">, parafinový olej, </w:t>
      </w:r>
      <w:proofErr w:type="spellStart"/>
      <w:r w:rsidR="00316C02">
        <w:t>methylhyd</w:t>
      </w:r>
      <w:r w:rsidR="00A1472B">
        <w:t>roxypropylcelulosa</w:t>
      </w:r>
      <w:proofErr w:type="spellEnd"/>
      <w:r w:rsidR="00A1472B">
        <w:t xml:space="preserve">, </w:t>
      </w:r>
      <w:proofErr w:type="spellStart"/>
      <w:r w:rsidR="00A1472B">
        <w:t>polyethylé</w:t>
      </w:r>
      <w:r w:rsidR="000C1F62">
        <w:t>n</w:t>
      </w:r>
      <w:proofErr w:type="spellEnd"/>
    </w:p>
    <w:p w:rsidR="00D151FE" w:rsidRDefault="00D151FE" w:rsidP="00D151FE">
      <w:r>
        <w:t>Čti příbalový leták.</w:t>
      </w:r>
    </w:p>
    <w:p w:rsidR="00D151FE" w:rsidRDefault="00D151FE" w:rsidP="00D151FE">
      <w:r>
        <w:t>Uchovávejte při 5-25°C.</w:t>
      </w:r>
    </w:p>
    <w:p w:rsidR="00D151FE" w:rsidRDefault="00D151FE" w:rsidP="00D151FE">
      <w:r>
        <w:t>Chraňte před dětmi.</w:t>
      </w:r>
    </w:p>
    <w:p w:rsidR="00D151FE" w:rsidRDefault="00D151FE" w:rsidP="00D151FE">
      <w:r>
        <w:t>Minimální trvanlivost 2 roky od data výroby.</w:t>
      </w:r>
    </w:p>
    <w:p w:rsidR="00D151FE" w:rsidRDefault="00D151FE" w:rsidP="00D151FE">
      <w:r>
        <w:t>EAN:</w:t>
      </w:r>
    </w:p>
    <w:p w:rsidR="00D151FE" w:rsidRDefault="00D151FE" w:rsidP="00D151FE">
      <w:r>
        <w:t>Šarže:</w:t>
      </w:r>
    </w:p>
    <w:p w:rsidR="00D151FE" w:rsidRDefault="00D151FE" w:rsidP="00D151FE">
      <w:r>
        <w:t>Vyrobeno:</w:t>
      </w:r>
    </w:p>
    <w:p w:rsidR="00D151FE" w:rsidRDefault="000C1F62" w:rsidP="00D151FE">
      <w:r>
        <w:t>Držitel rozhodnutí o schválení a výrobce</w:t>
      </w:r>
      <w:r w:rsidR="00D151FE">
        <w:t>:</w:t>
      </w:r>
    </w:p>
    <w:p w:rsidR="00D151FE" w:rsidRDefault="00D151FE" w:rsidP="00D151FE">
      <w:proofErr w:type="spellStart"/>
      <w:r>
        <w:t>NanoComplex</w:t>
      </w:r>
      <w:proofErr w:type="spellEnd"/>
      <w:r>
        <w:t xml:space="preserve"> s.r.o., M</w:t>
      </w:r>
      <w:r w:rsidR="000C1F62">
        <w:t xml:space="preserve">ozartova 178/2, </w:t>
      </w:r>
      <w:proofErr w:type="gramStart"/>
      <w:r w:rsidR="000C1F62">
        <w:t>779 00  Olomouc</w:t>
      </w:r>
      <w:proofErr w:type="gramEnd"/>
    </w:p>
    <w:p w:rsidR="00D151FE" w:rsidRDefault="007F5DA7" w:rsidP="00D151FE">
      <w:hyperlink r:id="rId5" w:history="1">
        <w:r w:rsidR="000C1F62" w:rsidRPr="00563E50">
          <w:rPr>
            <w:rStyle w:val="Hypertextovodkaz"/>
          </w:rPr>
          <w:t>www.traumapet.cz</w:t>
        </w:r>
      </w:hyperlink>
    </w:p>
    <w:p w:rsidR="007F5DA7" w:rsidRDefault="007F5DA7">
      <w:pPr>
        <w:rPr>
          <w:u w:val="single"/>
        </w:rPr>
      </w:pPr>
      <w:r>
        <w:rPr>
          <w:u w:val="single"/>
        </w:rPr>
        <w:br w:type="page"/>
      </w:r>
    </w:p>
    <w:p w:rsidR="007F5DA7" w:rsidRPr="00364298" w:rsidRDefault="007F5DA7" w:rsidP="007F5DA7">
      <w:pPr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Text na etiketu (aplikátor nebo kelímek)</w:t>
      </w:r>
    </w:p>
    <w:p w:rsidR="007F5DA7" w:rsidRDefault="007F5DA7" w:rsidP="007F5DA7">
      <w:pPr>
        <w:rPr>
          <w:b/>
        </w:rPr>
      </w:pPr>
      <w:proofErr w:type="spellStart"/>
      <w:r>
        <w:rPr>
          <w:b/>
        </w:rPr>
        <w:t>TraumaPet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OraL</w:t>
      </w:r>
      <w:proofErr w:type="spellEnd"/>
      <w:r>
        <w:rPr>
          <w:b/>
        </w:rPr>
        <w:t xml:space="preserve"> gel </w:t>
      </w:r>
      <w:proofErr w:type="spellStart"/>
      <w:r w:rsidRPr="00374E42">
        <w:rPr>
          <w:b/>
        </w:rPr>
        <w:t>Ag</w:t>
      </w:r>
      <w:proofErr w:type="spellEnd"/>
    </w:p>
    <w:p w:rsidR="007F5DA7" w:rsidRPr="000C1F62" w:rsidRDefault="007F5DA7" w:rsidP="007F5DA7">
      <w:r>
        <w:t>5 ml (10 ml, 20 ml)</w:t>
      </w:r>
    </w:p>
    <w:p w:rsidR="007F5DA7" w:rsidRDefault="007F5DA7" w:rsidP="007F5DA7">
      <w:proofErr w:type="spellStart"/>
      <w:r>
        <w:t>Mukoadhezivní</w:t>
      </w:r>
      <w:proofErr w:type="spellEnd"/>
      <w:r>
        <w:t xml:space="preserve"> gel se stříbrem</w:t>
      </w:r>
    </w:p>
    <w:p w:rsidR="007F5DA7" w:rsidRDefault="007F5DA7" w:rsidP="007F5DA7">
      <w:r>
        <w:t xml:space="preserve">Složení: koloidní </w:t>
      </w:r>
      <w:r w:rsidRPr="0065248F">
        <w:t>stříbro 20</w:t>
      </w:r>
      <w:r>
        <w:t>0</w:t>
      </w:r>
      <w:r w:rsidRPr="0065248F">
        <w:t xml:space="preserve"> µg/g</w:t>
      </w:r>
      <w:r>
        <w:t xml:space="preserve">, parafinový olej, </w:t>
      </w:r>
      <w:proofErr w:type="spellStart"/>
      <w:r>
        <w:t>methylhydroxypropylcelulosa</w:t>
      </w:r>
      <w:proofErr w:type="spellEnd"/>
      <w:r>
        <w:t xml:space="preserve">, </w:t>
      </w:r>
      <w:proofErr w:type="spellStart"/>
      <w:r>
        <w:t>polyethylén</w:t>
      </w:r>
      <w:proofErr w:type="spellEnd"/>
    </w:p>
    <w:p w:rsidR="007F5DA7" w:rsidRDefault="007F5DA7" w:rsidP="007F5DA7">
      <w:r>
        <w:t>Čti příbalový leták.</w:t>
      </w:r>
    </w:p>
    <w:p w:rsidR="007F5DA7" w:rsidRDefault="007F5DA7" w:rsidP="007F5DA7">
      <w:r>
        <w:t>Uchovávejte při 5-25°C.</w:t>
      </w:r>
    </w:p>
    <w:p w:rsidR="007F5DA7" w:rsidRDefault="007F5DA7" w:rsidP="007F5DA7">
      <w:r>
        <w:t>Chraňte před dětmi.</w:t>
      </w:r>
    </w:p>
    <w:p w:rsidR="007F5DA7" w:rsidRDefault="007F5DA7" w:rsidP="007F5DA7">
      <w:r>
        <w:t>Minimální trvanlivost 2 roky od data výroby.</w:t>
      </w:r>
    </w:p>
    <w:p w:rsidR="007F5DA7" w:rsidRDefault="007F5DA7" w:rsidP="007F5DA7">
      <w:r>
        <w:t>Šarže:</w:t>
      </w:r>
    </w:p>
    <w:p w:rsidR="007F5DA7" w:rsidRDefault="007F5DA7" w:rsidP="007F5DA7">
      <w:r>
        <w:t>Vyrobeno:</w:t>
      </w:r>
    </w:p>
    <w:p w:rsidR="007F5DA7" w:rsidRDefault="007F5DA7" w:rsidP="007F5DA7">
      <w:r>
        <w:t>Držitel rozhodnutí o schválení a výrobce:</w:t>
      </w:r>
    </w:p>
    <w:p w:rsidR="007F5DA7" w:rsidRDefault="007F5DA7" w:rsidP="007F5DA7">
      <w:proofErr w:type="spellStart"/>
      <w:r>
        <w:t>NanoComplex</w:t>
      </w:r>
      <w:proofErr w:type="spellEnd"/>
      <w:r>
        <w:t xml:space="preserve"> s.r.o., Mozartova 178/2, </w:t>
      </w:r>
      <w:proofErr w:type="gramStart"/>
      <w:r>
        <w:t>779 00  Olomouc</w:t>
      </w:r>
      <w:proofErr w:type="gramEnd"/>
    </w:p>
    <w:p w:rsidR="007F5DA7" w:rsidRDefault="007F5DA7" w:rsidP="007F5DA7">
      <w:hyperlink r:id="rId6" w:history="1">
        <w:r w:rsidRPr="00563E50">
          <w:rPr>
            <w:rStyle w:val="Hypertextovodkaz"/>
          </w:rPr>
          <w:t>www.traumapet.cz</w:t>
        </w:r>
      </w:hyperlink>
    </w:p>
    <w:p w:rsidR="000C1F62" w:rsidRDefault="000C1F62" w:rsidP="00D151FE">
      <w:pPr>
        <w:rPr>
          <w:rStyle w:val="Hypertextovodkaz"/>
        </w:rPr>
      </w:pPr>
    </w:p>
    <w:sectPr w:rsidR="000C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3"/>
    <w:rsid w:val="000362E7"/>
    <w:rsid w:val="000C1F62"/>
    <w:rsid w:val="001E1A75"/>
    <w:rsid w:val="002C2B1A"/>
    <w:rsid w:val="00316C02"/>
    <w:rsid w:val="00353387"/>
    <w:rsid w:val="00361D4F"/>
    <w:rsid w:val="00364298"/>
    <w:rsid w:val="004D6ECB"/>
    <w:rsid w:val="00515901"/>
    <w:rsid w:val="0065248F"/>
    <w:rsid w:val="007F5DA7"/>
    <w:rsid w:val="00901C83"/>
    <w:rsid w:val="009B5ADB"/>
    <w:rsid w:val="00A1472B"/>
    <w:rsid w:val="00BB4B0A"/>
    <w:rsid w:val="00D151FE"/>
    <w:rsid w:val="00D43B85"/>
    <w:rsid w:val="00F014FC"/>
    <w:rsid w:val="00F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umapet.cz" TargetMode="Externa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Maxa Jaroslav</cp:lastModifiedBy>
  <cp:revision>9</cp:revision>
  <dcterms:created xsi:type="dcterms:W3CDTF">2017-11-08T14:09:00Z</dcterms:created>
  <dcterms:modified xsi:type="dcterms:W3CDTF">2020-07-16T11:20:00Z</dcterms:modified>
</cp:coreProperties>
</file>