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A0403" w14:textId="77777777" w:rsidR="00C05756" w:rsidRPr="00812EDF" w:rsidRDefault="00812EDF" w:rsidP="00812ED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812EDF">
        <w:rPr>
          <w:rFonts w:ascii="Times New Roman" w:hAnsi="Times New Roman" w:cs="Times New Roman"/>
          <w:b/>
          <w:sz w:val="32"/>
          <w:szCs w:val="24"/>
        </w:rPr>
        <w:t xml:space="preserve">PROPOUL </w:t>
      </w:r>
      <w:proofErr w:type="spellStart"/>
      <w:r w:rsidRPr="00812EDF">
        <w:rPr>
          <w:rFonts w:ascii="Times New Roman" w:hAnsi="Times New Roman" w:cs="Times New Roman"/>
          <w:b/>
          <w:sz w:val="32"/>
          <w:szCs w:val="24"/>
        </w:rPr>
        <w:t>plv</w:t>
      </w:r>
      <w:proofErr w:type="spellEnd"/>
      <w:r w:rsidRPr="00812EDF">
        <w:rPr>
          <w:rFonts w:ascii="Times New Roman" w:hAnsi="Times New Roman" w:cs="Times New Roman"/>
          <w:b/>
          <w:sz w:val="32"/>
          <w:szCs w:val="24"/>
        </w:rPr>
        <w:t>.</w:t>
      </w:r>
    </w:p>
    <w:p w14:paraId="3148B2D8" w14:textId="77777777" w:rsidR="00812EDF" w:rsidRDefault="00812EDF" w:rsidP="00812E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2EDF">
        <w:rPr>
          <w:rFonts w:ascii="Times New Roman" w:hAnsi="Times New Roman" w:cs="Times New Roman"/>
          <w:sz w:val="24"/>
          <w:szCs w:val="24"/>
        </w:rPr>
        <w:t>Potencovaný probiotický přípravek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2EDF">
        <w:rPr>
          <w:rFonts w:ascii="Times New Roman" w:hAnsi="Times New Roman" w:cs="Times New Roman"/>
          <w:sz w:val="24"/>
          <w:szCs w:val="24"/>
        </w:rPr>
        <w:t>pro drůbež.</w:t>
      </w:r>
    </w:p>
    <w:p w14:paraId="4D01D472" w14:textId="77777777" w:rsidR="0007322C" w:rsidRPr="00812EDF" w:rsidRDefault="0007322C" w:rsidP="00812E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3FFA4C" w14:textId="41FDC337" w:rsidR="006D093A" w:rsidRDefault="00812EDF" w:rsidP="003A55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EDF">
        <w:rPr>
          <w:rFonts w:ascii="Times New Roman" w:hAnsi="Times New Roman" w:cs="Times New Roman"/>
          <w:b/>
          <w:sz w:val="24"/>
          <w:szCs w:val="24"/>
        </w:rPr>
        <w:t xml:space="preserve">PROPOUL </w:t>
      </w:r>
      <w:proofErr w:type="spellStart"/>
      <w:r w:rsidRPr="00812EDF">
        <w:rPr>
          <w:rFonts w:ascii="Times New Roman" w:hAnsi="Times New Roman" w:cs="Times New Roman"/>
          <w:b/>
          <w:sz w:val="24"/>
          <w:szCs w:val="24"/>
        </w:rPr>
        <w:t>plv</w:t>
      </w:r>
      <w:proofErr w:type="spellEnd"/>
      <w:r w:rsidRPr="00812EDF">
        <w:rPr>
          <w:rFonts w:ascii="Times New Roman" w:hAnsi="Times New Roman" w:cs="Times New Roman"/>
          <w:b/>
          <w:sz w:val="24"/>
          <w:szCs w:val="24"/>
        </w:rPr>
        <w:t>.:</w:t>
      </w:r>
      <w:r w:rsidRPr="00812EDF">
        <w:rPr>
          <w:rFonts w:ascii="Times New Roman" w:hAnsi="Times New Roman" w:cs="Times New Roman"/>
          <w:sz w:val="24"/>
          <w:szCs w:val="24"/>
        </w:rPr>
        <w:t xml:space="preserve"> Potencovaný probiotický přípravek, </w:t>
      </w:r>
      <w:r w:rsidR="006D093A">
        <w:rPr>
          <w:rFonts w:ascii="Times New Roman" w:hAnsi="Times New Roman" w:cs="Times New Roman"/>
          <w:sz w:val="24"/>
          <w:szCs w:val="24"/>
        </w:rPr>
        <w:t xml:space="preserve">pomáhá snižovat riziko výskytu patogenních </w:t>
      </w:r>
      <w:r w:rsidR="006571B4">
        <w:rPr>
          <w:rFonts w:ascii="Times New Roman" w:hAnsi="Times New Roman" w:cs="Times New Roman"/>
          <w:sz w:val="24"/>
          <w:szCs w:val="24"/>
        </w:rPr>
        <w:t>mikroorganizmů</w:t>
      </w:r>
      <w:r w:rsidR="006D093A">
        <w:rPr>
          <w:rFonts w:ascii="Times New Roman" w:hAnsi="Times New Roman" w:cs="Times New Roman"/>
          <w:sz w:val="24"/>
          <w:szCs w:val="24"/>
        </w:rPr>
        <w:t xml:space="preserve"> v zažívacím traktu ošetřených zvířat.</w:t>
      </w:r>
    </w:p>
    <w:p w14:paraId="28FB69A2" w14:textId="77777777" w:rsidR="00812EDF" w:rsidRDefault="00812EDF" w:rsidP="003A55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1036EE" w14:textId="40C97ECF" w:rsidR="00812EDF" w:rsidRDefault="00812EDF" w:rsidP="003A55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EDF">
        <w:rPr>
          <w:rFonts w:ascii="Times New Roman" w:hAnsi="Times New Roman" w:cs="Times New Roman"/>
          <w:b/>
          <w:sz w:val="24"/>
          <w:szCs w:val="24"/>
        </w:rPr>
        <w:t>CHARAKTERISTIKA:</w:t>
      </w:r>
      <w:r w:rsidRPr="00812EDF">
        <w:rPr>
          <w:rFonts w:ascii="Times New Roman" w:hAnsi="Times New Roman" w:cs="Times New Roman"/>
          <w:sz w:val="24"/>
          <w:szCs w:val="24"/>
        </w:rPr>
        <w:t xml:space="preserve"> Potencovaný probiotický přípravek pro drůbež, bažanty, perličky, holuby, dravce a exotické ptactvo. Obsahuje probiotickou a potencující složku. </w:t>
      </w:r>
    </w:p>
    <w:p w14:paraId="19182274" w14:textId="77777777" w:rsidR="00812EDF" w:rsidRDefault="00812EDF" w:rsidP="003A55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EE7563" w14:textId="5338AA1F" w:rsidR="00812EDF" w:rsidRPr="00812EDF" w:rsidRDefault="00812EDF" w:rsidP="003A55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EDF">
        <w:rPr>
          <w:rFonts w:ascii="Times New Roman" w:hAnsi="Times New Roman" w:cs="Times New Roman"/>
          <w:b/>
          <w:sz w:val="24"/>
          <w:szCs w:val="24"/>
        </w:rPr>
        <w:t>PROBIOTICKÁ SLOŽKA:</w:t>
      </w:r>
      <w:r w:rsidRPr="00812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EDF">
        <w:rPr>
          <w:rFonts w:ascii="Times New Roman" w:hAnsi="Times New Roman" w:cs="Times New Roman"/>
          <w:sz w:val="24"/>
          <w:szCs w:val="24"/>
        </w:rPr>
        <w:t>Lactobacillus</w:t>
      </w:r>
      <w:proofErr w:type="spellEnd"/>
      <w:r w:rsidRPr="00812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EDF">
        <w:rPr>
          <w:rFonts w:ascii="Times New Roman" w:hAnsi="Times New Roman" w:cs="Times New Roman"/>
          <w:sz w:val="24"/>
          <w:szCs w:val="24"/>
        </w:rPr>
        <w:t>fermentum</w:t>
      </w:r>
      <w:proofErr w:type="spellEnd"/>
      <w:r w:rsidRPr="00812EDF">
        <w:rPr>
          <w:rFonts w:ascii="Times New Roman" w:hAnsi="Times New Roman" w:cs="Times New Roman"/>
          <w:sz w:val="24"/>
          <w:szCs w:val="24"/>
        </w:rPr>
        <w:t xml:space="preserve"> CCM 7158</w:t>
      </w:r>
    </w:p>
    <w:p w14:paraId="501A281D" w14:textId="77777777" w:rsidR="00812EDF" w:rsidRDefault="00812EDF" w:rsidP="003A55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81AF83" w14:textId="0C08F6D6" w:rsidR="00812EDF" w:rsidRPr="00812EDF" w:rsidRDefault="00812EDF" w:rsidP="003A55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EDF">
        <w:rPr>
          <w:rFonts w:ascii="Times New Roman" w:hAnsi="Times New Roman" w:cs="Times New Roman"/>
          <w:b/>
          <w:sz w:val="24"/>
          <w:szCs w:val="24"/>
        </w:rPr>
        <w:t>POTENCUJÍCÍ SLOŽKA:</w:t>
      </w:r>
      <w:r w:rsidRPr="00812EDF">
        <w:rPr>
          <w:rFonts w:ascii="Times New Roman" w:hAnsi="Times New Roman" w:cs="Times New Roman"/>
          <w:sz w:val="24"/>
          <w:szCs w:val="24"/>
        </w:rPr>
        <w:t xml:space="preserve"> Maltodextrin, </w:t>
      </w:r>
      <w:proofErr w:type="spellStart"/>
      <w:r w:rsidRPr="00812EDF">
        <w:rPr>
          <w:rFonts w:ascii="Times New Roman" w:hAnsi="Times New Roman" w:cs="Times New Roman"/>
          <w:sz w:val="24"/>
          <w:szCs w:val="24"/>
        </w:rPr>
        <w:t>fruktooligosacharid</w:t>
      </w:r>
      <w:proofErr w:type="spellEnd"/>
      <w:r w:rsidRPr="00812EDF">
        <w:rPr>
          <w:rFonts w:ascii="Times New Roman" w:hAnsi="Times New Roman" w:cs="Times New Roman"/>
          <w:sz w:val="24"/>
          <w:szCs w:val="24"/>
        </w:rPr>
        <w:t xml:space="preserve"> v 1% </w:t>
      </w:r>
      <w:proofErr w:type="spellStart"/>
      <w:r w:rsidRPr="00812EDF">
        <w:rPr>
          <w:rFonts w:ascii="Times New Roman" w:hAnsi="Times New Roman" w:cs="Times New Roman"/>
          <w:sz w:val="24"/>
          <w:szCs w:val="24"/>
        </w:rPr>
        <w:t>konc</w:t>
      </w:r>
      <w:proofErr w:type="spellEnd"/>
      <w:r w:rsidRPr="00812EDF">
        <w:rPr>
          <w:rFonts w:ascii="Times New Roman" w:hAnsi="Times New Roman" w:cs="Times New Roman"/>
          <w:sz w:val="24"/>
          <w:szCs w:val="24"/>
        </w:rPr>
        <w:t>. v 1g přípravku</w:t>
      </w:r>
      <w:r w:rsidR="006D093A">
        <w:rPr>
          <w:rFonts w:ascii="Times New Roman" w:hAnsi="Times New Roman" w:cs="Times New Roman"/>
          <w:sz w:val="24"/>
          <w:szCs w:val="24"/>
        </w:rPr>
        <w:t xml:space="preserve">, </w:t>
      </w:r>
      <w:r w:rsidR="00613585" w:rsidRPr="00866D10">
        <w:rPr>
          <w:rFonts w:ascii="Times New Roman" w:hAnsi="Times New Roman" w:cs="Times New Roman"/>
          <w:b/>
          <w:sz w:val="24"/>
          <w:szCs w:val="24"/>
        </w:rPr>
        <w:t>Pomocné látky:</w:t>
      </w:r>
      <w:r w:rsidR="00613585">
        <w:rPr>
          <w:rFonts w:ascii="Times New Roman" w:hAnsi="Times New Roman" w:cs="Times New Roman"/>
          <w:sz w:val="24"/>
          <w:szCs w:val="24"/>
        </w:rPr>
        <w:t xml:space="preserve"> sušená syrovátka, sušené odstředěné mléko</w:t>
      </w:r>
    </w:p>
    <w:p w14:paraId="0836F94E" w14:textId="77777777" w:rsidR="00812EDF" w:rsidRDefault="00812EDF" w:rsidP="003A55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06C81A" w14:textId="7141174E" w:rsidR="00812EDF" w:rsidRPr="00812EDF" w:rsidRDefault="00812EDF" w:rsidP="003A55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EDF">
        <w:rPr>
          <w:rFonts w:ascii="Times New Roman" w:hAnsi="Times New Roman" w:cs="Times New Roman"/>
          <w:b/>
          <w:sz w:val="24"/>
          <w:szCs w:val="24"/>
        </w:rPr>
        <w:t>INDIKACE</w:t>
      </w:r>
      <w:r w:rsidR="00410F3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57C34">
        <w:rPr>
          <w:rFonts w:ascii="Times New Roman" w:hAnsi="Times New Roman" w:cs="Times New Roman"/>
          <w:sz w:val="24"/>
          <w:szCs w:val="24"/>
        </w:rPr>
        <w:t xml:space="preserve">Podpora při </w:t>
      </w:r>
      <w:r w:rsidRPr="00812EDF">
        <w:rPr>
          <w:rFonts w:ascii="Times New Roman" w:hAnsi="Times New Roman" w:cs="Times New Roman"/>
          <w:sz w:val="24"/>
          <w:szCs w:val="24"/>
        </w:rPr>
        <w:t>průjmových onemocnění</w:t>
      </w:r>
      <w:r w:rsidR="00F57C34">
        <w:rPr>
          <w:rFonts w:ascii="Times New Roman" w:hAnsi="Times New Roman" w:cs="Times New Roman"/>
          <w:sz w:val="24"/>
          <w:szCs w:val="24"/>
        </w:rPr>
        <w:t xml:space="preserve">. </w:t>
      </w:r>
      <w:r w:rsidR="00357F9B" w:rsidRPr="00B431B5">
        <w:rPr>
          <w:rFonts w:ascii="Times New Roman" w:hAnsi="Times New Roman" w:cs="Times New Roman"/>
          <w:sz w:val="24"/>
          <w:szCs w:val="24"/>
        </w:rPr>
        <w:t>Pozitivně ovlivňuje</w:t>
      </w:r>
      <w:r w:rsidR="00410F3E">
        <w:rPr>
          <w:rFonts w:ascii="Times New Roman" w:hAnsi="Times New Roman" w:cs="Times New Roman"/>
          <w:sz w:val="24"/>
          <w:szCs w:val="24"/>
        </w:rPr>
        <w:t xml:space="preserve"> </w:t>
      </w:r>
      <w:r w:rsidR="00F57C34">
        <w:rPr>
          <w:rFonts w:ascii="Times New Roman" w:hAnsi="Times New Roman" w:cs="Times New Roman"/>
          <w:sz w:val="24"/>
          <w:szCs w:val="24"/>
        </w:rPr>
        <w:t>funkci imunitního systému</w:t>
      </w:r>
      <w:r w:rsidR="00F57C34" w:rsidRPr="00812EDF" w:rsidDel="00357F9B">
        <w:rPr>
          <w:rFonts w:ascii="Times New Roman" w:hAnsi="Times New Roman" w:cs="Times New Roman"/>
          <w:sz w:val="24"/>
          <w:szCs w:val="24"/>
        </w:rPr>
        <w:t xml:space="preserve"> </w:t>
      </w:r>
      <w:r w:rsidR="00F57C34">
        <w:rPr>
          <w:rFonts w:ascii="Times New Roman" w:hAnsi="Times New Roman" w:cs="Times New Roman"/>
          <w:sz w:val="24"/>
          <w:szCs w:val="24"/>
        </w:rPr>
        <w:t xml:space="preserve">a tím zvyšuje </w:t>
      </w:r>
      <w:r w:rsidRPr="00812EDF">
        <w:rPr>
          <w:rFonts w:ascii="Times New Roman" w:hAnsi="Times New Roman" w:cs="Times New Roman"/>
          <w:sz w:val="24"/>
          <w:szCs w:val="24"/>
        </w:rPr>
        <w:t xml:space="preserve">obranyschopnost organizmu, </w:t>
      </w:r>
      <w:r w:rsidR="00357F9B">
        <w:rPr>
          <w:rFonts w:ascii="Times New Roman" w:hAnsi="Times New Roman" w:cs="Times New Roman"/>
          <w:sz w:val="24"/>
          <w:szCs w:val="24"/>
        </w:rPr>
        <w:t xml:space="preserve">přispívá ke </w:t>
      </w:r>
      <w:r w:rsidRPr="00812EDF">
        <w:rPr>
          <w:rFonts w:ascii="Times New Roman" w:hAnsi="Times New Roman" w:cs="Times New Roman"/>
          <w:sz w:val="24"/>
          <w:szCs w:val="24"/>
        </w:rPr>
        <w:t xml:space="preserve">zlepšení produkčních </w:t>
      </w:r>
      <w:r w:rsidR="002F7615" w:rsidRPr="00812EDF">
        <w:rPr>
          <w:rFonts w:ascii="Times New Roman" w:hAnsi="Times New Roman" w:cs="Times New Roman"/>
          <w:sz w:val="24"/>
          <w:szCs w:val="24"/>
        </w:rPr>
        <w:t>ukaz</w:t>
      </w:r>
      <w:r w:rsidR="002F7615">
        <w:rPr>
          <w:rFonts w:ascii="Times New Roman" w:hAnsi="Times New Roman" w:cs="Times New Roman"/>
          <w:sz w:val="24"/>
          <w:szCs w:val="24"/>
        </w:rPr>
        <w:t>a</w:t>
      </w:r>
      <w:r w:rsidR="002F7615" w:rsidRPr="00812EDF">
        <w:rPr>
          <w:rFonts w:ascii="Times New Roman" w:hAnsi="Times New Roman" w:cs="Times New Roman"/>
          <w:sz w:val="24"/>
          <w:szCs w:val="24"/>
        </w:rPr>
        <w:t>telů</w:t>
      </w:r>
      <w:r w:rsidRPr="00812EDF">
        <w:rPr>
          <w:rFonts w:ascii="Times New Roman" w:hAnsi="Times New Roman" w:cs="Times New Roman"/>
          <w:sz w:val="24"/>
          <w:szCs w:val="24"/>
        </w:rPr>
        <w:t xml:space="preserve">, v rekonvalescenci, po podávání antibiotik, chemoterapeutik, v řízeném chovu se </w:t>
      </w:r>
      <w:r w:rsidR="003A5565">
        <w:rPr>
          <w:rFonts w:ascii="Times New Roman" w:hAnsi="Times New Roman" w:cs="Times New Roman"/>
          <w:sz w:val="24"/>
          <w:szCs w:val="24"/>
        </w:rPr>
        <w:t xml:space="preserve">může </w:t>
      </w:r>
      <w:r w:rsidRPr="00812EDF">
        <w:rPr>
          <w:rFonts w:ascii="Times New Roman" w:hAnsi="Times New Roman" w:cs="Times New Roman"/>
          <w:sz w:val="24"/>
          <w:szCs w:val="24"/>
        </w:rPr>
        <w:t>použív</w:t>
      </w:r>
      <w:r w:rsidR="003A5565">
        <w:rPr>
          <w:rFonts w:ascii="Times New Roman" w:hAnsi="Times New Roman" w:cs="Times New Roman"/>
          <w:sz w:val="24"/>
          <w:szCs w:val="24"/>
        </w:rPr>
        <w:t>at</w:t>
      </w:r>
      <w:r w:rsidRPr="00812EDF">
        <w:rPr>
          <w:rFonts w:ascii="Times New Roman" w:hAnsi="Times New Roman" w:cs="Times New Roman"/>
          <w:sz w:val="24"/>
          <w:szCs w:val="24"/>
        </w:rPr>
        <w:t xml:space="preserve"> na odchov drůbeže bez použití antibiotik. </w:t>
      </w:r>
    </w:p>
    <w:p w14:paraId="5F377213" w14:textId="77777777" w:rsidR="00812EDF" w:rsidRDefault="00812EDF" w:rsidP="003A55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201A91" w14:textId="77777777" w:rsidR="00812EDF" w:rsidRPr="00812EDF" w:rsidRDefault="00812EDF" w:rsidP="003A55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EDF">
        <w:rPr>
          <w:rFonts w:ascii="Times New Roman" w:hAnsi="Times New Roman" w:cs="Times New Roman"/>
          <w:b/>
          <w:sz w:val="24"/>
          <w:szCs w:val="24"/>
        </w:rPr>
        <w:t>POPIS:</w:t>
      </w:r>
      <w:r w:rsidRPr="00812EDF">
        <w:rPr>
          <w:rFonts w:ascii="Times New Roman" w:hAnsi="Times New Roman" w:cs="Times New Roman"/>
          <w:sz w:val="24"/>
          <w:szCs w:val="24"/>
        </w:rPr>
        <w:t xml:space="preserve"> Bílý až nažloutlý prášek. </w:t>
      </w:r>
    </w:p>
    <w:p w14:paraId="03A81A73" w14:textId="77777777" w:rsidR="00812EDF" w:rsidRDefault="00812EDF" w:rsidP="003A55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0B654C" w14:textId="77777777" w:rsidR="00812EDF" w:rsidRPr="00812EDF" w:rsidRDefault="00812EDF" w:rsidP="003A55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EDF">
        <w:rPr>
          <w:rFonts w:ascii="Times New Roman" w:hAnsi="Times New Roman" w:cs="Times New Roman"/>
          <w:b/>
          <w:sz w:val="24"/>
          <w:szCs w:val="24"/>
        </w:rPr>
        <w:t>ZPŮSOB POUŽITÍ:</w:t>
      </w:r>
      <w:r w:rsidRPr="00812EDF">
        <w:rPr>
          <w:rFonts w:ascii="Times New Roman" w:hAnsi="Times New Roman" w:cs="Times New Roman"/>
          <w:sz w:val="24"/>
          <w:szCs w:val="24"/>
        </w:rPr>
        <w:t xml:space="preserve"> Perorálně v krmivu anebo v pitné vodě.</w:t>
      </w:r>
    </w:p>
    <w:p w14:paraId="473A054D" w14:textId="77777777" w:rsidR="00812EDF" w:rsidRDefault="00812EDF" w:rsidP="003A55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6BCC5E" w14:textId="56BE176D" w:rsidR="00410F3E" w:rsidRDefault="00812EDF" w:rsidP="00B33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EDF">
        <w:rPr>
          <w:rFonts w:ascii="Times New Roman" w:hAnsi="Times New Roman" w:cs="Times New Roman"/>
          <w:b/>
          <w:sz w:val="24"/>
          <w:szCs w:val="24"/>
        </w:rPr>
        <w:t>DÁVKOVÁNÍ:</w:t>
      </w:r>
      <w:r w:rsidRPr="00812EDF">
        <w:rPr>
          <w:rFonts w:ascii="Times New Roman" w:hAnsi="Times New Roman" w:cs="Times New Roman"/>
          <w:sz w:val="24"/>
          <w:szCs w:val="24"/>
        </w:rPr>
        <w:t xml:space="preserve"> </w:t>
      </w:r>
      <w:r w:rsidRPr="00812EDF">
        <w:rPr>
          <w:rFonts w:ascii="Times New Roman" w:hAnsi="Times New Roman" w:cs="Times New Roman"/>
          <w:b/>
          <w:sz w:val="24"/>
          <w:szCs w:val="24"/>
        </w:rPr>
        <w:t>Individuální podávání:</w:t>
      </w:r>
      <w:r w:rsidRPr="00812EDF">
        <w:rPr>
          <w:rFonts w:ascii="Times New Roman" w:hAnsi="Times New Roman" w:cs="Times New Roman"/>
          <w:sz w:val="24"/>
          <w:szCs w:val="24"/>
        </w:rPr>
        <w:t xml:space="preserve"> 5-10</w:t>
      </w:r>
      <w:r w:rsidR="00357F9B">
        <w:rPr>
          <w:rFonts w:ascii="Times New Roman" w:hAnsi="Times New Roman" w:cs="Times New Roman"/>
          <w:sz w:val="24"/>
          <w:szCs w:val="24"/>
        </w:rPr>
        <w:t xml:space="preserve"> </w:t>
      </w:r>
      <w:r w:rsidRPr="00812EDF">
        <w:rPr>
          <w:rFonts w:ascii="Times New Roman" w:hAnsi="Times New Roman" w:cs="Times New Roman"/>
          <w:sz w:val="24"/>
          <w:szCs w:val="24"/>
        </w:rPr>
        <w:t xml:space="preserve">g na 1 kg krmiva. </w:t>
      </w:r>
      <w:r w:rsidRPr="00812EDF">
        <w:rPr>
          <w:rFonts w:ascii="Times New Roman" w:hAnsi="Times New Roman" w:cs="Times New Roman"/>
          <w:b/>
          <w:sz w:val="24"/>
          <w:szCs w:val="24"/>
        </w:rPr>
        <w:t>Hromadné podávání:</w:t>
      </w:r>
      <w:r w:rsidRPr="00812EDF">
        <w:rPr>
          <w:rFonts w:ascii="Times New Roman" w:hAnsi="Times New Roman" w:cs="Times New Roman"/>
          <w:sz w:val="24"/>
          <w:szCs w:val="24"/>
        </w:rPr>
        <w:t xml:space="preserve"> 20- 30</w:t>
      </w:r>
      <w:r w:rsidR="00357F9B">
        <w:rPr>
          <w:rFonts w:ascii="Times New Roman" w:hAnsi="Times New Roman" w:cs="Times New Roman"/>
          <w:sz w:val="24"/>
          <w:szCs w:val="24"/>
        </w:rPr>
        <w:t xml:space="preserve"> </w:t>
      </w:r>
      <w:r w:rsidRPr="00812EDF">
        <w:rPr>
          <w:rFonts w:ascii="Times New Roman" w:hAnsi="Times New Roman" w:cs="Times New Roman"/>
          <w:sz w:val="24"/>
          <w:szCs w:val="24"/>
        </w:rPr>
        <w:t xml:space="preserve">g na 1 000 ks do pitné vody. </w:t>
      </w:r>
      <w:r w:rsidRPr="00812EDF">
        <w:rPr>
          <w:rFonts w:ascii="Times New Roman" w:hAnsi="Times New Roman" w:cs="Times New Roman"/>
          <w:b/>
          <w:sz w:val="24"/>
          <w:szCs w:val="24"/>
        </w:rPr>
        <w:t>Drůbež, krůty:</w:t>
      </w:r>
      <w:r w:rsidRPr="00812EDF">
        <w:rPr>
          <w:rFonts w:ascii="Times New Roman" w:hAnsi="Times New Roman" w:cs="Times New Roman"/>
          <w:sz w:val="24"/>
          <w:szCs w:val="24"/>
        </w:rPr>
        <w:t xml:space="preserve"> 300-500 g v jedné tuně krmiva. Podávat v prvních 10-13 dnech života při každé změně krmiva, v řízeném chovu v průběhu celého odchovu mláďat. </w:t>
      </w:r>
      <w:r w:rsidRPr="00812EDF">
        <w:rPr>
          <w:rFonts w:ascii="Times New Roman" w:hAnsi="Times New Roman" w:cs="Times New Roman"/>
          <w:b/>
          <w:sz w:val="24"/>
          <w:szCs w:val="24"/>
        </w:rPr>
        <w:t>Bažanti, perličky:</w:t>
      </w:r>
      <w:r w:rsidRPr="00812EDF">
        <w:rPr>
          <w:rFonts w:ascii="Times New Roman" w:hAnsi="Times New Roman" w:cs="Times New Roman"/>
          <w:sz w:val="24"/>
          <w:szCs w:val="24"/>
        </w:rPr>
        <w:t xml:space="preserve"> 15 g na 100 ks/den rozpustit v pitné vodě, 30g na 50 kg krmiva. Podávat v prvních 10-13 dnech života při každé změně krmiva, v řízeném chovu v průběhu celého odchovu mláďat. </w:t>
      </w:r>
      <w:r w:rsidRPr="00812EDF">
        <w:rPr>
          <w:rFonts w:ascii="Times New Roman" w:hAnsi="Times New Roman" w:cs="Times New Roman"/>
          <w:b/>
          <w:sz w:val="24"/>
          <w:szCs w:val="24"/>
        </w:rPr>
        <w:t>Holubi:</w:t>
      </w:r>
      <w:r w:rsidRPr="00812EDF">
        <w:rPr>
          <w:rFonts w:ascii="Times New Roman" w:hAnsi="Times New Roman" w:cs="Times New Roman"/>
          <w:sz w:val="24"/>
          <w:szCs w:val="24"/>
        </w:rPr>
        <w:t xml:space="preserve"> 5-10</w:t>
      </w:r>
      <w:r w:rsidR="00357F9B">
        <w:rPr>
          <w:rFonts w:ascii="Times New Roman" w:hAnsi="Times New Roman" w:cs="Times New Roman"/>
          <w:sz w:val="24"/>
          <w:szCs w:val="24"/>
        </w:rPr>
        <w:t xml:space="preserve"> </w:t>
      </w:r>
      <w:r w:rsidRPr="00812EDF">
        <w:rPr>
          <w:rFonts w:ascii="Times New Roman" w:hAnsi="Times New Roman" w:cs="Times New Roman"/>
          <w:sz w:val="24"/>
          <w:szCs w:val="24"/>
        </w:rPr>
        <w:t>g na 1 kg krmiva, podávat 10-13 dní</w:t>
      </w:r>
      <w:r w:rsidR="00357F9B">
        <w:rPr>
          <w:rFonts w:ascii="Times New Roman" w:hAnsi="Times New Roman" w:cs="Times New Roman"/>
          <w:sz w:val="24"/>
          <w:szCs w:val="24"/>
        </w:rPr>
        <w:t xml:space="preserve"> před</w:t>
      </w:r>
      <w:r w:rsidRPr="00812EDF">
        <w:rPr>
          <w:rFonts w:ascii="Times New Roman" w:hAnsi="Times New Roman" w:cs="Times New Roman"/>
          <w:sz w:val="24"/>
          <w:szCs w:val="24"/>
        </w:rPr>
        <w:t xml:space="preserve"> </w:t>
      </w:r>
      <w:r w:rsidR="00357F9B" w:rsidRPr="00812EDF">
        <w:rPr>
          <w:rFonts w:ascii="Times New Roman" w:hAnsi="Times New Roman" w:cs="Times New Roman"/>
          <w:sz w:val="24"/>
          <w:szCs w:val="24"/>
        </w:rPr>
        <w:t>soutěžemi a výstavami</w:t>
      </w:r>
      <w:r w:rsidR="00B33B9A">
        <w:rPr>
          <w:rFonts w:ascii="Times New Roman" w:hAnsi="Times New Roman" w:cs="Times New Roman"/>
          <w:sz w:val="24"/>
          <w:szCs w:val="24"/>
        </w:rPr>
        <w:t xml:space="preserve"> pro </w:t>
      </w:r>
      <w:r w:rsidR="00D130B4">
        <w:rPr>
          <w:rFonts w:ascii="Times New Roman" w:hAnsi="Times New Roman" w:cs="Times New Roman"/>
          <w:sz w:val="24"/>
          <w:szCs w:val="24"/>
        </w:rPr>
        <w:t xml:space="preserve">podporu </w:t>
      </w:r>
      <w:r w:rsidR="002F7615">
        <w:rPr>
          <w:rFonts w:ascii="Times New Roman" w:hAnsi="Times New Roman" w:cs="Times New Roman"/>
          <w:sz w:val="24"/>
          <w:szCs w:val="24"/>
        </w:rPr>
        <w:t xml:space="preserve">snížení možnosti průjmového onemocnění </w:t>
      </w:r>
      <w:r w:rsidRPr="00812EDF">
        <w:rPr>
          <w:rFonts w:ascii="Times New Roman" w:hAnsi="Times New Roman" w:cs="Times New Roman"/>
          <w:sz w:val="24"/>
          <w:szCs w:val="24"/>
        </w:rPr>
        <w:t xml:space="preserve">a </w:t>
      </w:r>
      <w:r w:rsidR="00410F3E">
        <w:rPr>
          <w:rFonts w:ascii="Times New Roman" w:hAnsi="Times New Roman" w:cs="Times New Roman"/>
          <w:sz w:val="24"/>
          <w:szCs w:val="24"/>
        </w:rPr>
        <w:t>pro</w:t>
      </w:r>
      <w:r w:rsidR="00410F3E" w:rsidRPr="00812EDF">
        <w:rPr>
          <w:rFonts w:ascii="Times New Roman" w:hAnsi="Times New Roman" w:cs="Times New Roman"/>
          <w:sz w:val="24"/>
          <w:szCs w:val="24"/>
        </w:rPr>
        <w:t xml:space="preserve"> </w:t>
      </w:r>
      <w:r w:rsidRPr="00812EDF">
        <w:rPr>
          <w:rFonts w:ascii="Times New Roman" w:hAnsi="Times New Roman" w:cs="Times New Roman"/>
          <w:sz w:val="24"/>
          <w:szCs w:val="24"/>
        </w:rPr>
        <w:t xml:space="preserve">zvýšení obranyschopnosti organizmu. </w:t>
      </w:r>
      <w:r w:rsidR="00866D10">
        <w:rPr>
          <w:rFonts w:ascii="Times New Roman" w:hAnsi="Times New Roman" w:cs="Times New Roman"/>
          <w:b/>
          <w:sz w:val="24"/>
          <w:szCs w:val="24"/>
        </w:rPr>
        <w:t xml:space="preserve">Exotické </w:t>
      </w:r>
      <w:r w:rsidRPr="00812EDF">
        <w:rPr>
          <w:rFonts w:ascii="Times New Roman" w:hAnsi="Times New Roman" w:cs="Times New Roman"/>
          <w:b/>
          <w:sz w:val="24"/>
          <w:szCs w:val="24"/>
        </w:rPr>
        <w:t>ptactvo:</w:t>
      </w:r>
      <w:r w:rsidRPr="00812EDF">
        <w:rPr>
          <w:rFonts w:ascii="Times New Roman" w:hAnsi="Times New Roman" w:cs="Times New Roman"/>
          <w:sz w:val="24"/>
          <w:szCs w:val="24"/>
        </w:rPr>
        <w:t xml:space="preserve"> 5-10</w:t>
      </w:r>
      <w:r w:rsidR="00357F9B">
        <w:rPr>
          <w:rFonts w:ascii="Times New Roman" w:hAnsi="Times New Roman" w:cs="Times New Roman"/>
          <w:sz w:val="24"/>
          <w:szCs w:val="24"/>
        </w:rPr>
        <w:t xml:space="preserve"> </w:t>
      </w:r>
      <w:r w:rsidRPr="00812EDF">
        <w:rPr>
          <w:rFonts w:ascii="Times New Roman" w:hAnsi="Times New Roman" w:cs="Times New Roman"/>
          <w:sz w:val="24"/>
          <w:szCs w:val="24"/>
        </w:rPr>
        <w:t xml:space="preserve">g na 1 kg krmiva podávat min. 14 dnů </w:t>
      </w:r>
      <w:r w:rsidR="00D130B4">
        <w:rPr>
          <w:rFonts w:ascii="Times New Roman" w:hAnsi="Times New Roman" w:cs="Times New Roman"/>
          <w:sz w:val="24"/>
          <w:szCs w:val="24"/>
        </w:rPr>
        <w:t xml:space="preserve">pro podporu snížení možnosti průjmového onemocnění či při průjmových onemocnění </w:t>
      </w:r>
      <w:r w:rsidRPr="00812EDF">
        <w:rPr>
          <w:rFonts w:ascii="Times New Roman" w:hAnsi="Times New Roman" w:cs="Times New Roman"/>
          <w:sz w:val="24"/>
          <w:szCs w:val="24"/>
        </w:rPr>
        <w:t xml:space="preserve">a </w:t>
      </w:r>
      <w:r w:rsidR="00410F3E">
        <w:rPr>
          <w:rFonts w:ascii="Times New Roman" w:hAnsi="Times New Roman" w:cs="Times New Roman"/>
          <w:sz w:val="24"/>
          <w:szCs w:val="24"/>
        </w:rPr>
        <w:t>pro</w:t>
      </w:r>
      <w:r w:rsidR="00410F3E" w:rsidRPr="00812EDF">
        <w:rPr>
          <w:rFonts w:ascii="Times New Roman" w:hAnsi="Times New Roman" w:cs="Times New Roman"/>
          <w:sz w:val="24"/>
          <w:szCs w:val="24"/>
        </w:rPr>
        <w:t xml:space="preserve"> </w:t>
      </w:r>
      <w:r w:rsidRPr="00812EDF">
        <w:rPr>
          <w:rFonts w:ascii="Times New Roman" w:hAnsi="Times New Roman" w:cs="Times New Roman"/>
          <w:sz w:val="24"/>
          <w:szCs w:val="24"/>
        </w:rPr>
        <w:t xml:space="preserve">zvýšení obranyschopnosti organizmu </w:t>
      </w:r>
      <w:r w:rsidRPr="00812EDF">
        <w:rPr>
          <w:rFonts w:ascii="Times New Roman" w:hAnsi="Times New Roman" w:cs="Times New Roman"/>
          <w:b/>
          <w:sz w:val="24"/>
          <w:szCs w:val="24"/>
        </w:rPr>
        <w:t>Malé exotické ptactvo:</w:t>
      </w:r>
      <w:r w:rsidRPr="00812EDF">
        <w:rPr>
          <w:rFonts w:ascii="Times New Roman" w:hAnsi="Times New Roman" w:cs="Times New Roman"/>
          <w:sz w:val="24"/>
          <w:szCs w:val="24"/>
        </w:rPr>
        <w:t xml:space="preserve"> 5- 10g na 50ks a den v pitné vodě nebo krmivu. </w:t>
      </w:r>
      <w:r w:rsidRPr="00812EDF">
        <w:rPr>
          <w:rFonts w:ascii="Times New Roman" w:hAnsi="Times New Roman" w:cs="Times New Roman"/>
          <w:b/>
          <w:sz w:val="24"/>
          <w:szCs w:val="24"/>
        </w:rPr>
        <w:t>Dravé ptactvo:</w:t>
      </w:r>
      <w:r w:rsidRPr="00812EDF">
        <w:rPr>
          <w:rFonts w:ascii="Times New Roman" w:hAnsi="Times New Roman" w:cs="Times New Roman"/>
          <w:sz w:val="24"/>
          <w:szCs w:val="24"/>
        </w:rPr>
        <w:t xml:space="preserve"> 5- 10g na 1kg krmiva podávat min. 14 dní </w:t>
      </w:r>
      <w:r w:rsidR="00D130B4">
        <w:rPr>
          <w:rFonts w:ascii="Times New Roman" w:hAnsi="Times New Roman" w:cs="Times New Roman"/>
          <w:sz w:val="24"/>
          <w:szCs w:val="24"/>
        </w:rPr>
        <w:t>pro podporu snížení možnosti průjmového onemocnění či při průjmových onemocnění</w:t>
      </w:r>
      <w:r w:rsidR="00D130B4" w:rsidRPr="00812EDF" w:rsidDel="00B33B9A">
        <w:rPr>
          <w:rFonts w:ascii="Times New Roman" w:hAnsi="Times New Roman" w:cs="Times New Roman"/>
          <w:sz w:val="24"/>
          <w:szCs w:val="24"/>
        </w:rPr>
        <w:t xml:space="preserve"> </w:t>
      </w:r>
      <w:r w:rsidRPr="00812EDF">
        <w:rPr>
          <w:rFonts w:ascii="Times New Roman" w:hAnsi="Times New Roman" w:cs="Times New Roman"/>
          <w:sz w:val="24"/>
          <w:szCs w:val="24"/>
        </w:rPr>
        <w:t xml:space="preserve">a </w:t>
      </w:r>
      <w:r w:rsidR="00410F3E">
        <w:rPr>
          <w:rFonts w:ascii="Times New Roman" w:hAnsi="Times New Roman" w:cs="Times New Roman"/>
          <w:sz w:val="24"/>
          <w:szCs w:val="24"/>
        </w:rPr>
        <w:t>pro</w:t>
      </w:r>
      <w:r w:rsidR="00410F3E" w:rsidRPr="00812EDF">
        <w:rPr>
          <w:rFonts w:ascii="Times New Roman" w:hAnsi="Times New Roman" w:cs="Times New Roman"/>
          <w:sz w:val="24"/>
          <w:szCs w:val="24"/>
        </w:rPr>
        <w:t xml:space="preserve"> </w:t>
      </w:r>
      <w:r w:rsidRPr="00812EDF">
        <w:rPr>
          <w:rFonts w:ascii="Times New Roman" w:hAnsi="Times New Roman" w:cs="Times New Roman"/>
          <w:sz w:val="24"/>
          <w:szCs w:val="24"/>
        </w:rPr>
        <w:t>zvýšení obranyschopnosti organizmu</w:t>
      </w:r>
      <w:r w:rsidR="00D130B4">
        <w:rPr>
          <w:rFonts w:ascii="Times New Roman" w:hAnsi="Times New Roman" w:cs="Times New Roman"/>
          <w:sz w:val="24"/>
          <w:szCs w:val="24"/>
        </w:rPr>
        <w:t>.</w:t>
      </w:r>
    </w:p>
    <w:p w14:paraId="5BB0B096" w14:textId="77777777" w:rsidR="00812EDF" w:rsidRDefault="00812EDF" w:rsidP="003A55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733F63" w14:textId="77777777" w:rsidR="00812EDF" w:rsidRDefault="00812EDF" w:rsidP="003A55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EDF">
        <w:rPr>
          <w:rFonts w:ascii="Times New Roman" w:hAnsi="Times New Roman" w:cs="Times New Roman"/>
          <w:b/>
          <w:sz w:val="24"/>
          <w:szCs w:val="24"/>
        </w:rPr>
        <w:t>POZNÁMKA:</w:t>
      </w:r>
      <w:r w:rsidRPr="00812EDF">
        <w:rPr>
          <w:rFonts w:ascii="Times New Roman" w:hAnsi="Times New Roman" w:cs="Times New Roman"/>
          <w:sz w:val="24"/>
          <w:szCs w:val="24"/>
        </w:rPr>
        <w:t xml:space="preserve"> Jedna kávová lžička obsahuje cca 2-3</w:t>
      </w:r>
      <w:r w:rsidR="00B33B9A">
        <w:rPr>
          <w:rFonts w:ascii="Times New Roman" w:hAnsi="Times New Roman" w:cs="Times New Roman"/>
          <w:sz w:val="24"/>
          <w:szCs w:val="24"/>
        </w:rPr>
        <w:t xml:space="preserve"> </w:t>
      </w:r>
      <w:r w:rsidRPr="00812EDF">
        <w:rPr>
          <w:rFonts w:ascii="Times New Roman" w:hAnsi="Times New Roman" w:cs="Times New Roman"/>
          <w:sz w:val="24"/>
          <w:szCs w:val="24"/>
        </w:rPr>
        <w:t>g přípravku, jedna čajová lžička 5-6</w:t>
      </w:r>
      <w:r w:rsidR="00B33B9A">
        <w:rPr>
          <w:rFonts w:ascii="Times New Roman" w:hAnsi="Times New Roman" w:cs="Times New Roman"/>
          <w:sz w:val="24"/>
          <w:szCs w:val="24"/>
        </w:rPr>
        <w:t xml:space="preserve"> </w:t>
      </w:r>
      <w:r w:rsidRPr="00812EDF">
        <w:rPr>
          <w:rFonts w:ascii="Times New Roman" w:hAnsi="Times New Roman" w:cs="Times New Roman"/>
          <w:sz w:val="24"/>
          <w:szCs w:val="24"/>
        </w:rPr>
        <w:t>g, jedna polévková lžíce cca 15</w:t>
      </w:r>
      <w:r w:rsidR="00B33B9A">
        <w:rPr>
          <w:rFonts w:ascii="Times New Roman" w:hAnsi="Times New Roman" w:cs="Times New Roman"/>
          <w:sz w:val="24"/>
          <w:szCs w:val="24"/>
        </w:rPr>
        <w:t xml:space="preserve"> </w:t>
      </w:r>
      <w:r w:rsidRPr="00812EDF">
        <w:rPr>
          <w:rFonts w:ascii="Times New Roman" w:hAnsi="Times New Roman" w:cs="Times New Roman"/>
          <w:sz w:val="24"/>
          <w:szCs w:val="24"/>
        </w:rPr>
        <w:t xml:space="preserve">g. Přípravek není škodlivý ani při předávkování! </w:t>
      </w:r>
    </w:p>
    <w:p w14:paraId="74538B15" w14:textId="77777777" w:rsidR="00812EDF" w:rsidRDefault="00812EDF" w:rsidP="003A55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0BA7D4" w14:textId="77777777" w:rsidR="00812EDF" w:rsidRPr="00812EDF" w:rsidRDefault="00812EDF" w:rsidP="003A55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EDF">
        <w:rPr>
          <w:rFonts w:ascii="Times New Roman" w:hAnsi="Times New Roman" w:cs="Times New Roman"/>
          <w:b/>
          <w:sz w:val="24"/>
          <w:szCs w:val="24"/>
        </w:rPr>
        <w:t>NEŽÁDOUCÍ ÚČINKY:</w:t>
      </w:r>
      <w:r w:rsidRPr="00812EDF">
        <w:rPr>
          <w:rFonts w:ascii="Times New Roman" w:hAnsi="Times New Roman" w:cs="Times New Roman"/>
          <w:sz w:val="24"/>
          <w:szCs w:val="24"/>
        </w:rPr>
        <w:t xml:space="preserve"> Nejsou známé. </w:t>
      </w:r>
    </w:p>
    <w:p w14:paraId="0E324BF5" w14:textId="77777777" w:rsidR="00812EDF" w:rsidRDefault="00812EDF" w:rsidP="003A55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98A49C" w14:textId="77777777" w:rsidR="00812EDF" w:rsidRPr="00812EDF" w:rsidRDefault="00812EDF" w:rsidP="003A55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EDF">
        <w:rPr>
          <w:rFonts w:ascii="Times New Roman" w:hAnsi="Times New Roman" w:cs="Times New Roman"/>
          <w:b/>
          <w:sz w:val="24"/>
          <w:szCs w:val="24"/>
        </w:rPr>
        <w:t>OCHRANNÁ LHŮTA:</w:t>
      </w:r>
      <w:r w:rsidRPr="00812EDF">
        <w:rPr>
          <w:rFonts w:ascii="Times New Roman" w:hAnsi="Times New Roman" w:cs="Times New Roman"/>
          <w:sz w:val="24"/>
          <w:szCs w:val="24"/>
        </w:rPr>
        <w:t xml:space="preserve"> Bez ochranné lhůty. </w:t>
      </w:r>
    </w:p>
    <w:p w14:paraId="0CEFCDC4" w14:textId="77777777" w:rsidR="00812EDF" w:rsidRDefault="00812EDF" w:rsidP="003A55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B58A8E" w14:textId="01A0A5FA" w:rsidR="00812EDF" w:rsidRDefault="00812EDF" w:rsidP="003A55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EDF">
        <w:rPr>
          <w:rFonts w:ascii="Times New Roman" w:hAnsi="Times New Roman" w:cs="Times New Roman"/>
          <w:b/>
          <w:sz w:val="24"/>
          <w:szCs w:val="24"/>
        </w:rPr>
        <w:t>SKLADOVÁNÍ:</w:t>
      </w:r>
      <w:r w:rsidRPr="00812EDF">
        <w:rPr>
          <w:rFonts w:ascii="Times New Roman" w:hAnsi="Times New Roman" w:cs="Times New Roman"/>
          <w:sz w:val="24"/>
          <w:szCs w:val="24"/>
        </w:rPr>
        <w:t xml:space="preserve"> V suchu, </w:t>
      </w:r>
      <w:r w:rsidR="00410F3E">
        <w:rPr>
          <w:rFonts w:ascii="Times New Roman" w:hAnsi="Times New Roman" w:cs="Times New Roman"/>
          <w:sz w:val="24"/>
          <w:szCs w:val="24"/>
        </w:rPr>
        <w:t>temnu</w:t>
      </w:r>
      <w:r w:rsidRPr="00812EDF">
        <w:rPr>
          <w:rFonts w:ascii="Times New Roman" w:hAnsi="Times New Roman" w:cs="Times New Roman"/>
          <w:sz w:val="24"/>
          <w:szCs w:val="24"/>
        </w:rPr>
        <w:t>, při</w:t>
      </w:r>
      <w:r w:rsidR="00B33B9A">
        <w:rPr>
          <w:rFonts w:ascii="Times New Roman" w:hAnsi="Times New Roman" w:cs="Times New Roman"/>
          <w:sz w:val="24"/>
          <w:szCs w:val="24"/>
        </w:rPr>
        <w:t xml:space="preserve"> teplotě 15°C – 25°C, v dobře uzavřeném obalu.</w:t>
      </w:r>
    </w:p>
    <w:p w14:paraId="5D9145D2" w14:textId="77777777" w:rsidR="00812EDF" w:rsidRDefault="00812EDF" w:rsidP="003A55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023AA8" w14:textId="0B0C07F8" w:rsidR="00B00044" w:rsidRDefault="00812EDF" w:rsidP="003A55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EDF">
        <w:rPr>
          <w:rFonts w:ascii="Times New Roman" w:hAnsi="Times New Roman" w:cs="Times New Roman"/>
          <w:b/>
          <w:sz w:val="24"/>
          <w:szCs w:val="24"/>
        </w:rPr>
        <w:lastRenderedPageBreak/>
        <w:t>OZNAČENÍ:</w:t>
      </w:r>
      <w:r w:rsidRPr="00812EDF">
        <w:rPr>
          <w:rFonts w:ascii="Times New Roman" w:hAnsi="Times New Roman" w:cs="Times New Roman"/>
          <w:sz w:val="24"/>
          <w:szCs w:val="24"/>
        </w:rPr>
        <w:t xml:space="preserve"> </w:t>
      </w:r>
      <w:r w:rsidR="006D093A">
        <w:rPr>
          <w:rFonts w:ascii="Times New Roman" w:hAnsi="Times New Roman" w:cs="Times New Roman"/>
          <w:sz w:val="24"/>
          <w:szCs w:val="24"/>
        </w:rPr>
        <w:t>Veterinární přípravek. Pouze</w:t>
      </w:r>
      <w:r w:rsidRPr="00812EDF">
        <w:rPr>
          <w:rFonts w:ascii="Times New Roman" w:hAnsi="Times New Roman" w:cs="Times New Roman"/>
          <w:sz w:val="24"/>
          <w:szCs w:val="24"/>
        </w:rPr>
        <w:t xml:space="preserve"> pro zvířata.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702F">
        <w:rPr>
          <w:rFonts w:ascii="Times New Roman" w:hAnsi="Times New Roman" w:cs="Times New Roman"/>
          <w:sz w:val="24"/>
          <w:szCs w:val="24"/>
        </w:rPr>
        <w:t xml:space="preserve">Uchovávat mimo dohled a dosah dětí. </w:t>
      </w:r>
      <w:r w:rsidR="00B00044" w:rsidRPr="00267229">
        <w:rPr>
          <w:rFonts w:ascii="Times New Roman" w:hAnsi="Times New Roman" w:cs="Times New Roman"/>
          <w:sz w:val="24"/>
          <w:szCs w:val="24"/>
        </w:rPr>
        <w:t>Přípravek není náhradou veterinární péče a léčiv doporučených veterinárním lékařem</w:t>
      </w:r>
      <w:r w:rsidR="00B00044">
        <w:rPr>
          <w:rFonts w:ascii="Times New Roman" w:hAnsi="Times New Roman" w:cs="Times New Roman"/>
          <w:sz w:val="24"/>
          <w:szCs w:val="24"/>
        </w:rPr>
        <w:t>.</w:t>
      </w:r>
    </w:p>
    <w:p w14:paraId="2648217F" w14:textId="77777777" w:rsidR="00812EDF" w:rsidRDefault="00812EDF" w:rsidP="003A55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39C9EC" w14:textId="77777777" w:rsidR="00812EDF" w:rsidRDefault="00812EDF" w:rsidP="003A55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EDF">
        <w:rPr>
          <w:rFonts w:ascii="Times New Roman" w:hAnsi="Times New Roman" w:cs="Times New Roman"/>
          <w:b/>
          <w:sz w:val="24"/>
          <w:szCs w:val="24"/>
        </w:rPr>
        <w:t>VELIKOST BALENÍ:</w:t>
      </w:r>
      <w:r w:rsidRPr="00812E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</w:t>
      </w:r>
      <w:r w:rsidR="00B33B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g, </w:t>
      </w:r>
      <w:r w:rsidRPr="00812EDF">
        <w:rPr>
          <w:rFonts w:ascii="Times New Roman" w:hAnsi="Times New Roman" w:cs="Times New Roman"/>
          <w:sz w:val="24"/>
          <w:szCs w:val="24"/>
        </w:rPr>
        <w:t>500</w:t>
      </w:r>
      <w:r w:rsidR="00B33B9A">
        <w:rPr>
          <w:rFonts w:ascii="Times New Roman" w:hAnsi="Times New Roman" w:cs="Times New Roman"/>
          <w:sz w:val="24"/>
          <w:szCs w:val="24"/>
        </w:rPr>
        <w:t xml:space="preserve"> </w:t>
      </w:r>
      <w:r w:rsidRPr="00812EDF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, 1000</w:t>
      </w:r>
      <w:r w:rsidR="00B33B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g, 5000</w:t>
      </w:r>
      <w:r w:rsidR="00B33B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812E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0432D6" w14:textId="6F245A0D" w:rsidR="00AD6081" w:rsidRPr="00812EDF" w:rsidRDefault="00AD6081" w:rsidP="003A55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CBDD82" w14:textId="77777777" w:rsidR="00812EDF" w:rsidRDefault="00812EDF" w:rsidP="003A55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EDF">
        <w:rPr>
          <w:rFonts w:ascii="Times New Roman" w:hAnsi="Times New Roman" w:cs="Times New Roman"/>
          <w:b/>
          <w:sz w:val="24"/>
          <w:szCs w:val="24"/>
        </w:rPr>
        <w:t>DOBA POUŽITELNOSTI:</w:t>
      </w:r>
      <w:r w:rsidRPr="00812EDF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812EDF">
        <w:rPr>
          <w:rFonts w:ascii="Times New Roman" w:hAnsi="Times New Roman" w:cs="Times New Roman"/>
          <w:sz w:val="24"/>
          <w:szCs w:val="24"/>
        </w:rPr>
        <w:t>měs</w:t>
      </w:r>
      <w:proofErr w:type="spellEnd"/>
      <w:r w:rsidRPr="00812EDF">
        <w:rPr>
          <w:rFonts w:ascii="Times New Roman" w:hAnsi="Times New Roman" w:cs="Times New Roman"/>
          <w:sz w:val="24"/>
          <w:szCs w:val="24"/>
        </w:rPr>
        <w:t>.</w:t>
      </w:r>
    </w:p>
    <w:p w14:paraId="0A51E8D2" w14:textId="77777777" w:rsidR="00866D10" w:rsidRPr="00812EDF" w:rsidRDefault="00866D10" w:rsidP="003A55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998">
        <w:rPr>
          <w:rFonts w:ascii="Times New Roman" w:hAnsi="Times New Roman" w:cs="Times New Roman"/>
          <w:b/>
          <w:sz w:val="24"/>
          <w:szCs w:val="24"/>
        </w:rPr>
        <w:t>DOBA POUŽITELNOSTI PO PRVNÍM OTEVŘENÍ:</w:t>
      </w:r>
      <w:r>
        <w:rPr>
          <w:rFonts w:ascii="Times New Roman" w:hAnsi="Times New Roman" w:cs="Times New Roman"/>
          <w:sz w:val="24"/>
          <w:szCs w:val="24"/>
        </w:rPr>
        <w:t xml:space="preserve"> 30 dní. </w:t>
      </w:r>
      <w:r w:rsidRPr="008F2517">
        <w:rPr>
          <w:rFonts w:ascii="Times New Roman" w:hAnsi="Times New Roman" w:cs="Times New Roman"/>
          <w:sz w:val="24"/>
          <w:szCs w:val="24"/>
        </w:rPr>
        <w:t>Po otevření uchovávejte v chladu</w:t>
      </w:r>
      <w:r>
        <w:rPr>
          <w:rFonts w:ascii="Times New Roman" w:hAnsi="Times New Roman" w:cs="Times New Roman"/>
          <w:sz w:val="24"/>
          <w:szCs w:val="24"/>
        </w:rPr>
        <w:t xml:space="preserve"> a temnu.</w:t>
      </w:r>
    </w:p>
    <w:p w14:paraId="035D79EA" w14:textId="77777777" w:rsidR="00866D10" w:rsidRPr="00BC3DB7" w:rsidRDefault="00866D10" w:rsidP="003A55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13EF04" w14:textId="77777777" w:rsidR="00B00044" w:rsidRDefault="006D093A" w:rsidP="003A55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DRŽITEL A </w:t>
      </w:r>
      <w:r w:rsidR="00812EDF" w:rsidRPr="00812EDF">
        <w:rPr>
          <w:rFonts w:ascii="Times New Roman" w:hAnsi="Times New Roman" w:cs="Times New Roman"/>
          <w:b/>
          <w:sz w:val="24"/>
          <w:szCs w:val="24"/>
        </w:rPr>
        <w:t>VÝROBCE:</w:t>
      </w:r>
      <w:r w:rsidR="00812EDF" w:rsidRPr="00812EDF">
        <w:rPr>
          <w:rFonts w:ascii="Times New Roman" w:hAnsi="Times New Roman" w:cs="Times New Roman"/>
          <w:sz w:val="24"/>
          <w:szCs w:val="24"/>
        </w:rPr>
        <w:t xml:space="preserve"> INTERNATIONAL PROBIOTIC COMPANY s.r.o., </w:t>
      </w:r>
    </w:p>
    <w:p w14:paraId="24C00342" w14:textId="24D30CB3" w:rsidR="00812EDF" w:rsidRPr="00812EDF" w:rsidRDefault="006D093A" w:rsidP="003A55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Hlavná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16, 040 01 Košice, </w:t>
      </w:r>
      <w:r w:rsidR="00812EDF" w:rsidRPr="00812EDF">
        <w:rPr>
          <w:rFonts w:ascii="Times New Roman" w:hAnsi="Times New Roman" w:cs="Times New Roman"/>
          <w:sz w:val="24"/>
          <w:szCs w:val="24"/>
        </w:rPr>
        <w:t>Sloven</w:t>
      </w:r>
      <w:r>
        <w:rPr>
          <w:rFonts w:ascii="Times New Roman" w:hAnsi="Times New Roman" w:cs="Times New Roman"/>
          <w:sz w:val="24"/>
          <w:szCs w:val="24"/>
        </w:rPr>
        <w:t>ská republika</w:t>
      </w:r>
      <w:r w:rsidR="00812EDF" w:rsidRPr="00812EDF">
        <w:rPr>
          <w:rFonts w:ascii="Times New Roman" w:hAnsi="Times New Roman" w:cs="Times New Roman"/>
          <w:sz w:val="24"/>
          <w:szCs w:val="24"/>
        </w:rPr>
        <w:t>.</w:t>
      </w:r>
    </w:p>
    <w:p w14:paraId="7549CE85" w14:textId="77777777" w:rsidR="00812EDF" w:rsidRPr="00812EDF" w:rsidRDefault="00812EDF" w:rsidP="003A55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84B276" w14:textId="77777777" w:rsidR="00812EDF" w:rsidRPr="00812EDF" w:rsidRDefault="00812EDF" w:rsidP="003A55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EDF">
        <w:rPr>
          <w:rFonts w:ascii="Times New Roman" w:hAnsi="Times New Roman" w:cs="Times New Roman"/>
          <w:b/>
          <w:sz w:val="24"/>
          <w:szCs w:val="24"/>
        </w:rPr>
        <w:t xml:space="preserve">ČÍSLO SCHVÁLENÍ: </w:t>
      </w:r>
      <w:r w:rsidRPr="00812EDF">
        <w:rPr>
          <w:rFonts w:ascii="Times New Roman" w:hAnsi="Times New Roman" w:cs="Times New Roman"/>
          <w:sz w:val="24"/>
          <w:szCs w:val="24"/>
        </w:rPr>
        <w:t>102-05/C</w:t>
      </w:r>
    </w:p>
    <w:p w14:paraId="1CBF334F" w14:textId="77777777" w:rsidR="00812EDF" w:rsidRPr="00812EDF" w:rsidRDefault="00812EDF" w:rsidP="003A55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EDF">
        <w:rPr>
          <w:rFonts w:ascii="Times New Roman" w:hAnsi="Times New Roman" w:cs="Times New Roman"/>
          <w:b/>
          <w:sz w:val="24"/>
          <w:szCs w:val="24"/>
        </w:rPr>
        <w:t>ČÍSLO ŠARŽE:</w:t>
      </w:r>
    </w:p>
    <w:p w14:paraId="6E201A63" w14:textId="77777777" w:rsidR="00812EDF" w:rsidRPr="00812EDF" w:rsidRDefault="00812EDF" w:rsidP="003A55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EDF">
        <w:rPr>
          <w:rFonts w:ascii="Times New Roman" w:hAnsi="Times New Roman" w:cs="Times New Roman"/>
          <w:b/>
          <w:sz w:val="24"/>
          <w:szCs w:val="24"/>
        </w:rPr>
        <w:t xml:space="preserve">DATUM SPOTŘEBY: </w:t>
      </w:r>
    </w:p>
    <w:p w14:paraId="60A14D1C" w14:textId="77777777" w:rsidR="00812EDF" w:rsidRPr="00812EDF" w:rsidRDefault="00812EDF" w:rsidP="003A55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1822D6" w14:textId="77777777" w:rsidR="00812EDF" w:rsidRPr="00812EDF" w:rsidRDefault="00812EDF" w:rsidP="003A55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EDF">
        <w:rPr>
          <w:rFonts w:ascii="Times New Roman" w:hAnsi="Times New Roman" w:cs="Times New Roman"/>
          <w:b/>
          <w:sz w:val="24"/>
          <w:szCs w:val="24"/>
        </w:rPr>
        <w:t>PROPOUL</w:t>
      </w:r>
      <w:r w:rsidRPr="00812EDF">
        <w:rPr>
          <w:rFonts w:ascii="Times New Roman" w:hAnsi="Times New Roman" w:cs="Times New Roman"/>
          <w:sz w:val="24"/>
          <w:szCs w:val="24"/>
        </w:rPr>
        <w:t xml:space="preserve"> obsahující </w:t>
      </w:r>
      <w:proofErr w:type="spellStart"/>
      <w:r w:rsidRPr="00812EDF">
        <w:rPr>
          <w:rFonts w:ascii="Times New Roman" w:hAnsi="Times New Roman" w:cs="Times New Roman"/>
          <w:sz w:val="24"/>
          <w:szCs w:val="24"/>
        </w:rPr>
        <w:t>Lactobacillus</w:t>
      </w:r>
      <w:proofErr w:type="spellEnd"/>
      <w:r w:rsidRPr="00812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EDF">
        <w:rPr>
          <w:rFonts w:ascii="Times New Roman" w:hAnsi="Times New Roman" w:cs="Times New Roman"/>
          <w:sz w:val="24"/>
          <w:szCs w:val="24"/>
        </w:rPr>
        <w:t>fermentum</w:t>
      </w:r>
      <w:proofErr w:type="spellEnd"/>
      <w:r w:rsidRPr="00812EDF">
        <w:rPr>
          <w:rFonts w:ascii="Times New Roman" w:hAnsi="Times New Roman" w:cs="Times New Roman"/>
          <w:sz w:val="24"/>
          <w:szCs w:val="24"/>
        </w:rPr>
        <w:t xml:space="preserve"> se synergicky působícími komponenty dosahuje vysokou účinnost a rozšíření báze mechanizmů jeho působení.</w:t>
      </w:r>
    </w:p>
    <w:p w14:paraId="63FD224A" w14:textId="77777777" w:rsidR="00812EDF" w:rsidRPr="00812EDF" w:rsidRDefault="00812EDF" w:rsidP="003A55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953B8" w14:textId="77777777" w:rsidR="00812EDF" w:rsidRPr="00812EDF" w:rsidRDefault="00812EDF" w:rsidP="003A55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EDF">
        <w:rPr>
          <w:rFonts w:ascii="Times New Roman" w:hAnsi="Times New Roman" w:cs="Times New Roman"/>
          <w:b/>
          <w:sz w:val="24"/>
          <w:szCs w:val="24"/>
        </w:rPr>
        <w:t>PROPOUL</w:t>
      </w:r>
      <w:r w:rsidRPr="00812EDF">
        <w:rPr>
          <w:rFonts w:ascii="Times New Roman" w:hAnsi="Times New Roman" w:cs="Times New Roman"/>
          <w:sz w:val="24"/>
          <w:szCs w:val="24"/>
        </w:rPr>
        <w:t xml:space="preserve"> svým rychlým potencovaným růstem odebírá v konkurenčním boji živiny a svou vysokou přilnavostí na střevní povrch obsazuje vazební místa a vytváří tak účinnou bariéru pro podmíněné a patogenní mikroorganizmy.</w:t>
      </w:r>
    </w:p>
    <w:p w14:paraId="43AD5D5C" w14:textId="77777777" w:rsidR="00812EDF" w:rsidRPr="00812EDF" w:rsidRDefault="00812EDF" w:rsidP="003A55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E37002" w14:textId="1730224E" w:rsidR="00812EDF" w:rsidRPr="00812EDF" w:rsidRDefault="00812EDF" w:rsidP="003A55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EDF">
        <w:rPr>
          <w:rFonts w:ascii="Times New Roman" w:hAnsi="Times New Roman" w:cs="Times New Roman"/>
          <w:b/>
          <w:sz w:val="24"/>
          <w:szCs w:val="24"/>
        </w:rPr>
        <w:t>PROPOUL</w:t>
      </w:r>
      <w:r w:rsidRPr="00812EDF">
        <w:rPr>
          <w:rFonts w:ascii="Times New Roman" w:hAnsi="Times New Roman" w:cs="Times New Roman"/>
          <w:sz w:val="24"/>
          <w:szCs w:val="24"/>
        </w:rPr>
        <w:t xml:space="preserve"> </w:t>
      </w:r>
      <w:r w:rsidR="00B33B9A">
        <w:rPr>
          <w:rFonts w:ascii="Times New Roman" w:hAnsi="Times New Roman" w:cs="Times New Roman"/>
          <w:sz w:val="24"/>
          <w:szCs w:val="24"/>
        </w:rPr>
        <w:t xml:space="preserve">napomáhá </w:t>
      </w:r>
      <w:r w:rsidRPr="00812EDF">
        <w:rPr>
          <w:rFonts w:ascii="Times New Roman" w:hAnsi="Times New Roman" w:cs="Times New Roman"/>
          <w:sz w:val="24"/>
          <w:szCs w:val="24"/>
        </w:rPr>
        <w:t>brán</w:t>
      </w:r>
      <w:r w:rsidR="00B33B9A">
        <w:rPr>
          <w:rFonts w:ascii="Times New Roman" w:hAnsi="Times New Roman" w:cs="Times New Roman"/>
          <w:sz w:val="24"/>
          <w:szCs w:val="24"/>
        </w:rPr>
        <w:t>ění</w:t>
      </w:r>
      <w:r w:rsidRPr="00812EDF">
        <w:rPr>
          <w:rFonts w:ascii="Times New Roman" w:hAnsi="Times New Roman" w:cs="Times New Roman"/>
          <w:sz w:val="24"/>
          <w:szCs w:val="24"/>
        </w:rPr>
        <w:t xml:space="preserve"> růstu a množení nežádoucích bakterií i udržováním optimálního pH</w:t>
      </w:r>
      <w:r w:rsidR="00B33B9A">
        <w:rPr>
          <w:rFonts w:ascii="Times New Roman" w:hAnsi="Times New Roman" w:cs="Times New Roman"/>
          <w:sz w:val="24"/>
          <w:szCs w:val="24"/>
        </w:rPr>
        <w:t xml:space="preserve"> v trávicím traktu</w:t>
      </w:r>
      <w:r w:rsidRPr="00812EDF">
        <w:rPr>
          <w:rFonts w:ascii="Times New Roman" w:hAnsi="Times New Roman" w:cs="Times New Roman"/>
          <w:sz w:val="24"/>
          <w:szCs w:val="24"/>
        </w:rPr>
        <w:t xml:space="preserve"> produkcí kyseliny mléčné, a těmito mechanizmy příznivě ovlivňuje rentabilitu odchovu mláďat drůbeže a odchov bez použití antibiotik. Svou produkcí mucinu </w:t>
      </w:r>
      <w:r w:rsidR="00B33B9A">
        <w:rPr>
          <w:rFonts w:ascii="Times New Roman" w:hAnsi="Times New Roman" w:cs="Times New Roman"/>
          <w:sz w:val="24"/>
          <w:szCs w:val="24"/>
        </w:rPr>
        <w:t xml:space="preserve">pomáhá </w:t>
      </w:r>
      <w:r w:rsidRPr="00812EDF">
        <w:rPr>
          <w:rFonts w:ascii="Times New Roman" w:hAnsi="Times New Roman" w:cs="Times New Roman"/>
          <w:sz w:val="24"/>
          <w:szCs w:val="24"/>
        </w:rPr>
        <w:t>stimul</w:t>
      </w:r>
      <w:r w:rsidR="00B33B9A">
        <w:rPr>
          <w:rFonts w:ascii="Times New Roman" w:hAnsi="Times New Roman" w:cs="Times New Roman"/>
          <w:sz w:val="24"/>
          <w:szCs w:val="24"/>
        </w:rPr>
        <w:t>ovat</w:t>
      </w:r>
      <w:r w:rsidRPr="00812EDF">
        <w:rPr>
          <w:rFonts w:ascii="Times New Roman" w:hAnsi="Times New Roman" w:cs="Times New Roman"/>
          <w:sz w:val="24"/>
          <w:szCs w:val="24"/>
        </w:rPr>
        <w:t xml:space="preserve"> aktivitu imunitního systému.</w:t>
      </w:r>
    </w:p>
    <w:p w14:paraId="6C4CDD02" w14:textId="77777777" w:rsidR="00812EDF" w:rsidRPr="00812EDF" w:rsidRDefault="00812EDF" w:rsidP="003A55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C77F4D" w14:textId="1CB27846" w:rsidR="009E702F" w:rsidRDefault="00812EDF" w:rsidP="003A55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EDF">
        <w:rPr>
          <w:rFonts w:ascii="Times New Roman" w:hAnsi="Times New Roman" w:cs="Times New Roman"/>
          <w:b/>
          <w:sz w:val="24"/>
          <w:szCs w:val="24"/>
        </w:rPr>
        <w:t>PROPOUL</w:t>
      </w:r>
      <w:r w:rsidRPr="00812EDF">
        <w:rPr>
          <w:rFonts w:ascii="Times New Roman" w:hAnsi="Times New Roman" w:cs="Times New Roman"/>
          <w:sz w:val="24"/>
          <w:szCs w:val="24"/>
        </w:rPr>
        <w:t xml:space="preserve"> produkuje i vitaminy B1, B2, B6, B12, niacin, kyselinu listovou a kyselinu pantotenovou. </w:t>
      </w:r>
      <w:r w:rsidR="00B33B9A">
        <w:rPr>
          <w:rFonts w:ascii="Times New Roman" w:hAnsi="Times New Roman" w:cs="Times New Roman"/>
          <w:sz w:val="24"/>
          <w:szCs w:val="24"/>
        </w:rPr>
        <w:t xml:space="preserve">Napomáhá zvýšení </w:t>
      </w:r>
      <w:r w:rsidRPr="00812EDF">
        <w:rPr>
          <w:rFonts w:ascii="Times New Roman" w:hAnsi="Times New Roman" w:cs="Times New Roman"/>
          <w:sz w:val="24"/>
          <w:szCs w:val="24"/>
        </w:rPr>
        <w:t>stravitelnost</w:t>
      </w:r>
      <w:r w:rsidR="00B33B9A">
        <w:rPr>
          <w:rFonts w:ascii="Times New Roman" w:hAnsi="Times New Roman" w:cs="Times New Roman"/>
          <w:sz w:val="24"/>
          <w:szCs w:val="24"/>
        </w:rPr>
        <w:t>i</w:t>
      </w:r>
      <w:r w:rsidRPr="00812EDF">
        <w:rPr>
          <w:rFonts w:ascii="Times New Roman" w:hAnsi="Times New Roman" w:cs="Times New Roman"/>
          <w:sz w:val="24"/>
          <w:szCs w:val="24"/>
        </w:rPr>
        <w:t xml:space="preserve"> proteinů. </w:t>
      </w:r>
      <w:r w:rsidR="009E702F">
        <w:rPr>
          <w:rFonts w:ascii="Times New Roman" w:hAnsi="Times New Roman" w:cs="Times New Roman"/>
          <w:sz w:val="24"/>
          <w:szCs w:val="24"/>
        </w:rPr>
        <w:t xml:space="preserve">Počet </w:t>
      </w:r>
      <w:proofErr w:type="spellStart"/>
      <w:r w:rsidR="009E702F">
        <w:rPr>
          <w:rFonts w:ascii="Times New Roman" w:hAnsi="Times New Roman" w:cs="Times New Roman"/>
          <w:sz w:val="24"/>
          <w:szCs w:val="24"/>
        </w:rPr>
        <w:t>l</w:t>
      </w:r>
      <w:r w:rsidRPr="00812EDF">
        <w:rPr>
          <w:rFonts w:ascii="Times New Roman" w:hAnsi="Times New Roman" w:cs="Times New Roman"/>
          <w:sz w:val="24"/>
          <w:szCs w:val="24"/>
        </w:rPr>
        <w:t>aktobacil</w:t>
      </w:r>
      <w:r w:rsidR="009E702F">
        <w:rPr>
          <w:rFonts w:ascii="Times New Roman" w:hAnsi="Times New Roman" w:cs="Times New Roman"/>
          <w:sz w:val="24"/>
          <w:szCs w:val="24"/>
        </w:rPr>
        <w:t>ů</w:t>
      </w:r>
      <w:proofErr w:type="spellEnd"/>
      <w:r w:rsidR="009E702F">
        <w:rPr>
          <w:rFonts w:ascii="Times New Roman" w:hAnsi="Times New Roman" w:cs="Times New Roman"/>
          <w:sz w:val="24"/>
          <w:szCs w:val="24"/>
        </w:rPr>
        <w:t xml:space="preserve"> je v organizmu negativně ovlivňován konzervačními látkami v potravinách, antibiotiky, chemoterapeutiky a proto je nutné je</w:t>
      </w:r>
      <w:r w:rsidR="00410F3E">
        <w:rPr>
          <w:rFonts w:ascii="Times New Roman" w:hAnsi="Times New Roman" w:cs="Times New Roman"/>
          <w:sz w:val="24"/>
          <w:szCs w:val="24"/>
        </w:rPr>
        <w:t>jich zastoupení</w:t>
      </w:r>
      <w:r w:rsidR="009E702F">
        <w:rPr>
          <w:rFonts w:ascii="Times New Roman" w:hAnsi="Times New Roman" w:cs="Times New Roman"/>
          <w:sz w:val="24"/>
          <w:szCs w:val="24"/>
        </w:rPr>
        <w:t xml:space="preserve"> ve střevním traktu </w:t>
      </w:r>
      <w:r w:rsidR="00410F3E">
        <w:rPr>
          <w:rFonts w:ascii="Times New Roman" w:hAnsi="Times New Roman" w:cs="Times New Roman"/>
          <w:sz w:val="24"/>
          <w:szCs w:val="24"/>
        </w:rPr>
        <w:t>podporovat</w:t>
      </w:r>
      <w:r w:rsidR="0011321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0F6B8444" w14:textId="2F1A0FFE" w:rsidR="00812EDF" w:rsidRPr="00812EDF" w:rsidRDefault="00812EDF" w:rsidP="003A55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ED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12EDF" w:rsidRPr="00812EDF" w:rsidSect="00C057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612D19" w14:textId="77777777" w:rsidR="005B75EC" w:rsidRDefault="005B75EC" w:rsidP="00A31353">
      <w:pPr>
        <w:spacing w:after="0" w:line="240" w:lineRule="auto"/>
      </w:pPr>
      <w:r>
        <w:separator/>
      </w:r>
    </w:p>
  </w:endnote>
  <w:endnote w:type="continuationSeparator" w:id="0">
    <w:p w14:paraId="36921053" w14:textId="77777777" w:rsidR="005B75EC" w:rsidRDefault="005B75EC" w:rsidP="00A31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95DC2" w14:textId="77777777" w:rsidR="00952C6E" w:rsidRDefault="00952C6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CA379" w14:textId="77777777" w:rsidR="00952C6E" w:rsidRDefault="00952C6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D8FEE" w14:textId="77777777" w:rsidR="00952C6E" w:rsidRDefault="00952C6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CF7004" w14:textId="77777777" w:rsidR="005B75EC" w:rsidRDefault="005B75EC" w:rsidP="00A31353">
      <w:pPr>
        <w:spacing w:after="0" w:line="240" w:lineRule="auto"/>
      </w:pPr>
      <w:r>
        <w:separator/>
      </w:r>
    </w:p>
  </w:footnote>
  <w:footnote w:type="continuationSeparator" w:id="0">
    <w:p w14:paraId="6159D467" w14:textId="77777777" w:rsidR="005B75EC" w:rsidRDefault="005B75EC" w:rsidP="00A31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DBE74" w14:textId="77777777" w:rsidR="00952C6E" w:rsidRDefault="00952C6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AF1EF" w14:textId="6D3BF7BB" w:rsidR="00A31353" w:rsidRPr="00952C6E" w:rsidRDefault="00A31353" w:rsidP="00A31353">
    <w:pPr>
      <w:rPr>
        <w:bCs/>
      </w:rPr>
    </w:pPr>
    <w:r w:rsidRPr="00952C6E">
      <w:rPr>
        <w:bCs/>
      </w:rPr>
      <w:t xml:space="preserve">Text na </w:t>
    </w:r>
    <w:sdt>
      <w:sdtPr>
        <w:rPr>
          <w:rStyle w:val="Siln"/>
          <w:b w:val="0"/>
        </w:rPr>
        <w:id w:val="-1951455938"/>
        <w:placeholder>
          <w:docPart w:val="10F306B6E096442692EFCA9D49CC73B8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="00866D10" w:rsidRPr="00952C6E">
          <w:rPr>
            <w:rStyle w:val="Siln"/>
            <w:b w:val="0"/>
          </w:rPr>
          <w:t>obal</w:t>
        </w:r>
      </w:sdtContent>
    </w:sdt>
    <w:r w:rsidRPr="00952C6E">
      <w:rPr>
        <w:bCs/>
      </w:rPr>
      <w:t xml:space="preserve"> součást dokumentace schválené rozhodnutím </w:t>
    </w:r>
    <w:proofErr w:type="spellStart"/>
    <w:proofErr w:type="gramStart"/>
    <w:r w:rsidRPr="00952C6E">
      <w:rPr>
        <w:bCs/>
      </w:rPr>
      <w:t>sp.zn</w:t>
    </w:r>
    <w:proofErr w:type="spellEnd"/>
    <w:r w:rsidRPr="00952C6E">
      <w:rPr>
        <w:bCs/>
      </w:rPr>
      <w:t>.</w:t>
    </w:r>
    <w:proofErr w:type="gramEnd"/>
    <w:r w:rsidRPr="00952C6E">
      <w:rPr>
        <w:bCs/>
      </w:rPr>
      <w:t xml:space="preserve"> </w:t>
    </w:r>
    <w:sdt>
      <w:sdtPr>
        <w:rPr>
          <w:rFonts w:eastAsia="Times New Roman"/>
        </w:rPr>
        <w:id w:val="28773371"/>
        <w:placeholder>
          <w:docPart w:val="0A25C2A9B6454846B7A469B7BEE5BBA8"/>
        </w:placeholder>
        <w:text/>
      </w:sdtPr>
      <w:sdtEndPr/>
      <w:sdtContent>
        <w:r w:rsidR="00952C6E" w:rsidRPr="00952C6E">
          <w:rPr>
            <w:rFonts w:eastAsia="Times New Roman"/>
          </w:rPr>
          <w:t>USKVBL/10657/2020/POD</w:t>
        </w:r>
      </w:sdtContent>
    </w:sdt>
    <w:r w:rsidRPr="00952C6E">
      <w:rPr>
        <w:bCs/>
      </w:rPr>
      <w:t xml:space="preserve"> č.j. </w:t>
    </w:r>
    <w:sdt>
      <w:sdtPr>
        <w:rPr>
          <w:rFonts w:eastAsia="Times New Roman"/>
        </w:rPr>
        <w:id w:val="-256526429"/>
        <w:placeholder>
          <w:docPart w:val="0A25C2A9B6454846B7A469B7BEE5BBA8"/>
        </w:placeholder>
        <w:text/>
      </w:sdtPr>
      <w:sdtEndPr/>
      <w:sdtContent>
        <w:r w:rsidR="00952C6E" w:rsidRPr="00952C6E">
          <w:rPr>
            <w:rFonts w:eastAsia="Times New Roman"/>
          </w:rPr>
          <w:t xml:space="preserve">USKVBL/1215/2021/REG- </w:t>
        </w:r>
        <w:proofErr w:type="spellStart"/>
        <w:r w:rsidR="00952C6E" w:rsidRPr="00952C6E">
          <w:rPr>
            <w:rFonts w:eastAsia="Times New Roman"/>
          </w:rPr>
          <w:t>Podb</w:t>
        </w:r>
        <w:proofErr w:type="spellEnd"/>
      </w:sdtContent>
    </w:sdt>
    <w:r w:rsidRPr="00952C6E">
      <w:rPr>
        <w:bCs/>
      </w:rPr>
      <w:t xml:space="preserve"> ze dne </w:t>
    </w:r>
    <w:sdt>
      <w:sdtPr>
        <w:rPr>
          <w:bCs/>
        </w:rPr>
        <w:id w:val="1167827847"/>
        <w:placeholder>
          <w:docPart w:val="4596586DD24445B799594D3DA2871EBA"/>
        </w:placeholder>
        <w:date w:fullDate="2021-01-2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52C6E" w:rsidRPr="00952C6E">
          <w:rPr>
            <w:bCs/>
          </w:rPr>
          <w:t>28.1.2021</w:t>
        </w:r>
      </w:sdtContent>
    </w:sdt>
    <w:r w:rsidRPr="00952C6E">
      <w:rPr>
        <w:bCs/>
      </w:rPr>
      <w:t xml:space="preserve"> o </w:t>
    </w:r>
    <w:sdt>
      <w:sdtPr>
        <w:rPr>
          <w:rStyle w:val="Siln"/>
          <w:b w:val="0"/>
        </w:rPr>
        <w:id w:val="-425183501"/>
        <w:placeholder>
          <w:docPart w:val="E0EAB476BA9941B9826A2820B1BFC86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</w:rPr>
      </w:sdtEndPr>
      <w:sdtContent>
        <w:r w:rsidR="00952C6E" w:rsidRPr="00952C6E">
          <w:rPr>
            <w:rStyle w:val="Siln"/>
            <w:b w:val="0"/>
          </w:rPr>
          <w:t>prodloužení platnosti rozhodnutí o schválení veterinárního přípravku</w:t>
        </w:r>
      </w:sdtContent>
    </w:sdt>
    <w:r w:rsidRPr="00952C6E">
      <w:rPr>
        <w:bCs/>
      </w:rPr>
      <w:t xml:space="preserve"> </w:t>
    </w:r>
    <w:sdt>
      <w:sdtPr>
        <w:rPr>
          <w:rFonts w:eastAsia="Times New Roman" w:cs="Calibri"/>
          <w:bCs/>
        </w:rPr>
        <w:id w:val="1356464590"/>
        <w:placeholder>
          <w:docPart w:val="0A25C2A9B6454846B7A469B7BEE5BBA8"/>
        </w:placeholder>
        <w:text/>
      </w:sdtPr>
      <w:sdtEndPr/>
      <w:sdtContent>
        <w:r w:rsidR="00952C6E" w:rsidRPr="00952C6E">
          <w:rPr>
            <w:rFonts w:eastAsia="Times New Roman" w:cs="Calibri"/>
            <w:bCs/>
          </w:rPr>
          <w:t xml:space="preserve">PROPOUL </w:t>
        </w:r>
        <w:proofErr w:type="spellStart"/>
        <w:r w:rsidR="00952C6E" w:rsidRPr="00952C6E">
          <w:rPr>
            <w:rFonts w:eastAsia="Times New Roman" w:cs="Calibri"/>
            <w:bCs/>
          </w:rPr>
          <w:t>plv</w:t>
        </w:r>
        <w:proofErr w:type="spellEnd"/>
        <w:r w:rsidR="00952C6E" w:rsidRPr="00952C6E">
          <w:rPr>
            <w:rFonts w:eastAsia="Times New Roman" w:cs="Calibri"/>
            <w:bCs/>
          </w:rPr>
          <w:t>.</w:t>
        </w:r>
      </w:sdtContent>
    </w:sdt>
  </w:p>
  <w:p w14:paraId="4D600310" w14:textId="77777777" w:rsidR="00A31353" w:rsidRDefault="00A3135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3EB1F" w14:textId="77777777" w:rsidR="00952C6E" w:rsidRDefault="00952C6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EDF"/>
    <w:rsid w:val="0007322C"/>
    <w:rsid w:val="0011321E"/>
    <w:rsid w:val="00261927"/>
    <w:rsid w:val="002F7615"/>
    <w:rsid w:val="00357F9B"/>
    <w:rsid w:val="0036041C"/>
    <w:rsid w:val="003A5565"/>
    <w:rsid w:val="00410F3E"/>
    <w:rsid w:val="004478F4"/>
    <w:rsid w:val="004B1978"/>
    <w:rsid w:val="004C47B2"/>
    <w:rsid w:val="005B75EC"/>
    <w:rsid w:val="00613585"/>
    <w:rsid w:val="00634FE1"/>
    <w:rsid w:val="006571B4"/>
    <w:rsid w:val="00672C76"/>
    <w:rsid w:val="00680856"/>
    <w:rsid w:val="006D093A"/>
    <w:rsid w:val="0074561C"/>
    <w:rsid w:val="00812EDF"/>
    <w:rsid w:val="00866D10"/>
    <w:rsid w:val="00952C6E"/>
    <w:rsid w:val="00984A6D"/>
    <w:rsid w:val="009E702F"/>
    <w:rsid w:val="00A31353"/>
    <w:rsid w:val="00A57734"/>
    <w:rsid w:val="00AD6081"/>
    <w:rsid w:val="00B00044"/>
    <w:rsid w:val="00B33B9A"/>
    <w:rsid w:val="00B364F4"/>
    <w:rsid w:val="00B431B5"/>
    <w:rsid w:val="00B970CE"/>
    <w:rsid w:val="00BF19E2"/>
    <w:rsid w:val="00C05756"/>
    <w:rsid w:val="00D130B4"/>
    <w:rsid w:val="00D17493"/>
    <w:rsid w:val="00D60980"/>
    <w:rsid w:val="00E41A22"/>
    <w:rsid w:val="00E977E0"/>
    <w:rsid w:val="00EB0293"/>
    <w:rsid w:val="00EF7346"/>
    <w:rsid w:val="00F57C34"/>
    <w:rsid w:val="00F76EAA"/>
    <w:rsid w:val="00FC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14A51"/>
  <w15:docId w15:val="{CE836C55-FDEF-4300-8B73-4BFD233D6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D09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09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09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09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093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0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093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1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1353"/>
  </w:style>
  <w:style w:type="paragraph" w:styleId="Zpat">
    <w:name w:val="footer"/>
    <w:basedOn w:val="Normln"/>
    <w:link w:val="ZpatChar"/>
    <w:uiPriority w:val="99"/>
    <w:unhideWhenUsed/>
    <w:rsid w:val="00A31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1353"/>
  </w:style>
  <w:style w:type="character" w:styleId="Zstupntext">
    <w:name w:val="Placeholder Text"/>
    <w:rsid w:val="00A31353"/>
    <w:rPr>
      <w:color w:val="808080"/>
    </w:rPr>
  </w:style>
  <w:style w:type="character" w:customStyle="1" w:styleId="Styl2">
    <w:name w:val="Styl2"/>
    <w:basedOn w:val="Standardnpsmoodstavce"/>
    <w:uiPriority w:val="1"/>
    <w:rsid w:val="00A31353"/>
    <w:rPr>
      <w:b/>
      <w:bCs w:val="0"/>
    </w:rPr>
  </w:style>
  <w:style w:type="character" w:styleId="Siln">
    <w:name w:val="Strong"/>
    <w:basedOn w:val="Standardnpsmoodstavce"/>
    <w:uiPriority w:val="22"/>
    <w:qFormat/>
    <w:rsid w:val="00A313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0F306B6E096442692EFCA9D49CC73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DA4A45-43E7-4370-B5BF-795BB759F91A}"/>
      </w:docPartPr>
      <w:docPartBody>
        <w:p w:rsidR="008A195F" w:rsidRDefault="00151317" w:rsidP="00151317">
          <w:pPr>
            <w:pStyle w:val="10F306B6E096442692EFCA9D49CC73B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A25C2A9B6454846B7A469B7BEE5BB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812A0B-2C76-456E-8C57-B73461F6E195}"/>
      </w:docPartPr>
      <w:docPartBody>
        <w:p w:rsidR="008A195F" w:rsidRDefault="00151317" w:rsidP="00151317">
          <w:pPr>
            <w:pStyle w:val="0A25C2A9B6454846B7A469B7BEE5BBA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596586DD24445B799594D3DA2871E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0152BA-626F-4EDA-ACBA-AA282D6DCF8E}"/>
      </w:docPartPr>
      <w:docPartBody>
        <w:p w:rsidR="008A195F" w:rsidRDefault="00151317" w:rsidP="00151317">
          <w:pPr>
            <w:pStyle w:val="4596586DD24445B799594D3DA2871EB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0EAB476BA9941B9826A2820B1BFC8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4E9DE5-B0CA-42FC-9381-7EEBEF73D333}"/>
      </w:docPartPr>
      <w:docPartBody>
        <w:p w:rsidR="008A195F" w:rsidRDefault="00151317" w:rsidP="00151317">
          <w:pPr>
            <w:pStyle w:val="E0EAB476BA9941B9826A2820B1BFC860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317"/>
    <w:rsid w:val="00151317"/>
    <w:rsid w:val="0060133F"/>
    <w:rsid w:val="00885004"/>
    <w:rsid w:val="008A195F"/>
    <w:rsid w:val="009F2BC5"/>
    <w:rsid w:val="00B21135"/>
    <w:rsid w:val="00B700B7"/>
    <w:rsid w:val="00C6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151317"/>
    <w:rPr>
      <w:color w:val="808080"/>
    </w:rPr>
  </w:style>
  <w:style w:type="paragraph" w:customStyle="1" w:styleId="10F306B6E096442692EFCA9D49CC73B8">
    <w:name w:val="10F306B6E096442692EFCA9D49CC73B8"/>
    <w:rsid w:val="00151317"/>
  </w:style>
  <w:style w:type="paragraph" w:customStyle="1" w:styleId="0A25C2A9B6454846B7A469B7BEE5BBA8">
    <w:name w:val="0A25C2A9B6454846B7A469B7BEE5BBA8"/>
    <w:rsid w:val="00151317"/>
  </w:style>
  <w:style w:type="paragraph" w:customStyle="1" w:styleId="4596586DD24445B799594D3DA2871EBA">
    <w:name w:val="4596586DD24445B799594D3DA2871EBA"/>
    <w:rsid w:val="00151317"/>
  </w:style>
  <w:style w:type="paragraph" w:customStyle="1" w:styleId="E0EAB476BA9941B9826A2820B1BFC860">
    <w:name w:val="E0EAB476BA9941B9826A2820B1BFC860"/>
    <w:rsid w:val="001513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558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ÚSKVBL</Company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Morávková Věra</cp:lastModifiedBy>
  <cp:revision>15</cp:revision>
  <dcterms:created xsi:type="dcterms:W3CDTF">2020-10-07T15:50:00Z</dcterms:created>
  <dcterms:modified xsi:type="dcterms:W3CDTF">2021-02-02T12:15:00Z</dcterms:modified>
</cp:coreProperties>
</file>