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9BD98" w14:textId="77777777" w:rsidR="00C75BAB" w:rsidRDefault="00C75BAB" w:rsidP="00C75BAB">
      <w:pPr>
        <w:jc w:val="center"/>
        <w:rPr>
          <w:b/>
          <w:sz w:val="24"/>
          <w:szCs w:val="24"/>
        </w:rPr>
      </w:pPr>
    </w:p>
    <w:p w14:paraId="302B4E54" w14:textId="77777777" w:rsidR="00C75BAB" w:rsidRDefault="00C75BAB" w:rsidP="00C75BAB">
      <w:pPr>
        <w:jc w:val="center"/>
        <w:rPr>
          <w:b/>
          <w:sz w:val="24"/>
          <w:szCs w:val="24"/>
        </w:rPr>
      </w:pPr>
    </w:p>
    <w:p w14:paraId="0868CBC1" w14:textId="77777777" w:rsidR="00C75BAB" w:rsidRDefault="00C75BAB" w:rsidP="00C75BAB">
      <w:pPr>
        <w:jc w:val="center"/>
        <w:rPr>
          <w:b/>
          <w:szCs w:val="22"/>
        </w:rPr>
      </w:pPr>
    </w:p>
    <w:p w14:paraId="375D596B" w14:textId="77777777" w:rsidR="00C75BAB" w:rsidRDefault="00C75BAB" w:rsidP="00C75BAB">
      <w:pPr>
        <w:jc w:val="center"/>
        <w:rPr>
          <w:b/>
          <w:szCs w:val="22"/>
        </w:rPr>
      </w:pPr>
    </w:p>
    <w:p w14:paraId="133C4174" w14:textId="77777777" w:rsidR="00C75BAB" w:rsidRDefault="00C75BAB" w:rsidP="00C75BAB">
      <w:pPr>
        <w:jc w:val="center"/>
        <w:rPr>
          <w:b/>
          <w:szCs w:val="22"/>
        </w:rPr>
      </w:pPr>
    </w:p>
    <w:p w14:paraId="09A7C1FB" w14:textId="77777777" w:rsidR="00C75BAB" w:rsidRDefault="00C75BAB" w:rsidP="00C75BAB">
      <w:pPr>
        <w:jc w:val="center"/>
        <w:rPr>
          <w:b/>
          <w:szCs w:val="22"/>
        </w:rPr>
      </w:pPr>
    </w:p>
    <w:p w14:paraId="03C96E90" w14:textId="77777777" w:rsidR="00C75BAB" w:rsidRDefault="00C75BAB" w:rsidP="00C75BAB">
      <w:pPr>
        <w:jc w:val="center"/>
        <w:rPr>
          <w:b/>
          <w:szCs w:val="22"/>
        </w:rPr>
      </w:pPr>
    </w:p>
    <w:p w14:paraId="61A33C83" w14:textId="77777777" w:rsidR="00C75BAB" w:rsidRDefault="00C75BAB" w:rsidP="00C75BAB">
      <w:pPr>
        <w:jc w:val="center"/>
        <w:rPr>
          <w:b/>
          <w:szCs w:val="22"/>
        </w:rPr>
      </w:pPr>
    </w:p>
    <w:p w14:paraId="4E556241" w14:textId="77777777" w:rsidR="00C75BAB" w:rsidRDefault="00C75BAB" w:rsidP="00C75BAB">
      <w:pPr>
        <w:jc w:val="center"/>
        <w:rPr>
          <w:b/>
          <w:szCs w:val="22"/>
        </w:rPr>
      </w:pPr>
    </w:p>
    <w:p w14:paraId="3CA72A56" w14:textId="77777777" w:rsidR="00C75BAB" w:rsidRDefault="00C75BAB" w:rsidP="00C75BAB">
      <w:pPr>
        <w:ind w:right="113"/>
        <w:jc w:val="center"/>
        <w:rPr>
          <w:szCs w:val="22"/>
        </w:rPr>
      </w:pPr>
    </w:p>
    <w:p w14:paraId="740FED18" w14:textId="77777777" w:rsidR="00C75BAB" w:rsidRDefault="00C75BAB" w:rsidP="00C75BAB">
      <w:pPr>
        <w:ind w:right="113"/>
        <w:jc w:val="center"/>
        <w:rPr>
          <w:szCs w:val="22"/>
        </w:rPr>
      </w:pPr>
    </w:p>
    <w:p w14:paraId="2207B957" w14:textId="77777777" w:rsidR="00C75BAB" w:rsidRDefault="00C75BAB" w:rsidP="00C75BAB">
      <w:pPr>
        <w:ind w:right="113"/>
        <w:jc w:val="center"/>
        <w:rPr>
          <w:szCs w:val="22"/>
        </w:rPr>
      </w:pPr>
    </w:p>
    <w:p w14:paraId="1D5E0FC1" w14:textId="77777777" w:rsidR="00C75BAB" w:rsidRDefault="00C75BAB" w:rsidP="00C75BAB">
      <w:pPr>
        <w:ind w:right="113"/>
        <w:jc w:val="center"/>
        <w:rPr>
          <w:szCs w:val="22"/>
        </w:rPr>
      </w:pPr>
    </w:p>
    <w:p w14:paraId="3C8F2E17" w14:textId="77777777" w:rsidR="00C75BAB" w:rsidRDefault="00C75BAB" w:rsidP="00C75BAB">
      <w:pPr>
        <w:ind w:right="113"/>
        <w:jc w:val="center"/>
        <w:rPr>
          <w:szCs w:val="22"/>
        </w:rPr>
      </w:pPr>
    </w:p>
    <w:p w14:paraId="5BE7ED10" w14:textId="77777777" w:rsidR="00C75BAB" w:rsidRDefault="00C75BAB" w:rsidP="00C75BAB">
      <w:pPr>
        <w:ind w:right="113"/>
        <w:jc w:val="center"/>
        <w:rPr>
          <w:szCs w:val="22"/>
        </w:rPr>
      </w:pPr>
    </w:p>
    <w:p w14:paraId="6B7E6E4E" w14:textId="77777777" w:rsidR="00C75BAB" w:rsidRDefault="00C75BAB" w:rsidP="00C75BAB">
      <w:pPr>
        <w:jc w:val="center"/>
        <w:rPr>
          <w:szCs w:val="22"/>
        </w:rPr>
      </w:pPr>
    </w:p>
    <w:p w14:paraId="6C5A8AF6" w14:textId="77777777" w:rsidR="00C75BAB" w:rsidRDefault="00C75BAB" w:rsidP="00C75BAB">
      <w:pPr>
        <w:jc w:val="center"/>
        <w:rPr>
          <w:szCs w:val="22"/>
        </w:rPr>
      </w:pPr>
    </w:p>
    <w:p w14:paraId="6891FD78" w14:textId="77777777" w:rsidR="00C75BAB" w:rsidRDefault="00C75BAB" w:rsidP="00C75BAB">
      <w:pPr>
        <w:jc w:val="center"/>
        <w:rPr>
          <w:szCs w:val="22"/>
        </w:rPr>
      </w:pPr>
    </w:p>
    <w:p w14:paraId="43B5D968" w14:textId="77777777" w:rsidR="00C75BAB" w:rsidRDefault="00C75BAB" w:rsidP="00C75BAB">
      <w:pPr>
        <w:jc w:val="center"/>
        <w:rPr>
          <w:szCs w:val="22"/>
        </w:rPr>
      </w:pPr>
    </w:p>
    <w:p w14:paraId="32624B71" w14:textId="77777777" w:rsidR="00C75BAB" w:rsidRDefault="00C75BAB" w:rsidP="00C75BAB">
      <w:pPr>
        <w:ind w:right="113"/>
        <w:jc w:val="center"/>
        <w:rPr>
          <w:szCs w:val="22"/>
        </w:rPr>
      </w:pPr>
      <w:r>
        <w:rPr>
          <w:b/>
          <w:szCs w:val="22"/>
        </w:rPr>
        <w:t xml:space="preserve">B. PŘÍBALOVÁ INFORMACE </w:t>
      </w:r>
    </w:p>
    <w:p w14:paraId="7FF4EDA9" w14:textId="77777777" w:rsidR="00C75BAB" w:rsidRDefault="00C75BAB" w:rsidP="00C75BAB">
      <w:pPr>
        <w:jc w:val="center"/>
        <w:rPr>
          <w:szCs w:val="22"/>
        </w:rPr>
      </w:pPr>
      <w:r>
        <w:rPr>
          <w:szCs w:val="22"/>
        </w:rPr>
        <w:br w:type="page"/>
      </w:r>
      <w:r>
        <w:rPr>
          <w:b/>
          <w:szCs w:val="22"/>
        </w:rPr>
        <w:lastRenderedPageBreak/>
        <w:t>PŘÍBALOVÁ INFORMACE:</w:t>
      </w:r>
    </w:p>
    <w:p w14:paraId="724E74C3" w14:textId="77777777" w:rsidR="00C75BAB" w:rsidRDefault="00C75BAB" w:rsidP="00C75BAB">
      <w:pPr>
        <w:ind w:left="0" w:firstLine="0"/>
        <w:jc w:val="center"/>
        <w:rPr>
          <w:b/>
          <w:szCs w:val="22"/>
        </w:rPr>
      </w:pPr>
      <w:proofErr w:type="spellStart"/>
      <w:r>
        <w:rPr>
          <w:b/>
          <w:szCs w:val="22"/>
        </w:rPr>
        <w:t>Colvac</w:t>
      </w:r>
      <w:proofErr w:type="spellEnd"/>
      <w:r>
        <w:rPr>
          <w:b/>
          <w:szCs w:val="22"/>
        </w:rPr>
        <w:t xml:space="preserve"> RP</w:t>
      </w:r>
    </w:p>
    <w:p w14:paraId="46E24D28" w14:textId="77777777" w:rsidR="00C75BAB" w:rsidRDefault="00C75BAB" w:rsidP="00C75BAB">
      <w:pPr>
        <w:ind w:left="0" w:firstLine="0"/>
        <w:jc w:val="center"/>
        <w:rPr>
          <w:b/>
          <w:szCs w:val="22"/>
        </w:rPr>
      </w:pPr>
      <w:r>
        <w:rPr>
          <w:b/>
          <w:szCs w:val="22"/>
        </w:rPr>
        <w:t>injekční emulze pro holuby</w:t>
      </w:r>
    </w:p>
    <w:p w14:paraId="72B6DC28" w14:textId="77777777" w:rsidR="00C75BAB" w:rsidRDefault="00C75BAB" w:rsidP="00C75BAB">
      <w:pPr>
        <w:rPr>
          <w:szCs w:val="22"/>
        </w:rPr>
      </w:pPr>
    </w:p>
    <w:p w14:paraId="6C28E88F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1.</w:t>
      </w:r>
      <w:r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14:paraId="786EA3DE" w14:textId="77777777" w:rsidR="00C75BAB" w:rsidRDefault="00C75BAB" w:rsidP="00C75BAB">
      <w:pPr>
        <w:rPr>
          <w:szCs w:val="22"/>
        </w:rPr>
      </w:pPr>
    </w:p>
    <w:p w14:paraId="47916778" w14:textId="77777777" w:rsidR="00C75BAB" w:rsidRDefault="00C75BAB" w:rsidP="00C75BAB">
      <w:pPr>
        <w:rPr>
          <w:iCs/>
          <w:u w:val="single"/>
        </w:rPr>
      </w:pPr>
      <w:r>
        <w:rPr>
          <w:iCs/>
          <w:u w:val="single"/>
        </w:rPr>
        <w:t>Držitel rozhodnutí o registraci:</w:t>
      </w:r>
    </w:p>
    <w:p w14:paraId="303B4F1F" w14:textId="77777777" w:rsidR="00C75BAB" w:rsidRDefault="00C75BAB" w:rsidP="00C75BAB">
      <w:pPr>
        <w:rPr>
          <w:bCs/>
          <w:szCs w:val="22"/>
          <w:u w:val="single"/>
        </w:rPr>
      </w:pPr>
      <w:r>
        <w:rPr>
          <w:bCs/>
          <w:szCs w:val="22"/>
        </w:rPr>
        <w:t>PHARMAGAL spol. s r. o., Murgašova 5, 94901 Nitra, Slovenská republika</w:t>
      </w:r>
    </w:p>
    <w:p w14:paraId="6E571AA5" w14:textId="77777777" w:rsidR="00C75BAB" w:rsidRDefault="00C75BAB" w:rsidP="00C75BAB">
      <w:pPr>
        <w:rPr>
          <w:iCs/>
          <w:szCs w:val="22"/>
        </w:rPr>
      </w:pPr>
    </w:p>
    <w:p w14:paraId="1EA62999" w14:textId="77777777" w:rsidR="00C75BAB" w:rsidRDefault="00C75BAB" w:rsidP="00C75BAB">
      <w:pPr>
        <w:rPr>
          <w:iCs/>
          <w:szCs w:val="22"/>
        </w:rPr>
      </w:pPr>
      <w:r>
        <w:rPr>
          <w:iCs/>
          <w:szCs w:val="22"/>
          <w:u w:val="single"/>
        </w:rPr>
        <w:t>Výrobce odpovědný za uvolnění šarže</w:t>
      </w:r>
      <w:r>
        <w:rPr>
          <w:iCs/>
          <w:szCs w:val="22"/>
        </w:rPr>
        <w:t>:</w:t>
      </w:r>
    </w:p>
    <w:p w14:paraId="67969D95" w14:textId="77777777" w:rsidR="00C75BAB" w:rsidRDefault="00C75BAB" w:rsidP="00C75BAB">
      <w:pPr>
        <w:rPr>
          <w:bCs/>
          <w:szCs w:val="22"/>
          <w:u w:val="single"/>
        </w:rPr>
      </w:pPr>
      <w:r>
        <w:rPr>
          <w:bCs/>
          <w:szCs w:val="22"/>
        </w:rPr>
        <w:t>PHARMAGAL-BIO spol. s r. o., Murgašova 5, 94901 Nitra, Slovenská republika</w:t>
      </w:r>
    </w:p>
    <w:p w14:paraId="18285684" w14:textId="77777777" w:rsidR="00C75BAB" w:rsidRDefault="00C75BAB" w:rsidP="00C75BAB">
      <w:pPr>
        <w:rPr>
          <w:szCs w:val="22"/>
        </w:rPr>
      </w:pPr>
    </w:p>
    <w:p w14:paraId="5E8BC351" w14:textId="77777777" w:rsidR="00C75BAB" w:rsidRDefault="00C75BAB" w:rsidP="00C75BAB">
      <w:pPr>
        <w:rPr>
          <w:szCs w:val="22"/>
        </w:rPr>
      </w:pPr>
    </w:p>
    <w:p w14:paraId="32D0F190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2.</w:t>
      </w:r>
      <w:r>
        <w:rPr>
          <w:b/>
          <w:szCs w:val="22"/>
        </w:rPr>
        <w:tab/>
        <w:t>NÁZEV VETERINÁRNÍHO LÉČIVÉHO PŘÍPRAVKU</w:t>
      </w:r>
    </w:p>
    <w:p w14:paraId="14CFF3D0" w14:textId="77777777" w:rsidR="00C75BAB" w:rsidRDefault="00C75BAB" w:rsidP="00C75BAB">
      <w:pPr>
        <w:ind w:left="0" w:firstLine="0"/>
        <w:rPr>
          <w:szCs w:val="22"/>
        </w:rPr>
      </w:pPr>
    </w:p>
    <w:p w14:paraId="08C92584" w14:textId="77777777" w:rsidR="00C75BAB" w:rsidRDefault="00C75BAB" w:rsidP="00C75BAB">
      <w:pPr>
        <w:rPr>
          <w:szCs w:val="22"/>
        </w:rPr>
      </w:pPr>
      <w:proofErr w:type="spellStart"/>
      <w:r>
        <w:rPr>
          <w:b/>
          <w:szCs w:val="22"/>
        </w:rPr>
        <w:t>Colvac</w:t>
      </w:r>
      <w:proofErr w:type="spellEnd"/>
      <w:r>
        <w:rPr>
          <w:b/>
          <w:szCs w:val="22"/>
        </w:rPr>
        <w:t xml:space="preserve"> RP </w:t>
      </w:r>
      <w:r>
        <w:rPr>
          <w:szCs w:val="22"/>
        </w:rPr>
        <w:t>injekční emulze pro holuby</w:t>
      </w:r>
    </w:p>
    <w:p w14:paraId="27B10036" w14:textId="77777777" w:rsidR="00C75BAB" w:rsidRDefault="00C75BAB" w:rsidP="00C75BAB">
      <w:pPr>
        <w:rPr>
          <w:szCs w:val="22"/>
        </w:rPr>
      </w:pPr>
    </w:p>
    <w:p w14:paraId="4C61E77E" w14:textId="77777777" w:rsidR="00C75BAB" w:rsidRDefault="00C75BAB" w:rsidP="00C75BAB">
      <w:pPr>
        <w:rPr>
          <w:szCs w:val="22"/>
        </w:rPr>
      </w:pPr>
    </w:p>
    <w:p w14:paraId="62FA9860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3.</w:t>
      </w:r>
      <w:r>
        <w:rPr>
          <w:b/>
          <w:szCs w:val="22"/>
        </w:rPr>
        <w:tab/>
        <w:t>OBSAH LÉČIVÝCH A OSTATNÍCH LÁTEK</w:t>
      </w:r>
    </w:p>
    <w:p w14:paraId="42B47F47" w14:textId="77777777" w:rsidR="00C75BAB" w:rsidRDefault="00C75BAB" w:rsidP="00C75BAB">
      <w:pPr>
        <w:rPr>
          <w:szCs w:val="22"/>
        </w:rPr>
      </w:pPr>
    </w:p>
    <w:p w14:paraId="2183AFEB" w14:textId="77777777" w:rsidR="00C75BAB" w:rsidRDefault="00C75BAB" w:rsidP="00C75BAB">
      <w:pPr>
        <w:rPr>
          <w:szCs w:val="22"/>
        </w:rPr>
      </w:pPr>
      <w:r>
        <w:rPr>
          <w:szCs w:val="22"/>
        </w:rPr>
        <w:t>Jedna dávka 0,3 ml obsahuje:</w:t>
      </w:r>
    </w:p>
    <w:p w14:paraId="54009E24" w14:textId="77777777" w:rsidR="00C75BAB" w:rsidRDefault="00C75BAB" w:rsidP="00C75BAB">
      <w:pPr>
        <w:rPr>
          <w:szCs w:val="22"/>
        </w:rPr>
      </w:pPr>
    </w:p>
    <w:p w14:paraId="36BFA7C4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Účinné látky:</w:t>
      </w:r>
    </w:p>
    <w:p w14:paraId="7193D820" w14:textId="77777777" w:rsidR="00C75BAB" w:rsidRDefault="00C75BAB" w:rsidP="00C75BAB">
      <w:pPr>
        <w:rPr>
          <w:szCs w:val="22"/>
        </w:rPr>
      </w:pPr>
      <w:proofErr w:type="spellStart"/>
      <w:r>
        <w:rPr>
          <w:szCs w:val="22"/>
        </w:rPr>
        <w:t>Rotavirus</w:t>
      </w:r>
      <w:proofErr w:type="spellEnd"/>
      <w:r>
        <w:rPr>
          <w:szCs w:val="22"/>
        </w:rPr>
        <w:t xml:space="preserve"> holubí (</w:t>
      </w:r>
      <w:proofErr w:type="spellStart"/>
      <w:r>
        <w:rPr>
          <w:szCs w:val="22"/>
        </w:rPr>
        <w:t>PiRV</w:t>
      </w:r>
      <w:proofErr w:type="spellEnd"/>
      <w:r>
        <w:rPr>
          <w:szCs w:val="22"/>
        </w:rPr>
        <w:t>), kmen Ro/D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≥ 52,2 EU*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4FD7403B" w14:textId="77777777" w:rsidR="00C75BAB" w:rsidRDefault="00C75BAB" w:rsidP="00C75BAB">
      <w:pPr>
        <w:rPr>
          <w:szCs w:val="22"/>
        </w:rPr>
      </w:pPr>
      <w:proofErr w:type="spellStart"/>
      <w:r>
        <w:rPr>
          <w:szCs w:val="22"/>
        </w:rPr>
        <w:t>Paramyxovirus</w:t>
      </w:r>
      <w:proofErr w:type="spellEnd"/>
      <w:r>
        <w:rPr>
          <w:szCs w:val="22"/>
        </w:rPr>
        <w:t xml:space="preserve"> 1 holubí (PPMV1), kmen 988M</w:t>
      </w:r>
      <w:r>
        <w:rPr>
          <w:szCs w:val="22"/>
        </w:rPr>
        <w:tab/>
      </w:r>
      <w:r>
        <w:rPr>
          <w:szCs w:val="22"/>
        </w:rPr>
        <w:tab/>
        <w:t>≥ 6,47 log2 HI**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0FC7F3F9" w14:textId="77777777" w:rsidR="00C75BAB" w:rsidRDefault="00C75BAB" w:rsidP="00C75BAB">
      <w:pPr>
        <w:rPr>
          <w:sz w:val="18"/>
          <w:szCs w:val="18"/>
        </w:rPr>
      </w:pPr>
      <w:r>
        <w:rPr>
          <w:sz w:val="18"/>
          <w:szCs w:val="18"/>
        </w:rPr>
        <w:t>*ELISA jednotky u kuřat stanovené nepřímým ELISA testem</w:t>
      </w:r>
    </w:p>
    <w:p w14:paraId="04E75773" w14:textId="77777777" w:rsidR="00C75BAB" w:rsidRDefault="00C75BAB" w:rsidP="00C75BAB">
      <w:pPr>
        <w:rPr>
          <w:sz w:val="18"/>
          <w:szCs w:val="18"/>
        </w:rPr>
      </w:pPr>
      <w:r>
        <w:rPr>
          <w:sz w:val="18"/>
          <w:szCs w:val="18"/>
        </w:rPr>
        <w:t>**Inhibice hemaglutinace u kuřat</w:t>
      </w:r>
    </w:p>
    <w:p w14:paraId="3A128EE6" w14:textId="77777777" w:rsidR="00C75BAB" w:rsidRDefault="00C75BAB" w:rsidP="00C75BAB">
      <w:pPr>
        <w:rPr>
          <w:szCs w:val="22"/>
        </w:rPr>
      </w:pPr>
    </w:p>
    <w:p w14:paraId="7500E944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Adjuvans:</w:t>
      </w:r>
    </w:p>
    <w:p w14:paraId="3F01BC21" w14:textId="77777777" w:rsidR="00C75BAB" w:rsidRDefault="00C75BAB" w:rsidP="00C75BAB">
      <w:pPr>
        <w:rPr>
          <w:szCs w:val="22"/>
        </w:rPr>
      </w:pPr>
      <w:r>
        <w:rPr>
          <w:szCs w:val="22"/>
        </w:rPr>
        <w:t>Parafínový olej                            156,9 mg</w:t>
      </w:r>
    </w:p>
    <w:p w14:paraId="409B2384" w14:textId="77777777" w:rsidR="00C75BAB" w:rsidRDefault="00C75BAB" w:rsidP="00C75BAB">
      <w:pPr>
        <w:rPr>
          <w:szCs w:val="22"/>
        </w:rPr>
      </w:pPr>
      <w:r>
        <w:rPr>
          <w:szCs w:val="22"/>
        </w:rPr>
        <w:t>Sorbitan oleát                                15,8 mg</w:t>
      </w:r>
    </w:p>
    <w:p w14:paraId="1AAE5D84" w14:textId="77777777" w:rsidR="00C75BAB" w:rsidRDefault="00C75BAB" w:rsidP="00C75BAB">
      <w:pPr>
        <w:rPr>
          <w:szCs w:val="22"/>
        </w:rPr>
      </w:pPr>
      <w:proofErr w:type="spellStart"/>
      <w:r>
        <w:rPr>
          <w:szCs w:val="22"/>
        </w:rPr>
        <w:t>Polysorbát</w:t>
      </w:r>
      <w:proofErr w:type="spellEnd"/>
      <w:r>
        <w:rPr>
          <w:szCs w:val="22"/>
        </w:rPr>
        <w:t xml:space="preserve"> 80                                  5,7 mg</w:t>
      </w:r>
    </w:p>
    <w:p w14:paraId="2E464D46" w14:textId="77777777" w:rsidR="00C75BAB" w:rsidRDefault="00C75BAB" w:rsidP="00C75BAB">
      <w:pPr>
        <w:rPr>
          <w:b/>
          <w:szCs w:val="22"/>
        </w:rPr>
      </w:pPr>
    </w:p>
    <w:p w14:paraId="5A0F325F" w14:textId="77777777" w:rsidR="00C75BAB" w:rsidRDefault="00C75BAB" w:rsidP="00C75BAB">
      <w:pPr>
        <w:rPr>
          <w:b/>
          <w:szCs w:val="22"/>
        </w:rPr>
      </w:pPr>
    </w:p>
    <w:p w14:paraId="140C4C58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Pomocné látky:</w:t>
      </w:r>
    </w:p>
    <w:p w14:paraId="36D979AD" w14:textId="77777777" w:rsidR="00C75BAB" w:rsidRDefault="00C75BAB" w:rsidP="00C75BAB">
      <w:pPr>
        <w:rPr>
          <w:szCs w:val="22"/>
        </w:rPr>
      </w:pPr>
      <w:r>
        <w:rPr>
          <w:szCs w:val="22"/>
        </w:rPr>
        <w:t>Formaldehyd                               max. 0,11 mg</w:t>
      </w:r>
    </w:p>
    <w:p w14:paraId="501DB40B" w14:textId="77777777" w:rsidR="00C75BAB" w:rsidRDefault="00C75BAB" w:rsidP="00C75BAB">
      <w:pPr>
        <w:rPr>
          <w:szCs w:val="22"/>
        </w:rPr>
      </w:pPr>
      <w:r>
        <w:rPr>
          <w:szCs w:val="22"/>
        </w:rPr>
        <w:t>Thiomersal                                  max. 0,036 mg</w:t>
      </w:r>
    </w:p>
    <w:p w14:paraId="1E90EDCE" w14:textId="77777777" w:rsidR="00C75BAB" w:rsidRDefault="00C75BAB" w:rsidP="00C75BAB">
      <w:pPr>
        <w:rPr>
          <w:b/>
          <w:szCs w:val="22"/>
        </w:rPr>
      </w:pPr>
    </w:p>
    <w:p w14:paraId="38FFA937" w14:textId="77777777" w:rsidR="00C75BAB" w:rsidRDefault="00C75BAB" w:rsidP="00C75BAB">
      <w:pPr>
        <w:rPr>
          <w:szCs w:val="22"/>
        </w:rPr>
      </w:pPr>
      <w:r>
        <w:rPr>
          <w:szCs w:val="22"/>
        </w:rPr>
        <w:t xml:space="preserve">Bílá emulze se snadno </w:t>
      </w:r>
      <w:proofErr w:type="spellStart"/>
      <w:r>
        <w:rPr>
          <w:szCs w:val="22"/>
        </w:rPr>
        <w:t>roztřepatelným</w:t>
      </w:r>
      <w:proofErr w:type="spellEnd"/>
      <w:r>
        <w:rPr>
          <w:szCs w:val="22"/>
        </w:rPr>
        <w:t xml:space="preserve"> sedimentem.</w:t>
      </w:r>
    </w:p>
    <w:p w14:paraId="430B715B" w14:textId="77777777" w:rsidR="00C75BAB" w:rsidRDefault="00C75BAB" w:rsidP="00C75BAB">
      <w:pPr>
        <w:rPr>
          <w:szCs w:val="22"/>
        </w:rPr>
      </w:pPr>
    </w:p>
    <w:p w14:paraId="290889C0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4.</w:t>
      </w:r>
      <w:r>
        <w:rPr>
          <w:b/>
          <w:szCs w:val="22"/>
        </w:rPr>
        <w:tab/>
        <w:t>INDIKACE</w:t>
      </w:r>
    </w:p>
    <w:p w14:paraId="47994E7C" w14:textId="77777777" w:rsidR="00C75BAB" w:rsidRDefault="00C75BAB" w:rsidP="00C75BAB">
      <w:pPr>
        <w:rPr>
          <w:b/>
          <w:szCs w:val="22"/>
        </w:rPr>
      </w:pPr>
    </w:p>
    <w:p w14:paraId="5F64CCAD" w14:textId="77777777" w:rsidR="00C75BAB" w:rsidRDefault="00C75BAB" w:rsidP="00C75BAB">
      <w:pPr>
        <w:rPr>
          <w:szCs w:val="22"/>
        </w:rPr>
      </w:pPr>
      <w:r>
        <w:rPr>
          <w:szCs w:val="22"/>
        </w:rPr>
        <w:t>K aktivní imunizaci holubů od 4 týdnů věku:</w:t>
      </w:r>
    </w:p>
    <w:p w14:paraId="390CFCB0" w14:textId="77777777" w:rsidR="00C75BAB" w:rsidRDefault="00C75BAB" w:rsidP="00C75BAB">
      <w:pPr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  <w:t xml:space="preserve">k redukci mortality a frekvence a závažnosti klinických příznaků způsobených holubím </w:t>
      </w:r>
      <w:proofErr w:type="spellStart"/>
      <w:r>
        <w:rPr>
          <w:szCs w:val="22"/>
        </w:rPr>
        <w:t>rotavirem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PiRV</w:t>
      </w:r>
      <w:proofErr w:type="spellEnd"/>
      <w:r>
        <w:rPr>
          <w:szCs w:val="22"/>
        </w:rPr>
        <w:t>)</w:t>
      </w:r>
    </w:p>
    <w:p w14:paraId="4246BEBC" w14:textId="77777777" w:rsidR="00C75BAB" w:rsidRDefault="00C75BAB" w:rsidP="00C75BAB">
      <w:pPr>
        <w:rPr>
          <w:szCs w:val="22"/>
        </w:rPr>
      </w:pPr>
      <w:r>
        <w:rPr>
          <w:szCs w:val="22"/>
        </w:rPr>
        <w:t xml:space="preserve">- </w:t>
      </w:r>
      <w:r>
        <w:rPr>
          <w:szCs w:val="22"/>
        </w:rPr>
        <w:tab/>
        <w:t xml:space="preserve">k redukci mortality a frekvence a závažnosti klinických příznaků způsobených </w:t>
      </w:r>
      <w:proofErr w:type="spellStart"/>
      <w:r>
        <w:rPr>
          <w:szCs w:val="22"/>
        </w:rPr>
        <w:t>paramyxovirem</w:t>
      </w:r>
      <w:proofErr w:type="spellEnd"/>
      <w:r>
        <w:rPr>
          <w:szCs w:val="22"/>
        </w:rPr>
        <w:t xml:space="preserve"> typu 1 (PPMV 1)</w:t>
      </w:r>
    </w:p>
    <w:p w14:paraId="2F10011F" w14:textId="77777777" w:rsidR="00C75BAB" w:rsidRDefault="00C75BAB" w:rsidP="00C75BAB">
      <w:pPr>
        <w:ind w:left="0" w:firstLine="0"/>
        <w:rPr>
          <w:szCs w:val="22"/>
        </w:rPr>
      </w:pPr>
    </w:p>
    <w:p w14:paraId="1407DF67" w14:textId="68DB9370" w:rsidR="00C75BAB" w:rsidRDefault="00C75BAB" w:rsidP="00C75BAB">
      <w:pPr>
        <w:rPr>
          <w:szCs w:val="22"/>
        </w:rPr>
      </w:pPr>
      <w:r>
        <w:rPr>
          <w:szCs w:val="22"/>
        </w:rPr>
        <w:t xml:space="preserve">Nástup imunity: </w:t>
      </w:r>
      <w:r>
        <w:rPr>
          <w:szCs w:val="22"/>
        </w:rPr>
        <w:tab/>
        <w:t>2 týdny po poslední injekci</w:t>
      </w:r>
    </w:p>
    <w:p w14:paraId="48327A29" w14:textId="165C2A9D" w:rsidR="00C75BAB" w:rsidRPr="00D928AD" w:rsidRDefault="00C75BAB" w:rsidP="00C75BAB">
      <w:pPr>
        <w:rPr>
          <w:szCs w:val="22"/>
        </w:rPr>
      </w:pPr>
      <w:r>
        <w:rPr>
          <w:szCs w:val="22"/>
        </w:rPr>
        <w:t>Trvání imunity</w:t>
      </w:r>
      <w:r w:rsidRPr="00C75BAB">
        <w:rPr>
          <w:color w:val="0070C0"/>
          <w:szCs w:val="22"/>
        </w:rPr>
        <w:t xml:space="preserve">: </w:t>
      </w:r>
      <w:r w:rsidRPr="00C75BAB">
        <w:rPr>
          <w:color w:val="0070C0"/>
          <w:szCs w:val="22"/>
        </w:rPr>
        <w:tab/>
      </w:r>
      <w:r w:rsidRPr="00D928AD">
        <w:rPr>
          <w:szCs w:val="22"/>
        </w:rPr>
        <w:t>8 měsíců po poslední injekci (</w:t>
      </w:r>
      <w:proofErr w:type="spellStart"/>
      <w:r w:rsidRPr="00D928AD">
        <w:rPr>
          <w:szCs w:val="22"/>
        </w:rPr>
        <w:t>PiRV</w:t>
      </w:r>
      <w:proofErr w:type="spellEnd"/>
      <w:r w:rsidRPr="00D928AD">
        <w:rPr>
          <w:szCs w:val="22"/>
        </w:rPr>
        <w:t>)</w:t>
      </w:r>
    </w:p>
    <w:p w14:paraId="538550F5" w14:textId="77777777" w:rsidR="00C75BAB" w:rsidRPr="00D928AD" w:rsidRDefault="00C75BAB" w:rsidP="00C75BAB">
      <w:pPr>
        <w:ind w:left="1983" w:firstLine="141"/>
        <w:rPr>
          <w:szCs w:val="22"/>
        </w:rPr>
      </w:pPr>
      <w:r w:rsidRPr="00D928AD">
        <w:rPr>
          <w:szCs w:val="22"/>
        </w:rPr>
        <w:t>9 měsíců po poslední injekci (PPMV1)</w:t>
      </w:r>
    </w:p>
    <w:p w14:paraId="3C7FAD95" w14:textId="77777777" w:rsidR="00C75BAB" w:rsidRPr="00D928AD" w:rsidRDefault="00C75BAB" w:rsidP="00C75BAB">
      <w:pPr>
        <w:ind w:left="1842" w:firstLine="282"/>
        <w:rPr>
          <w:szCs w:val="22"/>
        </w:rPr>
      </w:pPr>
      <w:r w:rsidRPr="00D928AD">
        <w:rPr>
          <w:szCs w:val="22"/>
        </w:rPr>
        <w:t xml:space="preserve">(zahrnuje rizikové období, stanoveno na základě </w:t>
      </w:r>
      <w:proofErr w:type="spellStart"/>
      <w:r w:rsidRPr="00D928AD">
        <w:rPr>
          <w:szCs w:val="22"/>
        </w:rPr>
        <w:t>čelenže</w:t>
      </w:r>
      <w:proofErr w:type="spellEnd"/>
      <w:r w:rsidRPr="00D928AD">
        <w:rPr>
          <w:szCs w:val="22"/>
        </w:rPr>
        <w:t>)</w:t>
      </w:r>
    </w:p>
    <w:p w14:paraId="03B39FE2" w14:textId="3EA5056A" w:rsidR="00C75BAB" w:rsidRPr="00D928AD" w:rsidRDefault="00C75BAB" w:rsidP="00C75BAB">
      <w:pPr>
        <w:ind w:left="0" w:firstLine="0"/>
        <w:rPr>
          <w:szCs w:val="22"/>
        </w:rPr>
      </w:pPr>
      <w:r w:rsidRPr="00D928AD">
        <w:rPr>
          <w:szCs w:val="22"/>
        </w:rPr>
        <w:lastRenderedPageBreak/>
        <w:t>V rámci terénních studií byly zjištěny hladiny protilátek srovnatelné s těmi, které vyhověly v </w:t>
      </w:r>
      <w:proofErr w:type="spellStart"/>
      <w:r w:rsidRPr="00D928AD">
        <w:rPr>
          <w:szCs w:val="22"/>
        </w:rPr>
        <w:t>čelenži,i</w:t>
      </w:r>
      <w:proofErr w:type="spellEnd"/>
      <w:r w:rsidRPr="00D928AD">
        <w:rPr>
          <w:szCs w:val="22"/>
        </w:rPr>
        <w:t xml:space="preserve"> po jednom roce po poslední injekci. </w:t>
      </w:r>
    </w:p>
    <w:p w14:paraId="1D09624B" w14:textId="77777777" w:rsidR="00C75BAB" w:rsidRDefault="00C75BAB" w:rsidP="00C75BAB">
      <w:pPr>
        <w:rPr>
          <w:szCs w:val="22"/>
        </w:rPr>
      </w:pPr>
    </w:p>
    <w:p w14:paraId="0C0C8BC6" w14:textId="77777777" w:rsidR="00C75BAB" w:rsidRDefault="00C75BAB" w:rsidP="00C75BAB">
      <w:pPr>
        <w:rPr>
          <w:szCs w:val="22"/>
        </w:rPr>
      </w:pPr>
    </w:p>
    <w:p w14:paraId="585AEB11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 xml:space="preserve">5. </w:t>
      </w:r>
      <w:r>
        <w:rPr>
          <w:b/>
          <w:szCs w:val="22"/>
        </w:rPr>
        <w:tab/>
        <w:t>KONTRAINDIKACE</w:t>
      </w:r>
    </w:p>
    <w:p w14:paraId="32F8D799" w14:textId="77777777" w:rsidR="00C75BAB" w:rsidRDefault="00C75BAB" w:rsidP="00C75BAB">
      <w:pPr>
        <w:rPr>
          <w:b/>
          <w:szCs w:val="22"/>
        </w:rPr>
      </w:pPr>
    </w:p>
    <w:p w14:paraId="0F73DC0E" w14:textId="77777777" w:rsidR="00C75BAB" w:rsidRDefault="00C75BAB" w:rsidP="00C75BAB">
      <w:pPr>
        <w:rPr>
          <w:szCs w:val="22"/>
        </w:rPr>
      </w:pPr>
      <w:r>
        <w:rPr>
          <w:szCs w:val="22"/>
        </w:rPr>
        <w:t>Žádné.</w:t>
      </w:r>
    </w:p>
    <w:p w14:paraId="6ACDC5E6" w14:textId="77777777" w:rsidR="00C75BAB" w:rsidRDefault="00C75BAB" w:rsidP="00C75BAB">
      <w:pPr>
        <w:rPr>
          <w:szCs w:val="22"/>
        </w:rPr>
      </w:pPr>
    </w:p>
    <w:p w14:paraId="732DE6F6" w14:textId="77777777" w:rsidR="00C75BAB" w:rsidRDefault="00C75BAB" w:rsidP="00C75BAB">
      <w:pPr>
        <w:rPr>
          <w:szCs w:val="22"/>
        </w:rPr>
      </w:pPr>
    </w:p>
    <w:p w14:paraId="43026679" w14:textId="77777777" w:rsidR="00C75BAB" w:rsidRDefault="00C75BAB" w:rsidP="00C75BAB">
      <w:pPr>
        <w:rPr>
          <w:szCs w:val="22"/>
        </w:rPr>
      </w:pPr>
      <w:r>
        <w:rPr>
          <w:b/>
          <w:szCs w:val="22"/>
        </w:rPr>
        <w:t>6.</w:t>
      </w:r>
      <w:r>
        <w:rPr>
          <w:b/>
          <w:szCs w:val="22"/>
        </w:rPr>
        <w:tab/>
        <w:t>NEŽÁDOUCÍ ÚČINKY</w:t>
      </w:r>
    </w:p>
    <w:p w14:paraId="4E221A94" w14:textId="77777777" w:rsidR="00C75BAB" w:rsidRDefault="00C75BAB" w:rsidP="00C75BAB">
      <w:pPr>
        <w:rPr>
          <w:szCs w:val="22"/>
        </w:rPr>
      </w:pPr>
    </w:p>
    <w:p w14:paraId="0D628BD1" w14:textId="77777777" w:rsidR="00C75BAB" w:rsidRDefault="00C75BAB" w:rsidP="00C75BAB">
      <w:pPr>
        <w:rPr>
          <w:szCs w:val="22"/>
        </w:rPr>
      </w:pPr>
      <w:r>
        <w:rPr>
          <w:szCs w:val="22"/>
        </w:rPr>
        <w:t>Mírná apatie přetrvávající maximálně 24 hodin po podání vakcíny je častá.</w:t>
      </w:r>
    </w:p>
    <w:p w14:paraId="189A818F" w14:textId="77777777" w:rsidR="00C75BAB" w:rsidRDefault="00C75BAB" w:rsidP="00C75BAB">
      <w:pPr>
        <w:rPr>
          <w:szCs w:val="22"/>
        </w:rPr>
      </w:pPr>
    </w:p>
    <w:p w14:paraId="7A68FA00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Četnost nežádoucích účinků je charakterizována podle následujících pravidel:</w:t>
      </w:r>
    </w:p>
    <w:p w14:paraId="284BD4E7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- velmi časté (nežádoucí účinek(</w:t>
      </w:r>
      <w:proofErr w:type="spellStart"/>
      <w:r>
        <w:rPr>
          <w:szCs w:val="22"/>
        </w:rPr>
        <w:t>nky</w:t>
      </w:r>
      <w:proofErr w:type="spellEnd"/>
      <w:r>
        <w:rPr>
          <w:szCs w:val="22"/>
        </w:rPr>
        <w:t>) se projevil(y) u více než 1 z 10 ošetřených zvířat)</w:t>
      </w:r>
    </w:p>
    <w:p w14:paraId="003361FC" w14:textId="77777777" w:rsidR="00C75BAB" w:rsidRDefault="00C75BAB" w:rsidP="00C75BAB">
      <w:pPr>
        <w:rPr>
          <w:szCs w:val="22"/>
        </w:rPr>
      </w:pPr>
      <w:r>
        <w:rPr>
          <w:szCs w:val="22"/>
        </w:rPr>
        <w:t>- časté (u více než 1, ale méně než 10 ze 100 ošetřených zvířat)</w:t>
      </w:r>
    </w:p>
    <w:p w14:paraId="4E42BFA3" w14:textId="77777777" w:rsidR="00C75BAB" w:rsidRDefault="00C75BAB" w:rsidP="00C75BAB">
      <w:pPr>
        <w:rPr>
          <w:szCs w:val="22"/>
        </w:rPr>
      </w:pPr>
      <w:r>
        <w:rPr>
          <w:szCs w:val="22"/>
        </w:rPr>
        <w:t>- neobvyklé (u více než 1, ale méně než 10 z 1000 ošetřených zvířat)</w:t>
      </w:r>
    </w:p>
    <w:p w14:paraId="71BEA7CE" w14:textId="77777777" w:rsidR="00C75BAB" w:rsidRDefault="00C75BAB" w:rsidP="00C75BAB">
      <w:pPr>
        <w:rPr>
          <w:szCs w:val="22"/>
        </w:rPr>
      </w:pPr>
      <w:r>
        <w:rPr>
          <w:szCs w:val="22"/>
        </w:rPr>
        <w:t>- vzácné (u více než 1, ale méně než 10 z 10000 ošetřených zvířat)</w:t>
      </w:r>
    </w:p>
    <w:p w14:paraId="3A387F06" w14:textId="77777777" w:rsidR="00C75BAB" w:rsidRDefault="00C75BAB" w:rsidP="00C75BAB">
      <w:pPr>
        <w:rPr>
          <w:szCs w:val="22"/>
        </w:rPr>
      </w:pPr>
      <w:r>
        <w:rPr>
          <w:szCs w:val="22"/>
        </w:rPr>
        <w:t>- velmi vzácné (u méně než 1 z 10000 ošetřených zvířat, včetně ojedinělých hlášení).</w:t>
      </w:r>
    </w:p>
    <w:p w14:paraId="246DE651" w14:textId="77777777" w:rsidR="00C75BAB" w:rsidRDefault="00C75BAB" w:rsidP="00C75BAB">
      <w:pPr>
        <w:ind w:left="786" w:firstLine="0"/>
        <w:rPr>
          <w:szCs w:val="22"/>
        </w:rPr>
      </w:pPr>
    </w:p>
    <w:p w14:paraId="272982CD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Jestliže zaznamenáte kterýkoliv z nežádoucích účinků, a to i takové, které nejsou uvedeny v této příbalové informaci, nebo si myslíte, že léčivo nefunguje, oznamte to, prosím, vašemu veterinárnímu lékaři.</w:t>
      </w:r>
    </w:p>
    <w:p w14:paraId="7E8BAFFC" w14:textId="77777777" w:rsidR="00C75BAB" w:rsidRDefault="00C75BAB" w:rsidP="00C75BAB">
      <w:pPr>
        <w:rPr>
          <w:szCs w:val="22"/>
        </w:rPr>
      </w:pPr>
    </w:p>
    <w:p w14:paraId="4FEB5B9E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7.</w:t>
      </w:r>
      <w:r>
        <w:rPr>
          <w:b/>
          <w:szCs w:val="22"/>
        </w:rPr>
        <w:tab/>
        <w:t>CÍLOVÝ DRUH ZVÍŘAT</w:t>
      </w:r>
    </w:p>
    <w:p w14:paraId="1326AD05" w14:textId="77777777" w:rsidR="00C75BAB" w:rsidRDefault="00C75BAB" w:rsidP="00C75BAB">
      <w:pPr>
        <w:rPr>
          <w:b/>
          <w:szCs w:val="22"/>
        </w:rPr>
      </w:pPr>
    </w:p>
    <w:p w14:paraId="4DC84C84" w14:textId="77777777" w:rsidR="00C75BAB" w:rsidRDefault="00C75BAB" w:rsidP="00C75BAB">
      <w:pPr>
        <w:rPr>
          <w:szCs w:val="22"/>
        </w:rPr>
      </w:pPr>
      <w:r>
        <w:rPr>
          <w:szCs w:val="22"/>
        </w:rPr>
        <w:t>Holubi.</w:t>
      </w:r>
    </w:p>
    <w:p w14:paraId="182C4A88" w14:textId="77777777" w:rsidR="00C75BAB" w:rsidRDefault="00C75BAB" w:rsidP="00C75BAB">
      <w:pPr>
        <w:rPr>
          <w:szCs w:val="22"/>
        </w:rPr>
      </w:pPr>
    </w:p>
    <w:p w14:paraId="7634106E" w14:textId="77777777" w:rsidR="00C75BAB" w:rsidRDefault="00C75BAB" w:rsidP="00C75BAB">
      <w:pPr>
        <w:rPr>
          <w:szCs w:val="22"/>
        </w:rPr>
      </w:pPr>
      <w:r>
        <w:rPr>
          <w:b/>
          <w:szCs w:val="22"/>
        </w:rPr>
        <w:t>8.</w:t>
      </w:r>
      <w:r>
        <w:rPr>
          <w:b/>
          <w:szCs w:val="22"/>
        </w:rPr>
        <w:tab/>
        <w:t>DÁVKOVÁNÍ PRO KAŽDÝ DRUH, CESTA(Y) A ZPŮSOB PODÁNÍ</w:t>
      </w:r>
    </w:p>
    <w:p w14:paraId="466741AC" w14:textId="77777777" w:rsidR="00C75BAB" w:rsidRDefault="00C75BAB" w:rsidP="00C75BAB">
      <w:pPr>
        <w:rPr>
          <w:szCs w:val="22"/>
        </w:rPr>
      </w:pPr>
    </w:p>
    <w:p w14:paraId="024F4B1D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Jedna dávka: 0,3 ml</w:t>
      </w:r>
    </w:p>
    <w:p w14:paraId="37015307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Aplikovat jednu dávku intramuskulárně do stehenního svalu.</w:t>
      </w:r>
    </w:p>
    <w:p w14:paraId="48DB15ED" w14:textId="77777777" w:rsidR="00C75BAB" w:rsidRDefault="00C75BAB" w:rsidP="00C75BAB">
      <w:pPr>
        <w:ind w:left="0" w:firstLine="0"/>
        <w:rPr>
          <w:szCs w:val="22"/>
          <w:u w:val="single"/>
        </w:rPr>
      </w:pPr>
    </w:p>
    <w:p w14:paraId="17E50289" w14:textId="77777777" w:rsidR="00C75BAB" w:rsidRDefault="00C75BAB" w:rsidP="00C75BAB">
      <w:pPr>
        <w:ind w:left="0" w:firstLine="0"/>
        <w:rPr>
          <w:szCs w:val="22"/>
          <w:u w:val="single"/>
        </w:rPr>
      </w:pPr>
      <w:proofErr w:type="spellStart"/>
      <w:r>
        <w:rPr>
          <w:szCs w:val="22"/>
          <w:u w:val="single"/>
        </w:rPr>
        <w:t>Primovakcinace</w:t>
      </w:r>
      <w:proofErr w:type="spellEnd"/>
      <w:r>
        <w:rPr>
          <w:szCs w:val="22"/>
          <w:u w:val="single"/>
        </w:rPr>
        <w:t>:</w:t>
      </w:r>
    </w:p>
    <w:p w14:paraId="479F08A7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První dávka ve věku minimálně 28 dní</w:t>
      </w:r>
    </w:p>
    <w:p w14:paraId="3B1BC210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Druhá dávka za 21–26 dní po první dávce</w:t>
      </w:r>
    </w:p>
    <w:p w14:paraId="32F0C006" w14:textId="77777777" w:rsidR="00C75BAB" w:rsidRDefault="00C75BAB" w:rsidP="00C75BAB">
      <w:pPr>
        <w:ind w:left="0" w:firstLine="0"/>
        <w:rPr>
          <w:szCs w:val="22"/>
          <w:u w:val="single"/>
        </w:rPr>
      </w:pPr>
    </w:p>
    <w:p w14:paraId="59036259" w14:textId="77777777" w:rsidR="00C75BAB" w:rsidRPr="00D928AD" w:rsidRDefault="00C75BAB" w:rsidP="00C75BAB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Revakcinace:</w:t>
      </w:r>
    </w:p>
    <w:p w14:paraId="71E0C4B3" w14:textId="77777777" w:rsidR="00C75BAB" w:rsidRPr="00D928AD" w:rsidRDefault="00C75BAB" w:rsidP="00C75BAB">
      <w:pPr>
        <w:ind w:left="0" w:firstLine="0"/>
        <w:rPr>
          <w:szCs w:val="22"/>
        </w:rPr>
      </w:pPr>
      <w:r w:rsidRPr="00D928AD">
        <w:rPr>
          <w:szCs w:val="22"/>
        </w:rPr>
        <w:t>1 dávka ročně nejpozději 1 rok po poslední injekci</w:t>
      </w:r>
    </w:p>
    <w:p w14:paraId="56E6F519" w14:textId="77777777" w:rsidR="00C75BAB" w:rsidRPr="00C75BAB" w:rsidRDefault="00C75BAB" w:rsidP="00C75BAB">
      <w:pPr>
        <w:rPr>
          <w:color w:val="0070C0"/>
          <w:szCs w:val="22"/>
        </w:rPr>
      </w:pPr>
    </w:p>
    <w:p w14:paraId="75559379" w14:textId="77777777" w:rsidR="00C75BAB" w:rsidRDefault="00C75BAB" w:rsidP="00C75BAB">
      <w:pPr>
        <w:rPr>
          <w:szCs w:val="22"/>
        </w:rPr>
      </w:pPr>
      <w:r>
        <w:rPr>
          <w:b/>
          <w:szCs w:val="22"/>
        </w:rPr>
        <w:t>9.</w:t>
      </w:r>
      <w:r>
        <w:rPr>
          <w:b/>
          <w:szCs w:val="22"/>
        </w:rPr>
        <w:tab/>
        <w:t>POKYNY PRO SPRÁVNÉ PODÁNÍ</w:t>
      </w:r>
    </w:p>
    <w:p w14:paraId="6F078F87" w14:textId="77777777" w:rsidR="00C75BAB" w:rsidRDefault="00C75BAB" w:rsidP="00C75BAB">
      <w:pPr>
        <w:rPr>
          <w:szCs w:val="22"/>
        </w:rPr>
      </w:pPr>
    </w:p>
    <w:p w14:paraId="101A1094" w14:textId="77777777" w:rsidR="00C75BAB" w:rsidRDefault="00C75BAB" w:rsidP="00C75BAB">
      <w:pPr>
        <w:ind w:left="0" w:firstLine="0"/>
        <w:rPr>
          <w:b/>
          <w:szCs w:val="22"/>
        </w:rPr>
      </w:pPr>
      <w:r>
        <w:rPr>
          <w:b/>
          <w:szCs w:val="22"/>
        </w:rPr>
        <w:t>Při podání vakcíny se doporučuje sklon jehly ke svalu v ostrém úhlu, ne kolmo vůči místu aplikace.</w:t>
      </w:r>
    </w:p>
    <w:p w14:paraId="52FAABD8" w14:textId="77777777" w:rsidR="00C75BAB" w:rsidRDefault="00C75BAB" w:rsidP="00C75BAB">
      <w:pPr>
        <w:rPr>
          <w:szCs w:val="22"/>
        </w:rPr>
      </w:pPr>
      <w:r>
        <w:rPr>
          <w:szCs w:val="22"/>
        </w:rPr>
        <w:t>Před použitím a během používání protřepat.</w:t>
      </w:r>
    </w:p>
    <w:p w14:paraId="759F7281" w14:textId="77777777" w:rsidR="00C75BAB" w:rsidRDefault="00C75BAB" w:rsidP="00C75BAB">
      <w:pPr>
        <w:rPr>
          <w:szCs w:val="22"/>
        </w:rPr>
      </w:pPr>
      <w:r>
        <w:rPr>
          <w:szCs w:val="22"/>
        </w:rPr>
        <w:t>Před použitím vytemperovat vakcínu na pokojovou teplotu.</w:t>
      </w:r>
    </w:p>
    <w:p w14:paraId="00F8B46E" w14:textId="77777777" w:rsidR="00C75BAB" w:rsidRDefault="00C75BAB" w:rsidP="00C75BAB">
      <w:pPr>
        <w:rPr>
          <w:szCs w:val="22"/>
        </w:rPr>
      </w:pPr>
      <w:r>
        <w:rPr>
          <w:szCs w:val="22"/>
        </w:rPr>
        <w:t>Aplikovat za aseptických podmínek, používat sterilní stříkačky a jehly.</w:t>
      </w:r>
    </w:p>
    <w:p w14:paraId="602E9349" w14:textId="77777777" w:rsidR="00C75BAB" w:rsidRDefault="00C75BAB" w:rsidP="00C75BAB">
      <w:pPr>
        <w:rPr>
          <w:szCs w:val="22"/>
        </w:rPr>
      </w:pPr>
      <w:r>
        <w:rPr>
          <w:szCs w:val="22"/>
        </w:rPr>
        <w:t xml:space="preserve">Používat vhodně dělené injekční stříkačky (opatřené vhodnou stupnicí), které umožňují podání přesné  </w:t>
      </w:r>
    </w:p>
    <w:p w14:paraId="75D5419E" w14:textId="77777777" w:rsidR="00C75BAB" w:rsidRDefault="00C75BAB" w:rsidP="00C75BAB">
      <w:pPr>
        <w:rPr>
          <w:szCs w:val="22"/>
        </w:rPr>
      </w:pPr>
      <w:r>
        <w:rPr>
          <w:szCs w:val="22"/>
        </w:rPr>
        <w:t>vakcinační dávky 0.3 ml.</w:t>
      </w:r>
    </w:p>
    <w:p w14:paraId="1143377F" w14:textId="77777777" w:rsidR="00C75BAB" w:rsidRDefault="00C75BAB" w:rsidP="00C75BAB">
      <w:pPr>
        <w:rPr>
          <w:szCs w:val="22"/>
        </w:rPr>
      </w:pPr>
    </w:p>
    <w:p w14:paraId="5AB4C898" w14:textId="77777777" w:rsidR="00C75BAB" w:rsidRDefault="00C75BAB" w:rsidP="00C75BAB">
      <w:pPr>
        <w:rPr>
          <w:szCs w:val="22"/>
        </w:rPr>
      </w:pPr>
    </w:p>
    <w:p w14:paraId="648057AB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10.</w:t>
      </w:r>
      <w:r>
        <w:rPr>
          <w:b/>
          <w:szCs w:val="22"/>
        </w:rPr>
        <w:tab/>
        <w:t>OCHRANNÁ (É) LHŮTA(Y)</w:t>
      </w:r>
    </w:p>
    <w:p w14:paraId="2AB01CE7" w14:textId="77777777" w:rsidR="00C75BAB" w:rsidRDefault="00C75BAB" w:rsidP="00C75BAB">
      <w:pPr>
        <w:rPr>
          <w:b/>
          <w:szCs w:val="22"/>
        </w:rPr>
      </w:pPr>
    </w:p>
    <w:p w14:paraId="4151A555" w14:textId="77777777" w:rsidR="00C75BAB" w:rsidRDefault="00C75BAB" w:rsidP="00C75BAB">
      <w:pPr>
        <w:rPr>
          <w:szCs w:val="22"/>
        </w:rPr>
      </w:pPr>
      <w:r>
        <w:rPr>
          <w:szCs w:val="22"/>
        </w:rPr>
        <w:t>Bez ochranných lhůt.</w:t>
      </w:r>
      <w:r>
        <w:rPr>
          <w:b/>
          <w:szCs w:val="22"/>
        </w:rPr>
        <w:t xml:space="preserve"> </w:t>
      </w:r>
    </w:p>
    <w:p w14:paraId="7440786E" w14:textId="77777777" w:rsidR="00C75BAB" w:rsidRDefault="00C75BAB" w:rsidP="00C75BAB">
      <w:pPr>
        <w:rPr>
          <w:iCs/>
          <w:szCs w:val="22"/>
        </w:rPr>
      </w:pPr>
    </w:p>
    <w:p w14:paraId="685909E5" w14:textId="77777777" w:rsidR="00C75BAB" w:rsidRDefault="00C75BAB" w:rsidP="00C75BAB">
      <w:pPr>
        <w:rPr>
          <w:iCs/>
          <w:szCs w:val="22"/>
        </w:rPr>
      </w:pPr>
    </w:p>
    <w:p w14:paraId="3ADD92CC" w14:textId="77777777" w:rsidR="00C75BAB" w:rsidRDefault="00C75BAB" w:rsidP="00C75BAB">
      <w:pPr>
        <w:rPr>
          <w:szCs w:val="22"/>
        </w:rPr>
      </w:pPr>
      <w:r>
        <w:rPr>
          <w:b/>
          <w:szCs w:val="22"/>
        </w:rPr>
        <w:t>11.</w:t>
      </w:r>
      <w:r>
        <w:rPr>
          <w:b/>
          <w:szCs w:val="22"/>
        </w:rPr>
        <w:tab/>
        <w:t>ZVLÁŠTNÍ OPATŘENÍ PRO UCHOVÁVÁNÍ</w:t>
      </w:r>
    </w:p>
    <w:p w14:paraId="61557892" w14:textId="77777777" w:rsidR="00C75BAB" w:rsidRDefault="00C75BAB" w:rsidP="00C75BAB">
      <w:pPr>
        <w:rPr>
          <w:szCs w:val="22"/>
        </w:rPr>
      </w:pPr>
    </w:p>
    <w:p w14:paraId="26FF586D" w14:textId="77777777" w:rsidR="00C75BAB" w:rsidRDefault="00C75BAB" w:rsidP="00C75BAB">
      <w:pPr>
        <w:rPr>
          <w:szCs w:val="22"/>
        </w:rPr>
      </w:pPr>
      <w:bookmarkStart w:id="0" w:name="_Hlk4178865"/>
      <w:r>
        <w:rPr>
          <w:szCs w:val="22"/>
        </w:rPr>
        <w:t>Uchovávat mimo dohled a dosah dětí.</w:t>
      </w:r>
    </w:p>
    <w:bookmarkEnd w:id="0"/>
    <w:p w14:paraId="2CF009D7" w14:textId="77777777" w:rsidR="00C75BAB" w:rsidRDefault="00C75BAB" w:rsidP="00C75BAB">
      <w:pPr>
        <w:ind w:right="-318"/>
        <w:rPr>
          <w:szCs w:val="22"/>
        </w:rPr>
      </w:pPr>
      <w:r>
        <w:rPr>
          <w:szCs w:val="22"/>
        </w:rPr>
        <w:t>Uchovávejte v chladničce (2</w:t>
      </w:r>
      <w:r>
        <w:rPr>
          <w:szCs w:val="22"/>
        </w:rPr>
        <w:sym w:font="Symbol" w:char="F0B0"/>
      </w:r>
      <w:r>
        <w:rPr>
          <w:szCs w:val="22"/>
        </w:rPr>
        <w:t>C – 8</w:t>
      </w:r>
      <w:r>
        <w:rPr>
          <w:szCs w:val="22"/>
        </w:rPr>
        <w:sym w:font="Symbol" w:char="F0B0"/>
      </w:r>
      <w:r>
        <w:rPr>
          <w:szCs w:val="22"/>
        </w:rPr>
        <w:t>C).</w:t>
      </w:r>
    </w:p>
    <w:p w14:paraId="0FB65872" w14:textId="77777777" w:rsidR="00C75BAB" w:rsidRDefault="00C75BAB" w:rsidP="00C75BAB">
      <w:pPr>
        <w:ind w:right="-318"/>
        <w:rPr>
          <w:szCs w:val="22"/>
        </w:rPr>
      </w:pPr>
      <w:r>
        <w:rPr>
          <w:szCs w:val="22"/>
        </w:rPr>
        <w:t>Chraňte před mrazem. Chraňte před světlem.</w:t>
      </w:r>
    </w:p>
    <w:p w14:paraId="616BD0FF" w14:textId="77777777" w:rsidR="00C75BAB" w:rsidRDefault="00C75BAB" w:rsidP="00C75BAB">
      <w:pPr>
        <w:ind w:left="0" w:right="-2" w:firstLine="0"/>
        <w:rPr>
          <w:szCs w:val="22"/>
        </w:rPr>
      </w:pPr>
      <w:r>
        <w:rPr>
          <w:szCs w:val="22"/>
        </w:rPr>
        <w:t xml:space="preserve">Nepoužívejte tento veterinární léčivý přípravek po uplynutí doby použitelnosti uvedené na etiketě. Doba použitelnosti končí posledním dnem v uvedeném měsíci. </w:t>
      </w:r>
    </w:p>
    <w:p w14:paraId="003DC0B3" w14:textId="77777777" w:rsidR="00C75BAB" w:rsidRDefault="00C75BAB" w:rsidP="00C75BAB">
      <w:pPr>
        <w:ind w:left="0" w:right="-2" w:firstLine="0"/>
        <w:rPr>
          <w:szCs w:val="22"/>
        </w:rPr>
      </w:pPr>
      <w:r>
        <w:rPr>
          <w:szCs w:val="22"/>
        </w:rPr>
        <w:t>Doba použitelnosti po prvním otevření vnitřního obalu: 8 hodin.</w:t>
      </w:r>
    </w:p>
    <w:p w14:paraId="5C164261" w14:textId="77777777" w:rsidR="00C75BAB" w:rsidRDefault="00C75BAB" w:rsidP="00C75BAB">
      <w:pPr>
        <w:ind w:left="0" w:right="-318" w:firstLine="0"/>
        <w:rPr>
          <w:szCs w:val="22"/>
        </w:rPr>
      </w:pPr>
    </w:p>
    <w:p w14:paraId="5CFD7BA6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12.</w:t>
      </w:r>
      <w:r>
        <w:rPr>
          <w:b/>
          <w:szCs w:val="22"/>
        </w:rPr>
        <w:tab/>
        <w:t>ZVLÁŠTNÍ UPOZORNĚNÍ</w:t>
      </w:r>
    </w:p>
    <w:p w14:paraId="037D7390" w14:textId="77777777" w:rsidR="00C75BAB" w:rsidRDefault="00C75BAB" w:rsidP="00C75BAB">
      <w:pPr>
        <w:rPr>
          <w:szCs w:val="22"/>
        </w:rPr>
      </w:pPr>
    </w:p>
    <w:p w14:paraId="7EC71022" w14:textId="77777777" w:rsidR="00C75BAB" w:rsidRDefault="00C75BAB" w:rsidP="00C75BAB">
      <w:pPr>
        <w:rPr>
          <w:szCs w:val="22"/>
          <w:u w:val="single"/>
        </w:rPr>
      </w:pPr>
      <w:r>
        <w:rPr>
          <w:szCs w:val="22"/>
          <w:u w:val="single"/>
        </w:rPr>
        <w:t>Zvláštní upozornění pro každý cílový druh:</w:t>
      </w:r>
    </w:p>
    <w:p w14:paraId="35C2EABA" w14:textId="77777777" w:rsidR="00C75BAB" w:rsidRDefault="00C75BAB" w:rsidP="00C75BAB">
      <w:pPr>
        <w:rPr>
          <w:szCs w:val="22"/>
        </w:rPr>
      </w:pPr>
      <w:r>
        <w:rPr>
          <w:szCs w:val="22"/>
        </w:rPr>
        <w:t>Vakcinovat pouze zdravá zvířata.</w:t>
      </w:r>
    </w:p>
    <w:p w14:paraId="11B3BD83" w14:textId="77777777" w:rsidR="00C75BAB" w:rsidRDefault="00C75BAB" w:rsidP="00C75BAB">
      <w:pPr>
        <w:rPr>
          <w:szCs w:val="22"/>
        </w:rPr>
      </w:pPr>
      <w:r>
        <w:rPr>
          <w:szCs w:val="22"/>
        </w:rPr>
        <w:t xml:space="preserve">Načasování vakcinace/ revakcinace by mělo být založené na hodnocení rizika a přínosu </w:t>
      </w:r>
    </w:p>
    <w:p w14:paraId="3779F932" w14:textId="77777777" w:rsidR="00C75BAB" w:rsidRDefault="00C75BAB" w:rsidP="00C75BAB">
      <w:pPr>
        <w:rPr>
          <w:szCs w:val="22"/>
        </w:rPr>
      </w:pPr>
      <w:r>
        <w:rPr>
          <w:szCs w:val="22"/>
        </w:rPr>
        <w:t xml:space="preserve">odpovědného veterinárního lékaře s ohledem na prevalenci konkrétních onemocnění v chovu a </w:t>
      </w:r>
    </w:p>
    <w:p w14:paraId="5D59CC41" w14:textId="77777777" w:rsidR="00C75BAB" w:rsidRDefault="00C75BAB" w:rsidP="00C75BAB">
      <w:pPr>
        <w:rPr>
          <w:szCs w:val="22"/>
        </w:rPr>
      </w:pPr>
      <w:r>
        <w:rPr>
          <w:szCs w:val="22"/>
        </w:rPr>
        <w:t xml:space="preserve">nejrizikovějších období souvisejících s přenosem onemocnění (tj. začátek letové sezóny, </w:t>
      </w:r>
    </w:p>
    <w:p w14:paraId="58FDB254" w14:textId="77777777" w:rsidR="00C75BAB" w:rsidRDefault="00C75BAB" w:rsidP="00C75BAB">
      <w:pPr>
        <w:rPr>
          <w:szCs w:val="22"/>
        </w:rPr>
      </w:pPr>
      <w:r>
        <w:rPr>
          <w:szCs w:val="22"/>
        </w:rPr>
        <w:t>výstavní sezóny a/ nebo chovného období).</w:t>
      </w:r>
    </w:p>
    <w:p w14:paraId="17AF1CC1" w14:textId="77777777" w:rsidR="00C75BAB" w:rsidRDefault="00C75BAB" w:rsidP="00C75BAB">
      <w:pPr>
        <w:rPr>
          <w:szCs w:val="22"/>
          <w:u w:val="single"/>
        </w:rPr>
      </w:pPr>
    </w:p>
    <w:p w14:paraId="33EEE298" w14:textId="77777777" w:rsidR="00C75BAB" w:rsidRDefault="00C75BAB" w:rsidP="00C75BAB">
      <w:pPr>
        <w:rPr>
          <w:szCs w:val="22"/>
          <w:u w:val="single"/>
        </w:rPr>
      </w:pPr>
      <w:r>
        <w:rPr>
          <w:szCs w:val="22"/>
          <w:u w:val="single"/>
        </w:rPr>
        <w:t>Zvláštní opatření pro použití u zvířat:</w:t>
      </w:r>
    </w:p>
    <w:p w14:paraId="6E77A9D2" w14:textId="77777777" w:rsidR="00C75BAB" w:rsidRDefault="00C75BAB" w:rsidP="00C75BAB">
      <w:pPr>
        <w:rPr>
          <w:szCs w:val="22"/>
        </w:rPr>
      </w:pPr>
      <w:r>
        <w:rPr>
          <w:szCs w:val="22"/>
        </w:rPr>
        <w:t>Neuplatňují se.</w:t>
      </w:r>
    </w:p>
    <w:p w14:paraId="7FBADDDD" w14:textId="77777777" w:rsidR="00C75BAB" w:rsidRDefault="00C75BAB" w:rsidP="00C75BAB">
      <w:pPr>
        <w:rPr>
          <w:szCs w:val="22"/>
        </w:rPr>
      </w:pPr>
    </w:p>
    <w:p w14:paraId="3EDE5BCD" w14:textId="77777777" w:rsidR="00C75BAB" w:rsidRDefault="00C75BAB" w:rsidP="00C75BAB">
      <w:pPr>
        <w:rPr>
          <w:szCs w:val="22"/>
          <w:u w:val="single"/>
        </w:rPr>
      </w:pPr>
      <w:r>
        <w:rPr>
          <w:szCs w:val="22"/>
          <w:u w:val="single"/>
        </w:rPr>
        <w:t>Zvláštní opatření určené osobám, které podávají veterinární léčivý přípravek zvířatům:</w:t>
      </w:r>
    </w:p>
    <w:p w14:paraId="73748C54" w14:textId="77777777" w:rsidR="00C75BAB" w:rsidRDefault="00C75BAB" w:rsidP="00C75BAB">
      <w:pPr>
        <w:autoSpaceDE w:val="0"/>
        <w:autoSpaceDN w:val="0"/>
        <w:adjustRightInd w:val="0"/>
        <w:ind w:left="0" w:firstLine="0"/>
      </w:pPr>
      <w:r>
        <w:t xml:space="preserve">V případě náhodného samo podání injekčně aplikovaným přípravkem, </w:t>
      </w:r>
      <w:r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>
        <w:t>.</w:t>
      </w:r>
    </w:p>
    <w:p w14:paraId="59386FF2" w14:textId="77777777" w:rsidR="00C75BAB" w:rsidRDefault="00C75BAB" w:rsidP="00C75BAB">
      <w:pPr>
        <w:ind w:left="0" w:right="-318" w:firstLine="0"/>
        <w:rPr>
          <w:szCs w:val="22"/>
        </w:rPr>
      </w:pPr>
    </w:p>
    <w:p w14:paraId="652B7373" w14:textId="77777777" w:rsidR="00C75BAB" w:rsidRDefault="00C75BAB" w:rsidP="00C75BAB">
      <w:pPr>
        <w:ind w:left="0" w:right="-318" w:firstLine="0"/>
        <w:rPr>
          <w:szCs w:val="22"/>
        </w:rPr>
      </w:pPr>
      <w:r>
        <w:rPr>
          <w:szCs w:val="22"/>
        </w:rPr>
        <w:t>Pro uživatele:</w:t>
      </w:r>
    </w:p>
    <w:p w14:paraId="4EF8E921" w14:textId="77777777" w:rsidR="00C75BAB" w:rsidRDefault="00C75BAB" w:rsidP="00C75BAB">
      <w:pPr>
        <w:autoSpaceDE w:val="0"/>
        <w:autoSpaceDN w:val="0"/>
        <w:adjustRightInd w:val="0"/>
        <w:ind w:left="0" w:firstLine="0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Tento veterinární léčivý přípravek obsahuje minerální olej. Náhodná injekce/</w:t>
      </w:r>
      <w:r>
        <w:rPr>
          <w:szCs w:val="22"/>
        </w:rPr>
        <w:t>náhodné sebepoškození injekčně aplikovaným přípravkem</w:t>
      </w:r>
      <w:r>
        <w:rPr>
          <w:rFonts w:ascii="TimesNewRoman,Italic" w:hAnsi="TimesNewRoman,Italic"/>
          <w:szCs w:val="22"/>
        </w:rPr>
        <w:t xml:space="preserve"> může způsobit silné bolesti a otok, zvláště po injekčním podání do kloubu nebo prstu a ve vzácných případech může vést k ztrátě postiženého prstu, pokud není poskytnuta rychlá lékařská péče.</w:t>
      </w:r>
    </w:p>
    <w:p w14:paraId="3E147579" w14:textId="77777777" w:rsidR="00C75BAB" w:rsidRDefault="00C75BAB" w:rsidP="00C75BAB">
      <w:pPr>
        <w:autoSpaceDE w:val="0"/>
        <w:autoSpaceDN w:val="0"/>
        <w:adjustRightInd w:val="0"/>
        <w:ind w:left="0" w:firstLine="0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Pokud u vás došlo k náhodné injekci veterinárního léčivého přípravku, vyhledejte okamžitě lékařskou pomoc, i když šlo jen o malé množství, a vezměte příbalovou informaci s sebou.</w:t>
      </w:r>
    </w:p>
    <w:p w14:paraId="31EB7EAC" w14:textId="77777777" w:rsidR="00C75BAB" w:rsidRDefault="00C75BAB" w:rsidP="00C75BAB">
      <w:pPr>
        <w:autoSpaceDE w:val="0"/>
        <w:autoSpaceDN w:val="0"/>
        <w:adjustRightInd w:val="0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Pokud bolest přetrvává více než 12 hodin po lékařské prohlídce, obraťte se na lékaře znovu.</w:t>
      </w:r>
    </w:p>
    <w:p w14:paraId="32674C8D" w14:textId="77777777" w:rsidR="00C75BAB" w:rsidRDefault="00C75BAB" w:rsidP="00C75BAB">
      <w:pPr>
        <w:ind w:left="0" w:right="-318" w:firstLine="0"/>
        <w:rPr>
          <w:szCs w:val="22"/>
        </w:rPr>
      </w:pPr>
    </w:p>
    <w:p w14:paraId="3FF07C50" w14:textId="77777777" w:rsidR="00C75BAB" w:rsidRDefault="00C75BAB" w:rsidP="00C75BAB">
      <w:pPr>
        <w:ind w:left="0" w:right="-318" w:firstLine="0"/>
        <w:rPr>
          <w:szCs w:val="22"/>
        </w:rPr>
      </w:pPr>
      <w:r>
        <w:rPr>
          <w:szCs w:val="22"/>
        </w:rPr>
        <w:t>Pro lékaře:</w:t>
      </w:r>
    </w:p>
    <w:p w14:paraId="07DDE0A8" w14:textId="77777777" w:rsidR="00C75BAB" w:rsidRDefault="00C75BAB" w:rsidP="00C75BAB">
      <w:pPr>
        <w:ind w:left="0" w:right="-318" w:firstLine="0"/>
        <w:rPr>
          <w:szCs w:val="22"/>
        </w:rPr>
      </w:pPr>
      <w:r>
        <w:rPr>
          <w:rFonts w:ascii="TimesNewRoman,Italic" w:hAnsi="TimesNewRoman,Italic"/>
          <w:szCs w:val="22"/>
        </w:rPr>
        <w:t>Tento veterinární léčivý přípravek obsahuje minerální olej. I když bylo injekčně aplikované malé množství, náhodná injekce tohoto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66004D78" w14:textId="77777777" w:rsidR="00C75BAB" w:rsidRDefault="00C75BAB" w:rsidP="00C75BAB">
      <w:pPr>
        <w:rPr>
          <w:szCs w:val="22"/>
        </w:rPr>
      </w:pPr>
    </w:p>
    <w:p w14:paraId="34A8D687" w14:textId="77777777" w:rsidR="00C75BAB" w:rsidRDefault="00C75BAB" w:rsidP="00C75BAB">
      <w:pPr>
        <w:rPr>
          <w:szCs w:val="22"/>
        </w:rPr>
      </w:pPr>
      <w:r>
        <w:rPr>
          <w:szCs w:val="22"/>
          <w:u w:val="single"/>
        </w:rPr>
        <w:t>Snáška:</w:t>
      </w:r>
    </w:p>
    <w:p w14:paraId="4C3ABC07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Nebyla stanovena bezpečnost veterinárního léčivého přípravku pro použití během snášky.</w:t>
      </w:r>
    </w:p>
    <w:p w14:paraId="044C4139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Použít pouze po zvážení terapeutického prospěchu a rizika příslušným veterinárním lékařem.</w:t>
      </w:r>
    </w:p>
    <w:p w14:paraId="7C6ED1AA" w14:textId="77777777" w:rsidR="00C75BAB" w:rsidRDefault="00C75BAB" w:rsidP="00C75BAB">
      <w:pPr>
        <w:rPr>
          <w:szCs w:val="22"/>
        </w:rPr>
      </w:pPr>
    </w:p>
    <w:p w14:paraId="426E5C2C" w14:textId="77777777" w:rsidR="00C75BAB" w:rsidRDefault="00C75BAB" w:rsidP="00C75BAB">
      <w:pPr>
        <w:rPr>
          <w:szCs w:val="22"/>
          <w:u w:val="single"/>
        </w:rPr>
      </w:pPr>
      <w:r>
        <w:rPr>
          <w:szCs w:val="22"/>
          <w:u w:val="single"/>
        </w:rPr>
        <w:t>Interakce s dalšími léčivými přípravky a další formy interakce:</w:t>
      </w:r>
    </w:p>
    <w:p w14:paraId="1ED2CFBD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187851A4" w14:textId="77777777" w:rsidR="00C75BAB" w:rsidRDefault="00C75BAB" w:rsidP="00C75BAB">
      <w:pPr>
        <w:rPr>
          <w:szCs w:val="22"/>
        </w:rPr>
      </w:pPr>
    </w:p>
    <w:p w14:paraId="5AE0BB19" w14:textId="77777777" w:rsidR="00C75BAB" w:rsidRDefault="00C75BAB" w:rsidP="00C75BAB">
      <w:pPr>
        <w:rPr>
          <w:szCs w:val="22"/>
        </w:rPr>
      </w:pPr>
      <w:r>
        <w:rPr>
          <w:szCs w:val="22"/>
          <w:u w:val="single"/>
        </w:rPr>
        <w:t xml:space="preserve">Předávkování (symptomy, první pomoc, </w:t>
      </w:r>
      <w:proofErr w:type="spellStart"/>
      <w:r>
        <w:rPr>
          <w:szCs w:val="22"/>
          <w:u w:val="single"/>
        </w:rPr>
        <w:t>antidota</w:t>
      </w:r>
      <w:proofErr w:type="spellEnd"/>
      <w:r>
        <w:rPr>
          <w:szCs w:val="22"/>
          <w:u w:val="single"/>
        </w:rPr>
        <w:t>)</w:t>
      </w:r>
      <w:r>
        <w:rPr>
          <w:szCs w:val="22"/>
        </w:rPr>
        <w:t>:</w:t>
      </w:r>
    </w:p>
    <w:p w14:paraId="7A768299" w14:textId="77777777" w:rsidR="00C75BAB" w:rsidRDefault="00C75BAB" w:rsidP="00C75BAB">
      <w:pPr>
        <w:rPr>
          <w:szCs w:val="22"/>
        </w:rPr>
      </w:pPr>
      <w:r>
        <w:rPr>
          <w:szCs w:val="22"/>
        </w:rPr>
        <w:t xml:space="preserve">Při předávkování nebyly pozorovány žádné jiné nežádoucí účinky kromě těch, které jsou </w:t>
      </w:r>
    </w:p>
    <w:p w14:paraId="2F7D2397" w14:textId="77777777" w:rsidR="00C75BAB" w:rsidRDefault="00C75BAB" w:rsidP="00C75BAB">
      <w:pPr>
        <w:rPr>
          <w:szCs w:val="22"/>
        </w:rPr>
      </w:pPr>
      <w:r>
        <w:rPr>
          <w:szCs w:val="22"/>
        </w:rPr>
        <w:t>uvedené v části 6.</w:t>
      </w:r>
    </w:p>
    <w:p w14:paraId="6ECB2302" w14:textId="77777777" w:rsidR="00C75BAB" w:rsidRDefault="00C75BAB" w:rsidP="00C75BAB">
      <w:pPr>
        <w:rPr>
          <w:szCs w:val="22"/>
        </w:rPr>
      </w:pPr>
    </w:p>
    <w:p w14:paraId="020AE4B0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  <w:u w:val="single"/>
        </w:rPr>
        <w:lastRenderedPageBreak/>
        <w:t>Inkompatibility</w:t>
      </w:r>
      <w:r>
        <w:rPr>
          <w:szCs w:val="22"/>
        </w:rPr>
        <w:t>:</w:t>
      </w:r>
    </w:p>
    <w:p w14:paraId="76F3E935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06469C15" w14:textId="77777777" w:rsidR="00C75BAB" w:rsidRDefault="00C75BAB" w:rsidP="00C75BAB">
      <w:pPr>
        <w:rPr>
          <w:szCs w:val="22"/>
        </w:rPr>
      </w:pPr>
    </w:p>
    <w:p w14:paraId="5DDE858D" w14:textId="77777777" w:rsidR="00C75BAB" w:rsidRDefault="00C75BAB" w:rsidP="00C75BAB">
      <w:pPr>
        <w:rPr>
          <w:szCs w:val="22"/>
        </w:rPr>
      </w:pPr>
    </w:p>
    <w:p w14:paraId="3CB66DB4" w14:textId="77777777" w:rsidR="00C75BAB" w:rsidRDefault="00C75BAB" w:rsidP="00C75BAB">
      <w:pPr>
        <w:rPr>
          <w:b/>
          <w:szCs w:val="22"/>
        </w:rPr>
      </w:pPr>
      <w:r>
        <w:rPr>
          <w:b/>
          <w:szCs w:val="22"/>
        </w:rPr>
        <w:t>13.</w:t>
      </w:r>
      <w:r>
        <w:rPr>
          <w:b/>
          <w:szCs w:val="22"/>
        </w:rPr>
        <w:tab/>
        <w:t>ZVLÁŠTNÍ OPATŘENÍ PRO ZNEŠKODŇOVÁNÍ NEPOUŽITÝCH PŘÍPRAVKŮ NEBO ODPADU, POKUD JE JICH TŘEBA</w:t>
      </w:r>
    </w:p>
    <w:p w14:paraId="3D9B796B" w14:textId="77777777" w:rsidR="00C75BAB" w:rsidRDefault="00C75BAB" w:rsidP="00C75BAB">
      <w:pPr>
        <w:ind w:right="-318"/>
        <w:rPr>
          <w:szCs w:val="22"/>
        </w:rPr>
      </w:pPr>
    </w:p>
    <w:p w14:paraId="108DCE59" w14:textId="77777777" w:rsidR="00C75BAB" w:rsidRDefault="00C75BAB" w:rsidP="00C75BAB">
      <w:pPr>
        <w:ind w:left="0" w:firstLine="0"/>
        <w:rPr>
          <w:szCs w:val="22"/>
        </w:rPr>
      </w:pPr>
      <w:r>
        <w:rPr>
          <w:szCs w:val="22"/>
        </w:rPr>
        <w:t>O možnostech likvidace nepotřebných léčivých přípravků se poraďte s vaším veterinárním lékařem nebo lékárníkem. Tato opatření napomáhají chránit životní prostředí.</w:t>
      </w:r>
    </w:p>
    <w:p w14:paraId="2B31E2F5" w14:textId="77777777" w:rsidR="00C75BAB" w:rsidRDefault="00C75BAB" w:rsidP="00C75BAB">
      <w:pPr>
        <w:rPr>
          <w:szCs w:val="22"/>
        </w:rPr>
      </w:pPr>
    </w:p>
    <w:p w14:paraId="33DC9471" w14:textId="77777777" w:rsidR="00C75BAB" w:rsidRDefault="00C75BAB" w:rsidP="00C75BAB">
      <w:pPr>
        <w:rPr>
          <w:szCs w:val="22"/>
        </w:rPr>
      </w:pPr>
      <w:r>
        <w:rPr>
          <w:b/>
          <w:szCs w:val="22"/>
        </w:rPr>
        <w:t>14.</w:t>
      </w:r>
      <w:r>
        <w:rPr>
          <w:b/>
          <w:szCs w:val="22"/>
        </w:rPr>
        <w:tab/>
        <w:t>DATUM POSLEDNÍ REVIZE PŘÍBALOVÉ INFORMACE</w:t>
      </w:r>
    </w:p>
    <w:p w14:paraId="6B283627" w14:textId="77777777" w:rsidR="00D928AD" w:rsidRDefault="00D928AD" w:rsidP="00C75BAB">
      <w:pPr>
        <w:ind w:right="-318"/>
        <w:rPr>
          <w:szCs w:val="22"/>
        </w:rPr>
      </w:pPr>
    </w:p>
    <w:p w14:paraId="303778CF" w14:textId="77777777" w:rsidR="00C75BAB" w:rsidRDefault="00C75BAB" w:rsidP="00C75BAB">
      <w:pPr>
        <w:ind w:right="-318"/>
        <w:rPr>
          <w:szCs w:val="22"/>
        </w:rPr>
      </w:pPr>
      <w:bookmarkStart w:id="1" w:name="_GoBack"/>
      <w:bookmarkEnd w:id="1"/>
      <w:r>
        <w:rPr>
          <w:szCs w:val="22"/>
        </w:rPr>
        <w:t>Říjen 2020</w:t>
      </w:r>
    </w:p>
    <w:p w14:paraId="5B227B28" w14:textId="77777777" w:rsidR="00C75BAB" w:rsidRDefault="00C75BAB" w:rsidP="00C75BAB">
      <w:pPr>
        <w:ind w:right="-318"/>
        <w:rPr>
          <w:szCs w:val="22"/>
        </w:rPr>
      </w:pPr>
    </w:p>
    <w:p w14:paraId="54DBA531" w14:textId="77777777" w:rsidR="00C75BAB" w:rsidRDefault="00C75BAB" w:rsidP="00C75BAB">
      <w:pPr>
        <w:rPr>
          <w:szCs w:val="22"/>
        </w:rPr>
      </w:pPr>
      <w:r>
        <w:rPr>
          <w:b/>
          <w:szCs w:val="22"/>
        </w:rPr>
        <w:t>15.</w:t>
      </w:r>
      <w:r>
        <w:rPr>
          <w:b/>
          <w:szCs w:val="22"/>
        </w:rPr>
        <w:tab/>
        <w:t>DALŠÍ INFORMACE</w:t>
      </w:r>
    </w:p>
    <w:p w14:paraId="095D25B7" w14:textId="77777777" w:rsidR="00C75BAB" w:rsidRDefault="00C75BAB" w:rsidP="00C75BAB">
      <w:pPr>
        <w:rPr>
          <w:szCs w:val="22"/>
        </w:rPr>
      </w:pPr>
    </w:p>
    <w:p w14:paraId="557C99F2" w14:textId="77777777" w:rsidR="00C75BAB" w:rsidRDefault="00C75BAB" w:rsidP="00C75BAB">
      <w:r>
        <w:t>Pouze pro zvířata. Veterinární léčivý přípravek je vydáván pouze na předpis.</w:t>
      </w:r>
    </w:p>
    <w:p w14:paraId="282AC929" w14:textId="77777777" w:rsidR="00C75BAB" w:rsidRDefault="00C75BAB" w:rsidP="00C75BAB">
      <w:pPr>
        <w:ind w:left="0" w:right="-2" w:firstLine="0"/>
        <w:rPr>
          <w:szCs w:val="22"/>
        </w:rPr>
      </w:pPr>
    </w:p>
    <w:p w14:paraId="0C73E11F" w14:textId="77777777" w:rsidR="00C75BAB" w:rsidRDefault="00C75BAB" w:rsidP="00C75BAB">
      <w:pPr>
        <w:ind w:left="0" w:right="-2" w:firstLine="0"/>
        <w:rPr>
          <w:szCs w:val="22"/>
        </w:rPr>
      </w:pPr>
      <w:r>
        <w:rPr>
          <w:szCs w:val="22"/>
        </w:rPr>
        <w:t>Velikost balení:</w:t>
      </w:r>
    </w:p>
    <w:p w14:paraId="549010B7" w14:textId="77777777" w:rsidR="00C75BAB" w:rsidRDefault="00C75BAB" w:rsidP="00C75BAB">
      <w:pPr>
        <w:ind w:left="0" w:right="-2" w:firstLine="0"/>
        <w:rPr>
          <w:szCs w:val="22"/>
        </w:rPr>
      </w:pPr>
      <w:r>
        <w:rPr>
          <w:szCs w:val="22"/>
        </w:rPr>
        <w:t>Krabička s 1 injekční lahvičkou s 50 dávkami.</w:t>
      </w:r>
    </w:p>
    <w:p w14:paraId="35DE2DFF" w14:textId="77777777" w:rsidR="00C75BAB" w:rsidRDefault="00C75BAB" w:rsidP="00C75BAB">
      <w:pPr>
        <w:ind w:left="0" w:right="-2" w:firstLine="0"/>
        <w:rPr>
          <w:szCs w:val="22"/>
        </w:rPr>
      </w:pPr>
    </w:p>
    <w:p w14:paraId="27977099" w14:textId="77777777" w:rsidR="00C75BAB" w:rsidRDefault="00C75BAB" w:rsidP="00C75BAB">
      <w:pPr>
        <w:ind w:left="0" w:right="-2" w:firstLine="0"/>
        <w:rPr>
          <w:szCs w:val="22"/>
        </w:rPr>
      </w:pPr>
    </w:p>
    <w:p w14:paraId="77C752B4" w14:textId="77777777" w:rsidR="00C75BAB" w:rsidRDefault="00C75BAB" w:rsidP="00C75BAB">
      <w:pPr>
        <w:ind w:left="0" w:right="-2" w:firstLine="0"/>
        <w:rPr>
          <w:szCs w:val="22"/>
        </w:rPr>
      </w:pPr>
    </w:p>
    <w:p w14:paraId="34BCBB47" w14:textId="77777777" w:rsidR="00C75BAB" w:rsidRDefault="00C75BAB" w:rsidP="00C75BAB">
      <w:pPr>
        <w:ind w:left="0" w:right="-2" w:firstLine="0"/>
        <w:rPr>
          <w:szCs w:val="22"/>
        </w:rPr>
      </w:pPr>
    </w:p>
    <w:p w14:paraId="47695E3F" w14:textId="77777777" w:rsidR="00C75BAB" w:rsidRDefault="00C75BAB" w:rsidP="00C75BAB">
      <w:pPr>
        <w:rPr>
          <w:noProof/>
          <w:szCs w:val="22"/>
        </w:rPr>
      </w:pPr>
    </w:p>
    <w:p w14:paraId="30516D5B" w14:textId="77777777" w:rsidR="00C75BAB" w:rsidRDefault="00C75BAB" w:rsidP="00C75BAB">
      <w:pPr>
        <w:rPr>
          <w:noProof/>
          <w:szCs w:val="22"/>
        </w:rPr>
      </w:pPr>
    </w:p>
    <w:p w14:paraId="3EDD0710" w14:textId="77777777" w:rsidR="00C75BAB" w:rsidRDefault="00C75BAB" w:rsidP="00C75BAB">
      <w:pPr>
        <w:rPr>
          <w:noProof/>
          <w:sz w:val="24"/>
          <w:szCs w:val="24"/>
        </w:rPr>
      </w:pPr>
    </w:p>
    <w:p w14:paraId="4064C3D5" w14:textId="77777777" w:rsidR="00C75BAB" w:rsidRDefault="00C75BAB" w:rsidP="00C75BAB"/>
    <w:p w14:paraId="16C86BB6" w14:textId="77777777" w:rsidR="00E316E3" w:rsidRDefault="00E316E3"/>
    <w:sectPr w:rsidR="00E3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AB"/>
    <w:rsid w:val="000539E4"/>
    <w:rsid w:val="00821B90"/>
    <w:rsid w:val="00AA0681"/>
    <w:rsid w:val="00C75BAB"/>
    <w:rsid w:val="00D928AD"/>
    <w:rsid w:val="00E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BAB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BAB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995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BIO2</dc:creator>
  <cp:keywords/>
  <dc:description/>
  <cp:lastModifiedBy>Smítalová Radka</cp:lastModifiedBy>
  <cp:revision>4</cp:revision>
  <dcterms:created xsi:type="dcterms:W3CDTF">2020-10-09T10:19:00Z</dcterms:created>
  <dcterms:modified xsi:type="dcterms:W3CDTF">2020-10-13T05:41:00Z</dcterms:modified>
</cp:coreProperties>
</file>