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8C" w:rsidRPr="008F488C" w:rsidRDefault="008F488C" w:rsidP="00821A95">
      <w:pPr>
        <w:spacing w:after="0" w:line="240" w:lineRule="auto"/>
        <w:ind w:left="567" w:hanging="567"/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ind w:right="113"/>
        <w:jc w:val="center"/>
        <w:rPr>
          <w:rFonts w:ascii="Times New Roman" w:hAnsi="Times New Roman"/>
        </w:rPr>
      </w:pPr>
      <w:r w:rsidRPr="008F488C">
        <w:rPr>
          <w:rFonts w:ascii="Times New Roman" w:hAnsi="Times New Roman"/>
          <w:b/>
        </w:rPr>
        <w:t>B. PŘÍBALOVÁ INFORMACE</w:t>
      </w:r>
    </w:p>
    <w:p w:rsidR="008F488C" w:rsidRPr="008F488C" w:rsidRDefault="008F488C" w:rsidP="008F488C">
      <w:pPr>
        <w:jc w:val="center"/>
        <w:rPr>
          <w:rFonts w:ascii="Times New Roman" w:hAnsi="Times New Roman"/>
        </w:rPr>
      </w:pPr>
      <w:r w:rsidRPr="008F488C">
        <w:rPr>
          <w:rFonts w:ascii="Times New Roman" w:hAnsi="Times New Roman"/>
        </w:rPr>
        <w:br w:type="page"/>
      </w:r>
      <w:r w:rsidRPr="008F488C">
        <w:rPr>
          <w:rFonts w:ascii="Times New Roman" w:hAnsi="Times New Roman"/>
          <w:b/>
        </w:rPr>
        <w:lastRenderedPageBreak/>
        <w:t>PŘÍBALOVÁ INFORMACE PRO:</w:t>
      </w:r>
    </w:p>
    <w:p w:rsidR="00DA05EF" w:rsidRPr="008F488C" w:rsidRDefault="00DA05EF" w:rsidP="00DA05EF">
      <w:pPr>
        <w:keepNext/>
        <w:tabs>
          <w:tab w:val="left" w:pos="567"/>
          <w:tab w:val="left" w:pos="297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bCs/>
          <w:kern w:val="32"/>
        </w:rPr>
      </w:pPr>
      <w:r w:rsidRPr="008F488C">
        <w:rPr>
          <w:rFonts w:ascii="Times New Roman" w:hAnsi="Times New Roman"/>
          <w:bCs/>
          <w:kern w:val="32"/>
        </w:rPr>
        <w:t>ORNIVAC ND</w:t>
      </w:r>
      <w:r w:rsidRPr="008F488C">
        <w:rPr>
          <w:rFonts w:ascii="Times New Roman" w:hAnsi="Times New Roman"/>
          <w:bCs/>
          <w:snapToGrid w:val="0"/>
          <w:kern w:val="32"/>
        </w:rPr>
        <w:t xml:space="preserve"> </w:t>
      </w:r>
      <w:r w:rsidRPr="008F488C">
        <w:rPr>
          <w:rFonts w:ascii="Times New Roman" w:hAnsi="Times New Roman"/>
          <w:bCs/>
          <w:kern w:val="32"/>
        </w:rPr>
        <w:t>injekční emulze pro kura domácího</w:t>
      </w: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1.</w:t>
      </w:r>
      <w:r w:rsidRPr="008F488C">
        <w:rPr>
          <w:rFonts w:ascii="Times New Roman" w:hAnsi="Times New Roman"/>
          <w:b/>
        </w:rPr>
        <w:tab/>
        <w:t>JMÉNO A ADRESA DRŽITELE ROZHODNUTÍ O REGISTRACI A DRŽITELE POVOLENÍ K VÝROBĚ ODPOVĚDNÉHO ZA UVOLNĚNÍ ŠARŽE, POKUD SE NESHODUJE</w:t>
      </w:r>
    </w:p>
    <w:p w:rsidR="008F488C" w:rsidRPr="008F488C" w:rsidRDefault="008F488C" w:rsidP="008F488C">
      <w:pPr>
        <w:rPr>
          <w:rFonts w:ascii="Times New Roman" w:hAnsi="Times New Roman"/>
          <w:iCs/>
        </w:rPr>
      </w:pPr>
      <w:r w:rsidRPr="008F488C">
        <w:rPr>
          <w:rFonts w:ascii="Times New Roman" w:hAnsi="Times New Roman"/>
          <w:iCs/>
          <w:u w:val="single"/>
        </w:rPr>
        <w:t>D</w:t>
      </w:r>
      <w:r w:rsidR="00AD0050">
        <w:rPr>
          <w:rFonts w:ascii="Times New Roman" w:hAnsi="Times New Roman"/>
          <w:iCs/>
          <w:u w:val="single"/>
        </w:rPr>
        <w:t xml:space="preserve">ržitel rozhodnutí o registraci </w:t>
      </w:r>
      <w:r w:rsidRPr="008F488C">
        <w:rPr>
          <w:rFonts w:ascii="Times New Roman" w:hAnsi="Times New Roman"/>
          <w:iCs/>
          <w:u w:val="single"/>
        </w:rPr>
        <w:t>a výrobce odpovědný za uvolnění šarže</w:t>
      </w:r>
      <w:r w:rsidRPr="008F488C">
        <w:rPr>
          <w:rFonts w:ascii="Times New Roman" w:hAnsi="Times New Roman"/>
          <w:iCs/>
        </w:rPr>
        <w:t>:</w:t>
      </w:r>
    </w:p>
    <w:p w:rsidR="00DA05EF" w:rsidRPr="00FB6C7D" w:rsidRDefault="00DA05EF" w:rsidP="00DA05EF">
      <w:pPr>
        <w:spacing w:after="0" w:line="240" w:lineRule="auto"/>
        <w:ind w:left="567" w:hanging="567"/>
        <w:jc w:val="both"/>
        <w:rPr>
          <w:rFonts w:ascii="Times New Roman" w:hAnsi="Times New Roman"/>
          <w:snapToGrid w:val="0"/>
          <w:lang w:val="lv-LV"/>
        </w:rPr>
      </w:pPr>
      <w:r w:rsidRPr="00FB6C7D">
        <w:rPr>
          <w:rFonts w:ascii="Times New Roman" w:hAnsi="Times New Roman"/>
          <w:snapToGrid w:val="0"/>
          <w:lang w:val="lv-LV"/>
        </w:rPr>
        <w:t>Bioveta, a. s., Komenského 212</w:t>
      </w:r>
      <w:r>
        <w:rPr>
          <w:rFonts w:ascii="Times New Roman" w:hAnsi="Times New Roman"/>
          <w:snapToGrid w:val="0"/>
          <w:lang w:val="lv-LV"/>
        </w:rPr>
        <w:t>/12</w:t>
      </w:r>
      <w:r w:rsidRPr="00FB6C7D">
        <w:rPr>
          <w:rFonts w:ascii="Times New Roman" w:hAnsi="Times New Roman"/>
          <w:snapToGrid w:val="0"/>
          <w:lang w:val="lv-LV"/>
        </w:rPr>
        <w:t>, 683 23 Ivanovice na Hané, Česká republika</w:t>
      </w: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2.</w:t>
      </w:r>
      <w:r w:rsidRPr="008F488C">
        <w:rPr>
          <w:rFonts w:ascii="Times New Roman" w:hAnsi="Times New Roman"/>
          <w:b/>
        </w:rPr>
        <w:tab/>
        <w:t>NÁZEV VETERINÁRNÍHO LÉČIVÉHO PŘÍPRAVKU</w:t>
      </w:r>
    </w:p>
    <w:p w:rsidR="00DA05EF" w:rsidRPr="008F488C" w:rsidRDefault="00DA05EF" w:rsidP="00DA05EF">
      <w:pPr>
        <w:keepNext/>
        <w:tabs>
          <w:tab w:val="left" w:pos="567"/>
          <w:tab w:val="left" w:pos="2977"/>
        </w:tabs>
        <w:spacing w:after="0" w:line="240" w:lineRule="auto"/>
        <w:ind w:left="567" w:hanging="567"/>
        <w:outlineLvl w:val="0"/>
        <w:rPr>
          <w:rFonts w:ascii="Arial" w:hAnsi="Arial" w:cs="Arial"/>
          <w:b/>
          <w:bCs/>
          <w:kern w:val="32"/>
        </w:rPr>
      </w:pPr>
      <w:r w:rsidRPr="008F488C">
        <w:rPr>
          <w:rFonts w:ascii="Times New Roman" w:hAnsi="Times New Roman"/>
          <w:bCs/>
          <w:kern w:val="32"/>
        </w:rPr>
        <w:t>ORNIVAC ND</w:t>
      </w:r>
      <w:r w:rsidRPr="008F488C">
        <w:rPr>
          <w:rFonts w:ascii="Times New Roman" w:hAnsi="Times New Roman"/>
          <w:bCs/>
          <w:snapToGrid w:val="0"/>
          <w:kern w:val="32"/>
        </w:rPr>
        <w:t xml:space="preserve"> </w:t>
      </w:r>
      <w:r w:rsidRPr="008F488C">
        <w:rPr>
          <w:rFonts w:ascii="Times New Roman" w:hAnsi="Times New Roman"/>
          <w:bCs/>
          <w:kern w:val="32"/>
        </w:rPr>
        <w:t>injekční emulze pro kura domácího</w:t>
      </w:r>
    </w:p>
    <w:p w:rsidR="008F488C" w:rsidRPr="008F488C" w:rsidRDefault="008F488C" w:rsidP="008F488C">
      <w:pPr>
        <w:rPr>
          <w:rFonts w:ascii="Times New Roman" w:hAnsi="Times New Roman"/>
          <w:b/>
        </w:rPr>
      </w:pPr>
    </w:p>
    <w:p w:rsidR="008F488C" w:rsidRP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3.</w:t>
      </w:r>
      <w:r w:rsidRPr="008F488C">
        <w:rPr>
          <w:rFonts w:ascii="Times New Roman" w:hAnsi="Times New Roman"/>
          <w:b/>
        </w:rPr>
        <w:tab/>
        <w:t>OBSAH LÉČIVÝCH A OSTATNÍCH LÁTEK</w:t>
      </w:r>
    </w:p>
    <w:p w:rsidR="00DA05EF" w:rsidRPr="00FB6C7D" w:rsidRDefault="00EA2B5F" w:rsidP="00DA05EF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Každá</w:t>
      </w:r>
      <w:r w:rsidRPr="00FB6C7D">
        <w:rPr>
          <w:rFonts w:ascii="Times New Roman" w:hAnsi="Times New Roman"/>
          <w:lang w:eastAsia="cs-CZ"/>
        </w:rPr>
        <w:t xml:space="preserve"> </w:t>
      </w:r>
      <w:r w:rsidR="00DA05EF" w:rsidRPr="00FB6C7D">
        <w:rPr>
          <w:rFonts w:ascii="Times New Roman" w:hAnsi="Times New Roman"/>
          <w:lang w:eastAsia="cs-CZ"/>
        </w:rPr>
        <w:t>vakcinační dávka (0,3 ml) obsahuje:</w:t>
      </w:r>
    </w:p>
    <w:p w:rsidR="00DA05EF" w:rsidRPr="00FB6C7D" w:rsidRDefault="00DA05EF" w:rsidP="00DA05EF">
      <w:pPr>
        <w:spacing w:after="0" w:line="240" w:lineRule="auto"/>
        <w:ind w:left="567" w:hanging="567"/>
        <w:rPr>
          <w:rFonts w:ascii="Times New Roman" w:hAnsi="Times New Roman"/>
          <w:b/>
          <w:szCs w:val="20"/>
        </w:rPr>
      </w:pPr>
      <w:r w:rsidRPr="00FB6C7D">
        <w:rPr>
          <w:rFonts w:ascii="Times New Roman" w:hAnsi="Times New Roman"/>
          <w:b/>
          <w:szCs w:val="20"/>
        </w:rPr>
        <w:t>Léčivá látka:</w:t>
      </w:r>
    </w:p>
    <w:p w:rsidR="00DA05EF" w:rsidRPr="00FB6C7D" w:rsidRDefault="00DA05EF" w:rsidP="00DA05EF">
      <w:pPr>
        <w:tabs>
          <w:tab w:val="left" w:pos="6521"/>
        </w:tabs>
        <w:spacing w:after="0" w:line="240" w:lineRule="auto"/>
        <w:ind w:left="567" w:hanging="567"/>
        <w:rPr>
          <w:rFonts w:ascii="Times New Roman" w:hAnsi="Times New Roman"/>
          <w:color w:val="FF0000"/>
          <w:vertAlign w:val="subscript"/>
        </w:rPr>
      </w:pPr>
      <w:proofErr w:type="spellStart"/>
      <w:r w:rsidRPr="00FB6C7D">
        <w:rPr>
          <w:rFonts w:ascii="Times New Roman" w:hAnsi="Times New Roman"/>
        </w:rPr>
        <w:t>Paramyxovirus</w:t>
      </w:r>
      <w:proofErr w:type="spellEnd"/>
      <w:r w:rsidRPr="00FB6C7D">
        <w:rPr>
          <w:rFonts w:ascii="Times New Roman" w:hAnsi="Times New Roman"/>
        </w:rPr>
        <w:t xml:space="preserve"> </w:t>
      </w:r>
      <w:proofErr w:type="spellStart"/>
      <w:r w:rsidRPr="00FB6C7D">
        <w:rPr>
          <w:rFonts w:ascii="Times New Roman" w:hAnsi="Times New Roman"/>
        </w:rPr>
        <w:t>pseudopes</w:t>
      </w:r>
      <w:r>
        <w:rPr>
          <w:rFonts w:ascii="Times New Roman" w:hAnsi="Times New Roman"/>
        </w:rPr>
        <w:t>tis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avium</w:t>
      </w:r>
      <w:proofErr w:type="spellEnd"/>
      <w:r w:rsidR="009B7D5B">
        <w:rPr>
          <w:rFonts w:ascii="Times New Roman" w:hAnsi="Times New Roman"/>
        </w:rPr>
        <w:t xml:space="preserve"> </w:t>
      </w:r>
      <w:proofErr w:type="spellStart"/>
      <w:r w:rsidR="009B7D5B">
        <w:rPr>
          <w:rFonts w:ascii="Times New Roman" w:hAnsi="Times New Roman"/>
        </w:rPr>
        <w:t>inactivatum</w:t>
      </w:r>
      <w:proofErr w:type="spellEnd"/>
      <w:r>
        <w:rPr>
          <w:rFonts w:ascii="Times New Roman" w:hAnsi="Times New Roman"/>
        </w:rPr>
        <w:t>, kmen NDV SL-93</w:t>
      </w:r>
      <w:r>
        <w:rPr>
          <w:rFonts w:ascii="Times New Roman" w:hAnsi="Times New Roman"/>
        </w:rPr>
        <w:tab/>
        <w:t>&gt; 4 log</w:t>
      </w:r>
      <w:r>
        <w:rPr>
          <w:rFonts w:ascii="Times New Roman" w:hAnsi="Times New Roman"/>
          <w:vertAlign w:val="subscript"/>
        </w:rPr>
        <w:t xml:space="preserve">2 </w:t>
      </w:r>
      <w:r w:rsidRPr="00FB6C7D">
        <w:rPr>
          <w:rFonts w:ascii="Times New Roman" w:hAnsi="Times New Roman"/>
        </w:rPr>
        <w:t xml:space="preserve"> HI</w:t>
      </w:r>
      <w:r>
        <w:rPr>
          <w:rFonts w:ascii="Times New Roman" w:hAnsi="Times New Roman"/>
        </w:rPr>
        <w:t>T</w:t>
      </w:r>
      <w:r w:rsidRPr="00FB6C7D">
        <w:rPr>
          <w:rFonts w:ascii="Times New Roman" w:hAnsi="Times New Roman"/>
        </w:rPr>
        <w:t>*</w:t>
      </w:r>
    </w:p>
    <w:p w:rsidR="00DA05EF" w:rsidRPr="00DA6FC1" w:rsidRDefault="00DA05EF" w:rsidP="00DA05EF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/>
        </w:rPr>
      </w:pPr>
    </w:p>
    <w:p w:rsidR="00DA05EF" w:rsidRPr="009B7D5B" w:rsidRDefault="00DA05EF" w:rsidP="00DA05EF">
      <w:pPr>
        <w:tabs>
          <w:tab w:val="left" w:pos="-2268"/>
          <w:tab w:val="left" w:pos="6521"/>
        </w:tabs>
        <w:rPr>
          <w:rFonts w:ascii="Times New Roman" w:eastAsia="MS Mincho" w:hAnsi="Times New Roman"/>
        </w:rPr>
      </w:pPr>
      <w:r w:rsidRPr="006C5F4E">
        <w:rPr>
          <w:rFonts w:ascii="Times New Roman" w:hAnsi="Times New Roman"/>
        </w:rPr>
        <w:t>*</w:t>
      </w:r>
      <w:r w:rsidRPr="006C5F4E">
        <w:rPr>
          <w:rFonts w:ascii="Times New Roman" w:eastAsia="MS Mincho" w:hAnsi="Times New Roman"/>
        </w:rPr>
        <w:t xml:space="preserve"> </w:t>
      </w:r>
      <w:r w:rsidRPr="006C5F4E">
        <w:rPr>
          <w:rFonts w:ascii="Times New Roman" w:hAnsi="Times New Roman"/>
        </w:rPr>
        <w:t>Geometrický průměr specifických protilátek stanovených hemaglutinačně inhibičním testem v séru vakcinovaných kuřat</w:t>
      </w:r>
    </w:p>
    <w:p w:rsidR="00DA05EF" w:rsidRPr="00FB6C7D" w:rsidRDefault="00DA05EF" w:rsidP="00DA05EF">
      <w:pPr>
        <w:spacing w:after="0" w:line="240" w:lineRule="auto"/>
        <w:ind w:left="567" w:hanging="567"/>
        <w:rPr>
          <w:rFonts w:ascii="Times New Roman" w:hAnsi="Times New Roman"/>
          <w:b/>
        </w:rPr>
      </w:pPr>
      <w:r w:rsidRPr="00FB6C7D">
        <w:rPr>
          <w:rFonts w:ascii="Times New Roman" w:hAnsi="Times New Roman"/>
          <w:b/>
        </w:rPr>
        <w:t>Pomocné látky:</w:t>
      </w:r>
    </w:p>
    <w:p w:rsidR="00DA05EF" w:rsidRPr="00FB6C7D" w:rsidRDefault="00DA05EF" w:rsidP="00DA05EF">
      <w:pPr>
        <w:spacing w:after="0" w:line="240" w:lineRule="auto"/>
        <w:ind w:left="567" w:hanging="567"/>
        <w:rPr>
          <w:rFonts w:ascii="Times New Roman" w:hAnsi="Times New Roman"/>
          <w:b/>
        </w:rPr>
      </w:pPr>
      <w:r w:rsidRPr="00FB6C7D">
        <w:rPr>
          <w:rFonts w:ascii="Times New Roman" w:hAnsi="Times New Roman"/>
          <w:b/>
        </w:rPr>
        <w:t>Adjuvans:</w:t>
      </w:r>
      <w:r w:rsidRPr="00FB6C7D">
        <w:rPr>
          <w:rFonts w:ascii="Times New Roman" w:hAnsi="Times New Roman"/>
        </w:rPr>
        <w:t xml:space="preserve"> Olejová emulze    </w:t>
      </w:r>
      <w:r>
        <w:rPr>
          <w:rFonts w:ascii="Times New Roman" w:hAnsi="Times New Roman"/>
        </w:rPr>
        <w:t xml:space="preserve"> </w:t>
      </w:r>
      <w:r w:rsidR="005F241C">
        <w:rPr>
          <w:rFonts w:ascii="Times New Roman" w:hAnsi="Times New Roman"/>
        </w:rPr>
        <w:tab/>
      </w:r>
      <w:r>
        <w:rPr>
          <w:rFonts w:ascii="Times New Roman" w:hAnsi="Times New Roman"/>
        </w:rPr>
        <w:t>0,24</w:t>
      </w:r>
      <w:r w:rsidRPr="00FB6C7D">
        <w:rPr>
          <w:rFonts w:ascii="Times New Roman" w:hAnsi="Times New Roman"/>
        </w:rPr>
        <w:t xml:space="preserve"> ml</w:t>
      </w:r>
    </w:p>
    <w:p w:rsidR="00DA05EF" w:rsidRPr="00FB6C7D" w:rsidRDefault="00DA05EF" w:rsidP="00DA05EF">
      <w:pPr>
        <w:spacing w:after="0" w:line="240" w:lineRule="auto"/>
        <w:rPr>
          <w:rFonts w:ascii="Times New Roman" w:eastAsia="MS Mincho" w:hAnsi="Times New Roman"/>
          <w:lang w:eastAsia="cs-CZ"/>
        </w:rPr>
      </w:pPr>
      <w:proofErr w:type="spellStart"/>
      <w:r w:rsidRPr="00FB6C7D">
        <w:rPr>
          <w:rFonts w:ascii="Times New Roman" w:hAnsi="Times New Roman"/>
          <w:b/>
          <w:lang w:eastAsia="cs-CZ"/>
        </w:rPr>
        <w:t>Excipiens</w:t>
      </w:r>
      <w:proofErr w:type="spellEnd"/>
      <w:r w:rsidRPr="00FB6C7D">
        <w:rPr>
          <w:rFonts w:ascii="Times New Roman" w:hAnsi="Times New Roman"/>
          <w:b/>
          <w:lang w:eastAsia="cs-CZ"/>
        </w:rPr>
        <w:t>:</w:t>
      </w:r>
      <w:r w:rsidRPr="00FB6C7D">
        <w:rPr>
          <w:rFonts w:ascii="Times New Roman" w:eastAsia="MS Mincho" w:hAnsi="Times New Roman"/>
          <w:lang w:eastAsia="cs-CZ"/>
        </w:rPr>
        <w:t xml:space="preserve"> </w:t>
      </w:r>
      <w:proofErr w:type="spellStart"/>
      <w:r w:rsidRPr="00FB6C7D">
        <w:rPr>
          <w:rFonts w:ascii="Times New Roman" w:eastAsia="MS Mincho" w:hAnsi="Times New Roman"/>
          <w:lang w:eastAsia="cs-CZ"/>
        </w:rPr>
        <w:t>Thiomersal</w:t>
      </w:r>
      <w:proofErr w:type="spellEnd"/>
      <w:r w:rsidRPr="00FB6C7D">
        <w:rPr>
          <w:rFonts w:ascii="Times New Roman" w:eastAsia="MS Mincho" w:hAnsi="Times New Roman"/>
          <w:lang w:eastAsia="cs-CZ"/>
        </w:rPr>
        <w:tab/>
        <w:t xml:space="preserve">       </w:t>
      </w:r>
      <w:r w:rsidR="00C21C64">
        <w:rPr>
          <w:rFonts w:ascii="Times New Roman" w:eastAsia="MS Mincho" w:hAnsi="Times New Roman"/>
          <w:lang w:eastAsia="cs-CZ"/>
        </w:rPr>
        <w:t xml:space="preserve">  </w:t>
      </w:r>
      <w:r w:rsidR="005F241C">
        <w:rPr>
          <w:rFonts w:ascii="Times New Roman" w:eastAsia="MS Mincho" w:hAnsi="Times New Roman"/>
          <w:lang w:eastAsia="cs-CZ"/>
        </w:rPr>
        <w:tab/>
      </w:r>
      <w:r w:rsidR="00C21C64">
        <w:rPr>
          <w:rFonts w:ascii="Times New Roman" w:eastAsia="MS Mincho" w:hAnsi="Times New Roman"/>
          <w:lang w:eastAsia="cs-CZ"/>
        </w:rPr>
        <w:t xml:space="preserve"> </w:t>
      </w:r>
      <w:r w:rsidRPr="00FB6C7D">
        <w:rPr>
          <w:rFonts w:ascii="Times New Roman" w:eastAsia="MS Mincho" w:hAnsi="Times New Roman"/>
          <w:lang w:eastAsia="cs-CZ"/>
        </w:rPr>
        <w:t>max. 0,03 mg</w:t>
      </w:r>
    </w:p>
    <w:p w:rsidR="00DA05EF" w:rsidRPr="00FB6C7D" w:rsidRDefault="00DA05EF" w:rsidP="00DA05EF">
      <w:pPr>
        <w:spacing w:after="0" w:line="240" w:lineRule="auto"/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4.</w:t>
      </w:r>
      <w:r w:rsidRPr="008F488C">
        <w:rPr>
          <w:rFonts w:ascii="Times New Roman" w:hAnsi="Times New Roman"/>
          <w:b/>
        </w:rPr>
        <w:tab/>
        <w:t>INDIKACE</w:t>
      </w:r>
    </w:p>
    <w:p w:rsidR="00193961" w:rsidRDefault="00DA05EF" w:rsidP="00DA05EF">
      <w:pPr>
        <w:tabs>
          <w:tab w:val="left" w:pos="567"/>
        </w:tabs>
        <w:spacing w:after="0" w:line="260" w:lineRule="exact"/>
        <w:rPr>
          <w:rFonts w:ascii="Times New Roman" w:hAnsi="Times New Roman"/>
          <w:lang w:eastAsia="cs-CZ"/>
        </w:rPr>
      </w:pPr>
      <w:r w:rsidRPr="008F488C">
        <w:rPr>
          <w:rFonts w:ascii="Times New Roman" w:hAnsi="Times New Roman"/>
        </w:rPr>
        <w:t xml:space="preserve">Aktivní imunizace drůbeže </w:t>
      </w:r>
      <w:r w:rsidRPr="008F488C">
        <w:rPr>
          <w:rFonts w:ascii="Times New Roman" w:hAnsi="Times New Roman"/>
          <w:lang w:eastAsia="cs-CZ"/>
        </w:rPr>
        <w:t>proti Newcastleské chorobě. Podává se jako booster po předešlé aplikaci živé vakcíny.</w:t>
      </w:r>
    </w:p>
    <w:p w:rsidR="00DA05EF" w:rsidRDefault="00DA05EF" w:rsidP="00DA05EF">
      <w:pPr>
        <w:tabs>
          <w:tab w:val="left" w:pos="567"/>
        </w:tabs>
        <w:spacing w:after="0" w:line="260" w:lineRule="exact"/>
        <w:rPr>
          <w:rFonts w:ascii="Times New Roman" w:hAnsi="Times New Roman"/>
          <w:lang w:eastAsia="cs-CZ"/>
        </w:rPr>
      </w:pPr>
      <w:r w:rsidRPr="008F488C">
        <w:rPr>
          <w:rFonts w:ascii="Times New Roman" w:hAnsi="Times New Roman"/>
          <w:lang w:eastAsia="cs-CZ"/>
        </w:rPr>
        <w:t>Imunita nastupuje nejpozději do 14 dnů po vakcinaci a trvá do konce snášky. Nástup a délka</w:t>
      </w:r>
      <w:r w:rsidR="005F241C">
        <w:rPr>
          <w:rFonts w:ascii="Times New Roman" w:hAnsi="Times New Roman"/>
          <w:lang w:eastAsia="cs-CZ"/>
        </w:rPr>
        <w:t xml:space="preserve"> trvání</w:t>
      </w:r>
      <w:r w:rsidRPr="008F488C">
        <w:rPr>
          <w:rFonts w:ascii="Times New Roman" w:hAnsi="Times New Roman"/>
          <w:lang w:eastAsia="cs-CZ"/>
        </w:rPr>
        <w:t xml:space="preserve"> imunity byly prokázány sérologicky.</w:t>
      </w:r>
    </w:p>
    <w:p w:rsidR="008F488C" w:rsidRPr="008F488C" w:rsidRDefault="008F488C" w:rsidP="008F488C">
      <w:pPr>
        <w:rPr>
          <w:rFonts w:ascii="Times New Roman" w:hAnsi="Times New Roman"/>
          <w:b/>
        </w:rPr>
      </w:pPr>
    </w:p>
    <w:p w:rsidR="008F488C" w:rsidRP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 xml:space="preserve">5. </w:t>
      </w:r>
      <w:r w:rsidRPr="008F488C">
        <w:rPr>
          <w:rFonts w:ascii="Times New Roman" w:hAnsi="Times New Roman"/>
          <w:b/>
        </w:rPr>
        <w:tab/>
        <w:t>KONTRAINDIKACE</w:t>
      </w:r>
    </w:p>
    <w:p w:rsidR="00DA05EF" w:rsidRPr="00FB6C7D" w:rsidRDefault="00DA05EF" w:rsidP="00DA05EF">
      <w:pPr>
        <w:spacing w:after="0" w:line="240" w:lineRule="auto"/>
        <w:ind w:left="567" w:hanging="567"/>
        <w:rPr>
          <w:rFonts w:ascii="Times New Roman" w:hAnsi="Times New Roman"/>
          <w:szCs w:val="20"/>
        </w:rPr>
      </w:pPr>
      <w:r w:rsidRPr="005820ED">
        <w:rPr>
          <w:rFonts w:ascii="Times New Roman" w:hAnsi="Times New Roman"/>
          <w:szCs w:val="20"/>
        </w:rPr>
        <w:t>Nepoužívat u zvířat, která vykazují</w:t>
      </w:r>
      <w:r w:rsidR="00B849C4">
        <w:rPr>
          <w:rFonts w:ascii="Times New Roman" w:hAnsi="Times New Roman"/>
          <w:szCs w:val="20"/>
        </w:rPr>
        <w:t xml:space="preserve"> pří</w:t>
      </w:r>
      <w:r w:rsidRPr="005820ED">
        <w:rPr>
          <w:rFonts w:ascii="Times New Roman" w:hAnsi="Times New Roman"/>
          <w:szCs w:val="20"/>
        </w:rPr>
        <w:t>znaky onemocnění.</w:t>
      </w: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b/>
        </w:rPr>
        <w:t>6.</w:t>
      </w:r>
      <w:r w:rsidRPr="008F488C">
        <w:rPr>
          <w:rFonts w:ascii="Times New Roman" w:hAnsi="Times New Roman"/>
          <w:b/>
        </w:rPr>
        <w:tab/>
        <w:t>NEŽÁDOUCÍ ÚČINKY</w:t>
      </w:r>
    </w:p>
    <w:p w:rsidR="008F488C" w:rsidRPr="008F488C" w:rsidRDefault="00C21C64" w:rsidP="008F488C">
      <w:pPr>
        <w:rPr>
          <w:rFonts w:ascii="Times New Roman" w:hAnsi="Times New Roman"/>
        </w:rPr>
      </w:pPr>
      <w:r>
        <w:rPr>
          <w:rFonts w:ascii="Times New Roman" w:hAnsi="Times New Roman"/>
        </w:rPr>
        <w:t>Nejsou známy.</w:t>
      </w: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</w:rPr>
        <w:t>Jestliže zaznamenáte jakékoliv závažné nežádoucí účinky či jiné reakce, které nejsou uvedeny v této příbalové informaci, oznamte to prosím vašemu veterinárnímu lékaři.</w:t>
      </w: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b/>
        </w:rPr>
        <w:t>7.</w:t>
      </w:r>
      <w:r w:rsidRPr="008F488C">
        <w:rPr>
          <w:rFonts w:ascii="Times New Roman" w:hAnsi="Times New Roman"/>
          <w:b/>
        </w:rPr>
        <w:tab/>
        <w:t>CÍLOVÝ DRUH ZVÍŘAT</w:t>
      </w:r>
    </w:p>
    <w:p w:rsidR="00DA05EF" w:rsidRPr="008F488C" w:rsidRDefault="00DA05EF" w:rsidP="00DA05EF">
      <w:pPr>
        <w:spacing w:after="0" w:line="240" w:lineRule="auto"/>
        <w:ind w:left="567" w:hanging="567"/>
        <w:rPr>
          <w:rFonts w:ascii="Times New Roman" w:hAnsi="Times New Roman"/>
        </w:rPr>
      </w:pPr>
      <w:r w:rsidRPr="008F488C">
        <w:rPr>
          <w:rFonts w:ascii="Times New Roman" w:hAnsi="Times New Roman"/>
        </w:rPr>
        <w:lastRenderedPageBreak/>
        <w:t>Kur domácí.</w:t>
      </w:r>
    </w:p>
    <w:p w:rsidR="008F488C" w:rsidRPr="008F488C" w:rsidRDefault="008F488C" w:rsidP="008F488C">
      <w:pPr>
        <w:rPr>
          <w:rFonts w:ascii="Times New Roman" w:hAnsi="Times New Roman"/>
          <w:b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b/>
        </w:rPr>
        <w:t>8.</w:t>
      </w:r>
      <w:r w:rsidRPr="008F488C">
        <w:rPr>
          <w:rFonts w:ascii="Times New Roman" w:hAnsi="Times New Roman"/>
          <w:b/>
        </w:rPr>
        <w:tab/>
        <w:t xml:space="preserve">DÁVKOVÁNÍ PRO KAŽDÝ DRUH, </w:t>
      </w:r>
      <w:proofErr w:type="gramStart"/>
      <w:r w:rsidRPr="008F488C">
        <w:rPr>
          <w:rFonts w:ascii="Times New Roman" w:hAnsi="Times New Roman"/>
          <w:b/>
        </w:rPr>
        <w:t>CESTA(Y) A ZPŮSOB</w:t>
      </w:r>
      <w:proofErr w:type="gramEnd"/>
      <w:r w:rsidRPr="008F488C">
        <w:rPr>
          <w:rFonts w:ascii="Times New Roman" w:hAnsi="Times New Roman"/>
          <w:b/>
        </w:rPr>
        <w:t xml:space="preserve"> PODÁNÍ</w:t>
      </w:r>
    </w:p>
    <w:p w:rsidR="00DA05EF" w:rsidRPr="008F488C" w:rsidRDefault="00DA05EF" w:rsidP="00DA05EF">
      <w:pPr>
        <w:spacing w:after="0" w:line="240" w:lineRule="auto"/>
        <w:ind w:left="567" w:hanging="567"/>
        <w:rPr>
          <w:rFonts w:ascii="Times New Roman" w:hAnsi="Times New Roman"/>
        </w:rPr>
      </w:pPr>
      <w:r w:rsidRPr="008F488C">
        <w:rPr>
          <w:rFonts w:ascii="Times New Roman" w:hAnsi="Times New Roman"/>
        </w:rPr>
        <w:t xml:space="preserve">Dávka </w:t>
      </w:r>
      <w:r w:rsidR="00C21C64" w:rsidRPr="008F488C">
        <w:rPr>
          <w:rFonts w:ascii="Times New Roman" w:hAnsi="Times New Roman"/>
        </w:rPr>
        <w:t>–</w:t>
      </w:r>
      <w:r w:rsidRPr="008F488C">
        <w:rPr>
          <w:rFonts w:ascii="Times New Roman" w:hAnsi="Times New Roman"/>
        </w:rPr>
        <w:t xml:space="preserve"> 0,3 ml.</w:t>
      </w:r>
    </w:p>
    <w:p w:rsidR="00DA05EF" w:rsidRDefault="00DA05EF" w:rsidP="00DA05EF">
      <w:pPr>
        <w:spacing w:after="0" w:line="240" w:lineRule="auto"/>
        <w:ind w:left="567" w:hanging="567"/>
        <w:rPr>
          <w:rFonts w:ascii="Times New Roman" w:hAnsi="Times New Roman"/>
        </w:rPr>
      </w:pPr>
      <w:r w:rsidRPr="008F488C">
        <w:rPr>
          <w:rFonts w:ascii="Times New Roman" w:hAnsi="Times New Roman"/>
        </w:rPr>
        <w:t>Způsob podání – intramuskulárně.</w:t>
      </w:r>
    </w:p>
    <w:p w:rsidR="00286164" w:rsidRDefault="00286164" w:rsidP="00DA05EF">
      <w:pPr>
        <w:spacing w:after="0" w:line="240" w:lineRule="auto"/>
        <w:ind w:left="567" w:hanging="567"/>
        <w:rPr>
          <w:rFonts w:ascii="Times New Roman" w:hAnsi="Times New Roman"/>
        </w:rPr>
      </w:pPr>
    </w:p>
    <w:p w:rsidR="00286164" w:rsidRPr="00307A1E" w:rsidRDefault="00286164" w:rsidP="00286164">
      <w:pPr>
        <w:pStyle w:val="Zkrcenzptenadresa"/>
        <w:tabs>
          <w:tab w:val="left" w:pos="567"/>
        </w:tabs>
        <w:spacing w:line="260" w:lineRule="exact"/>
        <w:rPr>
          <w:sz w:val="22"/>
          <w:szCs w:val="22"/>
        </w:rPr>
      </w:pPr>
      <w:r w:rsidRPr="008F488C">
        <w:rPr>
          <w:sz w:val="22"/>
          <w:szCs w:val="22"/>
        </w:rPr>
        <w:t>Vakcinace se provádí od 16. týdnů</w:t>
      </w:r>
      <w:r>
        <w:rPr>
          <w:sz w:val="22"/>
          <w:szCs w:val="22"/>
        </w:rPr>
        <w:t xml:space="preserve"> stáří, </w:t>
      </w:r>
      <w:r w:rsidR="00B13C6C">
        <w:rPr>
          <w:sz w:val="22"/>
          <w:szCs w:val="22"/>
        </w:rPr>
        <w:t xml:space="preserve">nejlépe v období </w:t>
      </w:r>
      <w:r w:rsidRPr="008F488C">
        <w:rPr>
          <w:sz w:val="22"/>
          <w:szCs w:val="22"/>
        </w:rPr>
        <w:t xml:space="preserve">2 – 4 týdny před začátkem snášky po předešlé </w:t>
      </w:r>
      <w:r w:rsidR="005F241C">
        <w:rPr>
          <w:sz w:val="22"/>
          <w:szCs w:val="22"/>
        </w:rPr>
        <w:t>vakcinaci</w:t>
      </w:r>
      <w:r w:rsidRPr="008F488C">
        <w:rPr>
          <w:sz w:val="22"/>
          <w:szCs w:val="22"/>
        </w:rPr>
        <w:t xml:space="preserve"> živ</w:t>
      </w:r>
      <w:r w:rsidR="005F241C">
        <w:rPr>
          <w:sz w:val="22"/>
          <w:szCs w:val="22"/>
        </w:rPr>
        <w:t>ou</w:t>
      </w:r>
      <w:r w:rsidRPr="008F488C">
        <w:rPr>
          <w:sz w:val="22"/>
          <w:szCs w:val="22"/>
        </w:rPr>
        <w:t xml:space="preserve"> vakcín</w:t>
      </w:r>
      <w:r w:rsidR="00B13C6C">
        <w:rPr>
          <w:sz w:val="22"/>
          <w:szCs w:val="22"/>
        </w:rPr>
        <w:t xml:space="preserve">ou </w:t>
      </w:r>
      <w:r w:rsidRPr="008F488C">
        <w:rPr>
          <w:sz w:val="22"/>
          <w:szCs w:val="22"/>
        </w:rPr>
        <w:t>proti Newcastleské chorobě.</w:t>
      </w:r>
    </w:p>
    <w:p w:rsidR="00D407D8" w:rsidRDefault="00D407D8" w:rsidP="008F488C"/>
    <w:p w:rsid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9.</w:t>
      </w:r>
      <w:r w:rsidRPr="008F488C">
        <w:rPr>
          <w:rFonts w:ascii="Times New Roman" w:hAnsi="Times New Roman"/>
          <w:b/>
        </w:rPr>
        <w:tab/>
        <w:t>POKYNY PRO SPRÁVNÉ PODÁNÍ</w:t>
      </w:r>
    </w:p>
    <w:p w:rsidR="00BD2014" w:rsidRPr="006C5F4E" w:rsidRDefault="00BD2014" w:rsidP="00BD20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eastAsia="cs-CZ"/>
        </w:rPr>
      </w:pPr>
      <w:r w:rsidRPr="006C5F4E">
        <w:rPr>
          <w:rFonts w:ascii="TimesNewRoman" w:hAnsi="TimesNewRoman" w:cs="TimesNewRoman"/>
          <w:lang w:eastAsia="cs-CZ"/>
        </w:rPr>
        <w:t>Před použitím</w:t>
      </w:r>
      <w:r w:rsidRPr="00286164">
        <w:t xml:space="preserve"> </w:t>
      </w:r>
      <w:r w:rsidRPr="006C5F4E">
        <w:rPr>
          <w:rFonts w:ascii="TimesNewRoman" w:hAnsi="TimesNewRoman" w:cs="TimesNewRoman"/>
          <w:lang w:eastAsia="cs-CZ"/>
        </w:rPr>
        <w:t>nechejte vakcínu dosáhnout teploty 15-25°C a dobře protřepejte.</w:t>
      </w:r>
    </w:p>
    <w:p w:rsidR="00DA05EF" w:rsidRPr="008F488C" w:rsidRDefault="00DA05EF" w:rsidP="00DA05EF">
      <w:pPr>
        <w:spacing w:after="0" w:line="240" w:lineRule="auto"/>
        <w:ind w:left="567" w:hanging="567"/>
        <w:rPr>
          <w:rFonts w:ascii="Times New Roman" w:hAnsi="Times New Roman"/>
          <w:szCs w:val="20"/>
        </w:rPr>
      </w:pPr>
      <w:r w:rsidRPr="008F488C">
        <w:rPr>
          <w:rFonts w:ascii="Times New Roman" w:hAnsi="Times New Roman"/>
          <w:szCs w:val="20"/>
        </w:rPr>
        <w:t>Aplikujte obvyklé aseptické postupy.</w:t>
      </w: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10.</w:t>
      </w:r>
      <w:r w:rsidRPr="008F488C">
        <w:rPr>
          <w:rFonts w:ascii="Times New Roman" w:hAnsi="Times New Roman"/>
          <w:b/>
        </w:rPr>
        <w:tab/>
        <w:t xml:space="preserve">OCHRANNÁ LHŮTA </w:t>
      </w:r>
    </w:p>
    <w:p w:rsidR="00DA05EF" w:rsidRPr="00FB6C7D" w:rsidRDefault="00DA05EF" w:rsidP="00DA05EF">
      <w:pPr>
        <w:spacing w:after="0" w:line="240" w:lineRule="auto"/>
        <w:ind w:left="567" w:hanging="567"/>
        <w:rPr>
          <w:rFonts w:ascii="Times New Roman" w:hAnsi="Times New Roman"/>
          <w:szCs w:val="20"/>
        </w:rPr>
      </w:pPr>
      <w:r w:rsidRPr="00FB6C7D">
        <w:rPr>
          <w:rFonts w:ascii="Times New Roman" w:hAnsi="Times New Roman"/>
          <w:szCs w:val="20"/>
        </w:rPr>
        <w:t>Bez ochranných lhůt.</w:t>
      </w:r>
    </w:p>
    <w:p w:rsidR="008F488C" w:rsidRPr="008F488C" w:rsidRDefault="008F488C" w:rsidP="008F488C">
      <w:pPr>
        <w:rPr>
          <w:rFonts w:ascii="Times New Roman" w:hAnsi="Times New Roman"/>
          <w:iCs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b/>
        </w:rPr>
        <w:t>11.</w:t>
      </w:r>
      <w:r w:rsidRPr="008F488C">
        <w:rPr>
          <w:rFonts w:ascii="Times New Roman" w:hAnsi="Times New Roman"/>
          <w:b/>
        </w:rPr>
        <w:tab/>
        <w:t>ZVLÁŠTNÍ OPATŘENÍ PRO UCHOVÁVÁNÍ</w:t>
      </w:r>
    </w:p>
    <w:p w:rsidR="008F488C" w:rsidRPr="008F488C" w:rsidRDefault="008F488C" w:rsidP="00AD0050">
      <w:pPr>
        <w:spacing w:after="0" w:line="240" w:lineRule="auto"/>
        <w:rPr>
          <w:rFonts w:ascii="Times New Roman" w:hAnsi="Times New Roman"/>
        </w:rPr>
      </w:pPr>
      <w:r w:rsidRPr="008F488C">
        <w:rPr>
          <w:rFonts w:ascii="Times New Roman" w:hAnsi="Times New Roman"/>
        </w:rPr>
        <w:t>Uchovávat mimo dosah dětí.</w:t>
      </w:r>
    </w:p>
    <w:p w:rsidR="008F488C" w:rsidRPr="008F488C" w:rsidRDefault="008F488C" w:rsidP="00AD0050">
      <w:pPr>
        <w:spacing w:after="0" w:line="240" w:lineRule="auto"/>
        <w:ind w:right="-318"/>
        <w:rPr>
          <w:rFonts w:ascii="Times New Roman" w:hAnsi="Times New Roman"/>
        </w:rPr>
      </w:pPr>
      <w:r w:rsidRPr="008F488C">
        <w:rPr>
          <w:rFonts w:ascii="Times New Roman" w:hAnsi="Times New Roman"/>
        </w:rPr>
        <w:t>Uchovávejte v chladničce (2</w:t>
      </w:r>
      <w:r w:rsidRPr="008F488C">
        <w:rPr>
          <w:rFonts w:ascii="Times New Roman" w:hAnsi="Times New Roman"/>
        </w:rPr>
        <w:sym w:font="Symbol" w:char="F0B0"/>
      </w:r>
      <w:r w:rsidRPr="008F488C">
        <w:rPr>
          <w:rFonts w:ascii="Times New Roman" w:hAnsi="Times New Roman"/>
        </w:rPr>
        <w:t>C – 8</w:t>
      </w:r>
      <w:r w:rsidRPr="008F488C">
        <w:rPr>
          <w:rFonts w:ascii="Times New Roman" w:hAnsi="Times New Roman"/>
        </w:rPr>
        <w:sym w:font="Symbol" w:char="F0B0"/>
      </w:r>
      <w:r w:rsidRPr="008F488C">
        <w:rPr>
          <w:rFonts w:ascii="Times New Roman" w:hAnsi="Times New Roman"/>
        </w:rPr>
        <w:t>C).</w:t>
      </w:r>
    </w:p>
    <w:p w:rsidR="008F488C" w:rsidRPr="008F488C" w:rsidRDefault="008F488C" w:rsidP="00AD0050">
      <w:pPr>
        <w:spacing w:after="0" w:line="240" w:lineRule="auto"/>
        <w:ind w:right="-318"/>
        <w:rPr>
          <w:rFonts w:ascii="Times New Roman" w:hAnsi="Times New Roman"/>
        </w:rPr>
      </w:pPr>
      <w:r w:rsidRPr="008F488C">
        <w:rPr>
          <w:rFonts w:ascii="Times New Roman" w:hAnsi="Times New Roman"/>
        </w:rPr>
        <w:t>Chraňte před mrazem.</w:t>
      </w:r>
    </w:p>
    <w:p w:rsidR="008F488C" w:rsidRPr="008F488C" w:rsidRDefault="008F488C" w:rsidP="00AD0050">
      <w:pPr>
        <w:spacing w:after="0" w:line="240" w:lineRule="auto"/>
        <w:ind w:right="-318"/>
        <w:rPr>
          <w:rFonts w:ascii="Times New Roman" w:hAnsi="Times New Roman"/>
        </w:rPr>
      </w:pPr>
      <w:r w:rsidRPr="008F488C">
        <w:rPr>
          <w:rFonts w:ascii="Times New Roman" w:hAnsi="Times New Roman"/>
        </w:rPr>
        <w:t>Chraňte před světlem.</w:t>
      </w:r>
    </w:p>
    <w:p w:rsidR="00C21C64" w:rsidRDefault="00C21C64" w:rsidP="008F488C">
      <w:pPr>
        <w:ind w:right="-2"/>
        <w:rPr>
          <w:rFonts w:ascii="Times New Roman" w:hAnsi="Times New Roman"/>
        </w:rPr>
      </w:pPr>
    </w:p>
    <w:p w:rsidR="008F488C" w:rsidRPr="008F488C" w:rsidRDefault="008F488C" w:rsidP="008F488C">
      <w:pPr>
        <w:ind w:right="-2"/>
        <w:rPr>
          <w:rFonts w:ascii="Times New Roman" w:hAnsi="Times New Roman"/>
          <w:noProof/>
        </w:rPr>
      </w:pPr>
      <w:r w:rsidRPr="008F488C">
        <w:rPr>
          <w:rFonts w:ascii="Times New Roman" w:hAnsi="Times New Roman"/>
        </w:rPr>
        <w:t>Nepoužívejte tento veterinární léčivý přípravek po uplynut</w:t>
      </w:r>
      <w:r w:rsidR="00AD0050">
        <w:rPr>
          <w:rFonts w:ascii="Times New Roman" w:hAnsi="Times New Roman"/>
        </w:rPr>
        <w:t xml:space="preserve">í doby použitelnost uvedené na </w:t>
      </w:r>
      <w:r w:rsidR="003A5CAD">
        <w:rPr>
          <w:rFonts w:ascii="Times New Roman" w:hAnsi="Times New Roman"/>
        </w:rPr>
        <w:t>etiketě</w:t>
      </w:r>
      <w:r w:rsidRPr="008F488C">
        <w:rPr>
          <w:rFonts w:ascii="Times New Roman" w:hAnsi="Times New Roman"/>
          <w:noProof/>
        </w:rPr>
        <w:t xml:space="preserve">. </w:t>
      </w:r>
    </w:p>
    <w:p w:rsidR="008F488C" w:rsidRPr="008F488C" w:rsidRDefault="008F488C" w:rsidP="008F488C">
      <w:pPr>
        <w:ind w:right="-2"/>
        <w:rPr>
          <w:rFonts w:ascii="Times New Roman" w:hAnsi="Times New Roman"/>
        </w:rPr>
      </w:pPr>
      <w:r w:rsidRPr="008F488C">
        <w:rPr>
          <w:rFonts w:ascii="Times New Roman" w:hAnsi="Times New Roman"/>
        </w:rPr>
        <w:t>Doba použitelnosti po prvním otevření vnitřního obalu</w:t>
      </w:r>
      <w:r w:rsidR="004110BA">
        <w:rPr>
          <w:rFonts w:ascii="Times New Roman" w:hAnsi="Times New Roman"/>
        </w:rPr>
        <w:t>: 10 hodin.</w:t>
      </w:r>
    </w:p>
    <w:p w:rsidR="00527E22" w:rsidRPr="00B13C6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12.</w:t>
      </w:r>
      <w:r w:rsidRPr="008F488C">
        <w:rPr>
          <w:rFonts w:ascii="Times New Roman" w:hAnsi="Times New Roman"/>
          <w:b/>
        </w:rPr>
        <w:tab/>
        <w:t>ZVLÁŠTNÍ UPOZORNĚNÍ</w:t>
      </w: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u w:val="single"/>
        </w:rPr>
        <w:t>Zvláštní opatření určené osobám, které podávají veterinární léčivý přípravek zvířatům</w:t>
      </w:r>
      <w:r w:rsidR="00AD0050">
        <w:rPr>
          <w:rFonts w:ascii="Times New Roman" w:hAnsi="Times New Roman"/>
        </w:rPr>
        <w:t>:</w:t>
      </w: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,Italic" w:hAnsi="TimesNewRoman,Italic"/>
        </w:rPr>
      </w:pPr>
      <w:r w:rsidRPr="00FB6C7D">
        <w:rPr>
          <w:rFonts w:ascii="TimesNewRoman,Italic" w:hAnsi="TimesNewRoman,Italic"/>
        </w:rPr>
        <w:t>Pro uživatele:</w:t>
      </w: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/>
        </w:rPr>
      </w:pPr>
      <w:r w:rsidRPr="00FB6C7D">
        <w:rPr>
          <w:rFonts w:ascii="TimesNewRoman,Italic" w:hAnsi="TimesNewRoman,Italic"/>
        </w:rPr>
        <w:t>Tento veterinární léčivý přípravek obsahuje minerální olej. Náhodná injekce/</w:t>
      </w:r>
      <w:r w:rsidRPr="00FB6C7D">
        <w:rPr>
          <w:rFonts w:ascii="Times New Roman" w:hAnsi="Times New Roman"/>
          <w:szCs w:val="20"/>
        </w:rPr>
        <w:t>náhodné sebepoškození injekčně aplikovaným přípravkem</w:t>
      </w:r>
      <w:r w:rsidRPr="00FB6C7D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poskytnuta rychlá lékařská péče.</w:t>
      </w: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/>
        </w:rPr>
      </w:pPr>
      <w:r w:rsidRPr="00FB6C7D">
        <w:rPr>
          <w:rFonts w:ascii="TimesNewRoman,Italic" w:hAnsi="TimesNewRoman,Italic"/>
        </w:rPr>
        <w:t>Pokud u vás došlo k náhodné injekci veterinárního léčivého přípravku, vyhledejte lékařskou pomoc, i když šlo jen o malé množství, a vezměte příbalovou informaci s sebou.</w:t>
      </w: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,Italic" w:hAnsi="TimesNewRoman,Italic"/>
        </w:rPr>
      </w:pPr>
      <w:r w:rsidRPr="00FB6C7D">
        <w:rPr>
          <w:rFonts w:ascii="TimesNewRoman,Italic" w:hAnsi="TimesNewRoman,Italic"/>
        </w:rPr>
        <w:t>Pokud bolest přetrvává více než 12 hodin po lékařské prohlídce, obraťte se na lékaře znovu.</w:t>
      </w: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,Italic" w:hAnsi="TimesNewRoman,Italic"/>
        </w:rPr>
      </w:pP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NewRoman,Italic" w:hAnsi="TimesNewRoman,Italic"/>
        </w:rPr>
      </w:pPr>
      <w:r w:rsidRPr="00FB6C7D">
        <w:rPr>
          <w:rFonts w:ascii="TimesNewRoman,Italic" w:hAnsi="TimesNewRoman,Italic"/>
        </w:rPr>
        <w:t>Pro lékaře:</w:t>
      </w:r>
    </w:p>
    <w:p w:rsidR="00DA05EF" w:rsidRPr="00FB6C7D" w:rsidRDefault="00DA05EF" w:rsidP="00DA0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</w:rPr>
      </w:pPr>
      <w:r w:rsidRPr="00FB6C7D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přípravku může vyvolat intenzivní otok, který může např. </w:t>
      </w:r>
      <w:r w:rsidR="00EA2B5F">
        <w:rPr>
          <w:rFonts w:ascii="TimesNewRoman,Italic" w:hAnsi="TimesNewRoman,Italic"/>
        </w:rPr>
        <w:t>způsobit</w:t>
      </w:r>
      <w:r w:rsidR="00F160CD">
        <w:rPr>
          <w:rFonts w:ascii="TimesNewRoman,Italic" w:hAnsi="TimesNewRoman,Italic"/>
        </w:rPr>
        <w:t xml:space="preserve"> </w:t>
      </w:r>
      <w:r w:rsidRPr="00FB6C7D">
        <w:rPr>
          <w:rFonts w:ascii="TimesNewRoman,Italic" w:hAnsi="TimesNewRoman,Italic"/>
        </w:rPr>
        <w:t>ischemickou nekrózu a dokonce i ztrátu prstu. Odborná, RYCHLÁ chirurgická péče je nutná a může vyžadovat včasné chirurgické otevření a výplach místa, kam byla injekce podána, zvláště tam, kde je zasažena pulpa prstu nebo šlacha.</w:t>
      </w:r>
    </w:p>
    <w:p w:rsidR="008F488C" w:rsidRPr="008F488C" w:rsidRDefault="008F488C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u w:val="single"/>
        </w:rPr>
        <w:lastRenderedPageBreak/>
        <w:t>Snáška:</w:t>
      </w:r>
    </w:p>
    <w:p w:rsidR="00DA05EF" w:rsidRPr="006A0EB3" w:rsidRDefault="00DA05EF" w:rsidP="00DA05EF">
      <w:pPr>
        <w:spacing w:after="0" w:line="240" w:lineRule="auto"/>
        <w:rPr>
          <w:rFonts w:ascii="Times New Roman" w:hAnsi="Times New Roman"/>
          <w:color w:val="0070C0"/>
          <w:szCs w:val="20"/>
        </w:rPr>
      </w:pPr>
      <w:r w:rsidRPr="00271E5E">
        <w:rPr>
          <w:rFonts w:ascii="Times New Roman" w:hAnsi="Times New Roman"/>
        </w:rPr>
        <w:t>Nepoužívat u nosnic ve snášce.</w:t>
      </w:r>
    </w:p>
    <w:p w:rsidR="00AD0050" w:rsidRDefault="00AD0050" w:rsidP="008F488C">
      <w:pPr>
        <w:rPr>
          <w:rFonts w:ascii="Times New Roman" w:hAnsi="Times New Roman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u w:val="single"/>
        </w:rPr>
        <w:t>Interakce s dalšími léčivými přípravky a další formy interakce:</w:t>
      </w:r>
    </w:p>
    <w:p w:rsidR="00DA05EF" w:rsidRDefault="00DA05EF" w:rsidP="00DA05EF">
      <w:pPr>
        <w:spacing w:after="0" w:line="240" w:lineRule="auto"/>
        <w:rPr>
          <w:rFonts w:ascii="Times New Roman" w:hAnsi="Times New Roman"/>
          <w:szCs w:val="20"/>
        </w:rPr>
      </w:pPr>
      <w:r w:rsidRPr="006A0EB3">
        <w:rPr>
          <w:rFonts w:ascii="Times New Roman" w:hAnsi="Times New Roman"/>
        </w:rPr>
        <w:t>Nejsou dostupné informace o bezpečnosti a účinnosti této vakcíny, pokud je podávána zároveň s</w:t>
      </w:r>
      <w:r>
        <w:rPr>
          <w:rFonts w:ascii="Times New Roman" w:hAnsi="Times New Roman"/>
        </w:rPr>
        <w:t> </w:t>
      </w:r>
      <w:r w:rsidRPr="006A0EB3">
        <w:rPr>
          <w:rFonts w:ascii="Times New Roman" w:hAnsi="Times New Roman"/>
        </w:rPr>
        <w:t>jiným</w:t>
      </w:r>
      <w:r>
        <w:rPr>
          <w:rFonts w:ascii="Times New Roman" w:hAnsi="Times New Roman"/>
          <w:szCs w:val="20"/>
        </w:rPr>
        <w:t xml:space="preserve"> </w:t>
      </w:r>
      <w:r w:rsidRPr="006A0EB3">
        <w:rPr>
          <w:rFonts w:ascii="Times New Roman" w:hAnsi="Times New Roman"/>
        </w:rPr>
        <w:t>veterinárním léčivým přípravkem. Rozhodnutí o použití této vakcíny před nebo po jakémkoliv jiném</w:t>
      </w:r>
    </w:p>
    <w:p w:rsidR="00DA05EF" w:rsidRPr="006A0EB3" w:rsidRDefault="00DA05EF" w:rsidP="00DA05EF">
      <w:pPr>
        <w:spacing w:after="0" w:line="240" w:lineRule="auto"/>
        <w:rPr>
          <w:rFonts w:ascii="Times New Roman" w:hAnsi="Times New Roman"/>
          <w:szCs w:val="20"/>
        </w:rPr>
      </w:pPr>
      <w:r w:rsidRPr="006A0EB3">
        <w:rPr>
          <w:rFonts w:ascii="Times New Roman" w:hAnsi="Times New Roman"/>
        </w:rPr>
        <w:t>veterinárním léčivém přípravku musí být provedeno na základě zvážení jednotlivých případů.</w:t>
      </w:r>
    </w:p>
    <w:p w:rsidR="00AD0050" w:rsidRDefault="00AD0050" w:rsidP="00AD0050">
      <w:pPr>
        <w:rPr>
          <w:rFonts w:ascii="Times New Roman" w:hAnsi="Times New Roman"/>
          <w:u w:val="single"/>
        </w:rPr>
      </w:pP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  <w:u w:val="single"/>
        </w:rPr>
        <w:t>Inkompatibility</w:t>
      </w:r>
      <w:r w:rsidR="00AD0050">
        <w:rPr>
          <w:rFonts w:ascii="Times New Roman" w:hAnsi="Times New Roman"/>
        </w:rPr>
        <w:t>:</w:t>
      </w:r>
    </w:p>
    <w:p w:rsidR="00286164" w:rsidRPr="00032F0C" w:rsidRDefault="00286164" w:rsidP="00286164">
      <w:pPr>
        <w:rPr>
          <w:rFonts w:ascii="Times New Roman" w:hAnsi="Times New Roman"/>
        </w:rPr>
      </w:pPr>
      <w:r>
        <w:rPr>
          <w:rFonts w:ascii="Times New Roman" w:hAnsi="Times New Roman"/>
        </w:rPr>
        <w:t>Nemísit s jiným veterinárním léčivým přípravkem.</w:t>
      </w:r>
    </w:p>
    <w:p w:rsidR="00C21C64" w:rsidRDefault="00C21C64" w:rsidP="008F488C">
      <w:pPr>
        <w:rPr>
          <w:rFonts w:ascii="Times New Roman" w:hAnsi="Times New Roman"/>
          <w:b/>
        </w:rPr>
      </w:pPr>
    </w:p>
    <w:p w:rsidR="008F488C" w:rsidRP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13.</w:t>
      </w:r>
      <w:r w:rsidRPr="008F488C">
        <w:rPr>
          <w:rFonts w:ascii="Times New Roman" w:hAnsi="Times New Roman"/>
          <w:b/>
        </w:rPr>
        <w:tab/>
        <w:t>ZVLÁŠTNÍ OPATŘENÍ PRO ZNEŠKODŇOVÁNÍ NEPOUŽITÝCH PŘÍPRAVKŮ NEBO ODPADU, POKUD JE JICH TŘEBA</w:t>
      </w:r>
    </w:p>
    <w:p w:rsidR="00C21C64" w:rsidRPr="003A5CAD" w:rsidRDefault="003A5CAD" w:rsidP="008F488C">
      <w:pPr>
        <w:ind w:right="-318"/>
        <w:rPr>
          <w:rFonts w:ascii="Times New Roman" w:hAnsi="Times New Roman"/>
        </w:rPr>
      </w:pPr>
      <w:r w:rsidRPr="003A5CAD">
        <w:rPr>
          <w:rFonts w:ascii="Times New Roman" w:hAnsi="Times New Roman"/>
        </w:rPr>
        <w:t>O možnostech likvidace nepotřebných léčivých přípravků se poraďte s vaším veterinárním lékařem. Tato opatření napomáhají chránit životní prostředí.</w:t>
      </w:r>
    </w:p>
    <w:p w:rsid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14.</w:t>
      </w:r>
      <w:r w:rsidRPr="008F488C">
        <w:rPr>
          <w:rFonts w:ascii="Times New Roman" w:hAnsi="Times New Roman"/>
          <w:b/>
        </w:rPr>
        <w:tab/>
        <w:t>DATUM POSLEDNÍ REVIZE PŘÍBALOVÉ INFORMACE</w:t>
      </w:r>
    </w:p>
    <w:p w:rsidR="004837C5" w:rsidRDefault="0004440F" w:rsidP="008F488C">
      <w:pPr>
        <w:rPr>
          <w:rFonts w:ascii="Times New Roman" w:hAnsi="Times New Roman"/>
        </w:rPr>
      </w:pPr>
      <w:r>
        <w:rPr>
          <w:rFonts w:ascii="Times New Roman" w:hAnsi="Times New Roman"/>
        </w:rPr>
        <w:t>Prosinec 2020</w:t>
      </w:r>
      <w:bookmarkStart w:id="0" w:name="_GoBack"/>
      <w:bookmarkEnd w:id="0"/>
    </w:p>
    <w:p w:rsidR="008F488C" w:rsidRDefault="008F488C" w:rsidP="008F488C">
      <w:pPr>
        <w:rPr>
          <w:rFonts w:ascii="Times New Roman" w:hAnsi="Times New Roman"/>
          <w:b/>
        </w:rPr>
      </w:pPr>
      <w:r w:rsidRPr="008F488C">
        <w:rPr>
          <w:rFonts w:ascii="Times New Roman" w:hAnsi="Times New Roman"/>
          <w:b/>
        </w:rPr>
        <w:t>15.</w:t>
      </w:r>
      <w:r w:rsidRPr="008F488C">
        <w:rPr>
          <w:rFonts w:ascii="Times New Roman" w:hAnsi="Times New Roman"/>
          <w:b/>
        </w:rPr>
        <w:tab/>
        <w:t>DALŠÍ INFORMACE</w:t>
      </w:r>
    </w:p>
    <w:p w:rsidR="005F241C" w:rsidRDefault="005F241C" w:rsidP="005F241C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Pouze pro zvířata.</w:t>
      </w:r>
    </w:p>
    <w:p w:rsidR="005F241C" w:rsidRPr="006C5F4E" w:rsidRDefault="005F241C" w:rsidP="006C5F4E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Veterinární léčivý přípravek je vydáván pouze na předpis.</w:t>
      </w:r>
    </w:p>
    <w:p w:rsidR="00394F16" w:rsidRDefault="00394F16" w:rsidP="006C5F4E">
      <w:pPr>
        <w:spacing w:after="0" w:line="240" w:lineRule="auto"/>
        <w:rPr>
          <w:rFonts w:ascii="Times New Roman" w:hAnsi="Times New Roman"/>
        </w:rPr>
      </w:pPr>
      <w:r w:rsidRPr="006C5F4E">
        <w:rPr>
          <w:rFonts w:ascii="Times New Roman" w:hAnsi="Times New Roman"/>
        </w:rPr>
        <w:t>Vakcína je plněná do plastových HDPE</w:t>
      </w:r>
      <w:r>
        <w:rPr>
          <w:rFonts w:ascii="Times New Roman" w:hAnsi="Times New Roman"/>
        </w:rPr>
        <w:t xml:space="preserve"> lahví</w:t>
      </w:r>
      <w:r w:rsidRPr="00394F16">
        <w:rPr>
          <w:rFonts w:ascii="Times New Roman" w:hAnsi="Times New Roman"/>
        </w:rPr>
        <w:t xml:space="preserve">, uzavřených </w:t>
      </w:r>
      <w:proofErr w:type="spellStart"/>
      <w:r w:rsidR="001502A9">
        <w:rPr>
          <w:rFonts w:ascii="Times New Roman" w:hAnsi="Times New Roman"/>
        </w:rPr>
        <w:t>chlorobutylovou</w:t>
      </w:r>
      <w:proofErr w:type="spellEnd"/>
      <w:r w:rsidR="001502A9">
        <w:rPr>
          <w:rFonts w:ascii="Times New Roman" w:hAnsi="Times New Roman"/>
        </w:rPr>
        <w:t xml:space="preserve"> </w:t>
      </w:r>
      <w:r w:rsidRPr="00394F16">
        <w:rPr>
          <w:rFonts w:ascii="Times New Roman" w:hAnsi="Times New Roman"/>
        </w:rPr>
        <w:t>pryžovou propichovací zátkou</w:t>
      </w:r>
      <w:r w:rsidRPr="008A2F86">
        <w:rPr>
          <w:rFonts w:ascii="Times New Roman" w:hAnsi="Times New Roman"/>
        </w:rPr>
        <w:t xml:space="preserve"> zajištěnou hliníkovou </w:t>
      </w:r>
      <w:proofErr w:type="spellStart"/>
      <w:r w:rsidRPr="008A2F86">
        <w:rPr>
          <w:rFonts w:ascii="Times New Roman" w:hAnsi="Times New Roman"/>
        </w:rPr>
        <w:t>pertlí</w:t>
      </w:r>
      <w:proofErr w:type="spellEnd"/>
      <w:r w:rsidRPr="008A2F86">
        <w:rPr>
          <w:rFonts w:ascii="Times New Roman" w:hAnsi="Times New Roman"/>
        </w:rPr>
        <w:t>.</w:t>
      </w:r>
    </w:p>
    <w:p w:rsidR="00394F16" w:rsidRPr="008F488C" w:rsidRDefault="00394F16" w:rsidP="006C5F4E">
      <w:pPr>
        <w:spacing w:after="0" w:line="240" w:lineRule="auto"/>
        <w:rPr>
          <w:rFonts w:ascii="Times New Roman" w:hAnsi="Times New Roman"/>
        </w:rPr>
      </w:pPr>
    </w:p>
    <w:p w:rsidR="004110BA" w:rsidRPr="004110BA" w:rsidRDefault="003A5CAD" w:rsidP="004110B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B</w:t>
      </w:r>
      <w:r w:rsidR="004110BA" w:rsidRPr="004110BA">
        <w:rPr>
          <w:rFonts w:ascii="Times New Roman" w:eastAsia="Times New Roman" w:hAnsi="Times New Roman"/>
          <w:i/>
          <w:sz w:val="24"/>
          <w:szCs w:val="24"/>
        </w:rPr>
        <w:t>alení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v kartonové krabičce</w:t>
      </w:r>
      <w:r w:rsidR="004110BA" w:rsidRPr="004110BA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3A5CAD" w:rsidRPr="008A2F86" w:rsidRDefault="003A5CAD" w:rsidP="003A5CAD">
      <w:pPr>
        <w:keepNext/>
        <w:tabs>
          <w:tab w:val="left" w:pos="1134"/>
        </w:tabs>
        <w:spacing w:after="0" w:line="240" w:lineRule="auto"/>
        <w:ind w:left="567" w:hanging="567"/>
        <w:outlineLvl w:val="0"/>
        <w:rPr>
          <w:rFonts w:ascii="Times New Roman" w:hAnsi="Times New Roman"/>
          <w:bCs/>
          <w:kern w:val="32"/>
          <w:szCs w:val="32"/>
        </w:rPr>
      </w:pPr>
      <w:r>
        <w:rPr>
          <w:rFonts w:ascii="Times New Roman" w:hAnsi="Times New Roman"/>
          <w:bCs/>
          <w:kern w:val="32"/>
          <w:szCs w:val="32"/>
        </w:rPr>
        <w:t xml:space="preserve">Individuální balení </w:t>
      </w:r>
    </w:p>
    <w:p w:rsidR="003A5CAD" w:rsidRPr="008A2F86" w:rsidRDefault="003A5CAD" w:rsidP="003A5CAD">
      <w:pPr>
        <w:keepNext/>
        <w:tabs>
          <w:tab w:val="left" w:pos="1134"/>
        </w:tabs>
        <w:spacing w:after="0" w:line="240" w:lineRule="auto"/>
        <w:ind w:left="567" w:hanging="567"/>
        <w:outlineLvl w:val="0"/>
        <w:rPr>
          <w:rFonts w:ascii="Times New Roman" w:hAnsi="Times New Roman"/>
          <w:bCs/>
          <w:kern w:val="32"/>
        </w:rPr>
      </w:pPr>
      <w:r w:rsidRPr="008A2F86">
        <w:rPr>
          <w:rFonts w:ascii="Times New Roman" w:hAnsi="Times New Roman"/>
          <w:bCs/>
          <w:kern w:val="32"/>
        </w:rPr>
        <w:t>1 x 800 dávek, 1 x 1600 dávek</w:t>
      </w:r>
    </w:p>
    <w:p w:rsidR="003A5CAD" w:rsidRPr="008A2F86" w:rsidRDefault="003A5CAD" w:rsidP="003A5CAD">
      <w:pPr>
        <w:spacing w:after="0" w:line="240" w:lineRule="auto"/>
        <w:rPr>
          <w:rFonts w:ascii="Times New Roman" w:hAnsi="Times New Roman"/>
          <w:szCs w:val="24"/>
          <w:lang w:eastAsia="cs-CZ"/>
        </w:rPr>
      </w:pPr>
    </w:p>
    <w:p w:rsidR="003A5CAD" w:rsidRPr="008A2F86" w:rsidRDefault="003A5CAD" w:rsidP="003A5CAD">
      <w:pPr>
        <w:spacing w:after="0" w:line="240" w:lineRule="auto"/>
        <w:ind w:left="567" w:right="-648" w:hanging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Skupinové </w:t>
      </w:r>
      <w:r>
        <w:rPr>
          <w:rFonts w:ascii="Times New Roman" w:hAnsi="Times New Roman"/>
          <w:bCs/>
          <w:kern w:val="32"/>
          <w:szCs w:val="32"/>
        </w:rPr>
        <w:t xml:space="preserve">balení </w:t>
      </w:r>
    </w:p>
    <w:p w:rsidR="00193961" w:rsidRDefault="003A5CAD" w:rsidP="008F488C">
      <w:pPr>
        <w:rPr>
          <w:rFonts w:ascii="Times New Roman" w:hAnsi="Times New Roman"/>
          <w:szCs w:val="20"/>
        </w:rPr>
      </w:pPr>
      <w:r w:rsidRPr="008A2F86">
        <w:rPr>
          <w:rFonts w:ascii="Times New Roman" w:hAnsi="Times New Roman"/>
          <w:szCs w:val="20"/>
        </w:rPr>
        <w:t>10 x 800 dávek, 10 x 1600 dávek</w:t>
      </w:r>
      <w:r w:rsidR="00193961">
        <w:rPr>
          <w:rFonts w:ascii="Times New Roman" w:hAnsi="Times New Roman"/>
          <w:szCs w:val="20"/>
        </w:rPr>
        <w:t>.</w:t>
      </w:r>
    </w:p>
    <w:p w:rsidR="008F488C" w:rsidRPr="008F488C" w:rsidRDefault="008F488C" w:rsidP="008F488C">
      <w:pPr>
        <w:rPr>
          <w:rFonts w:ascii="Times New Roman" w:hAnsi="Times New Roman"/>
        </w:rPr>
      </w:pPr>
      <w:r w:rsidRPr="008F488C">
        <w:rPr>
          <w:rFonts w:ascii="Times New Roman" w:hAnsi="Times New Roman"/>
        </w:rPr>
        <w:t>Na trhu nemus</w:t>
      </w:r>
      <w:r w:rsidR="00AD0050">
        <w:rPr>
          <w:rFonts w:ascii="Times New Roman" w:hAnsi="Times New Roman"/>
        </w:rPr>
        <w:t>í být všechny velikosti balení.</w:t>
      </w:r>
    </w:p>
    <w:sectPr w:rsidR="008F488C" w:rsidRPr="008F488C" w:rsidSect="00F4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C23FD1"/>
    <w:multiLevelType w:val="multilevel"/>
    <w:tmpl w:val="C63C9F5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7">
    <w:nsid w:val="5A3F65D8"/>
    <w:multiLevelType w:val="multilevel"/>
    <w:tmpl w:val="A02E932A"/>
    <w:numStyleLink w:val="BulletsAgency"/>
  </w:abstractNum>
  <w:abstractNum w:abstractNumId="28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9"/>
  </w:num>
  <w:num w:numId="6">
    <w:abstractNumId w:val="38"/>
  </w:num>
  <w:num w:numId="7">
    <w:abstractNumId w:val="12"/>
  </w:num>
  <w:num w:numId="8">
    <w:abstractNumId w:val="23"/>
  </w:num>
  <w:num w:numId="9">
    <w:abstractNumId w:val="22"/>
  </w:num>
  <w:num w:numId="10">
    <w:abstractNumId w:val="7"/>
  </w:num>
  <w:num w:numId="11">
    <w:abstractNumId w:val="36"/>
  </w:num>
  <w:num w:numId="12">
    <w:abstractNumId w:val="37"/>
  </w:num>
  <w:num w:numId="13">
    <w:abstractNumId w:val="18"/>
  </w:num>
  <w:num w:numId="14">
    <w:abstractNumId w:val="14"/>
  </w:num>
  <w:num w:numId="15">
    <w:abstractNumId w:val="2"/>
  </w:num>
  <w:num w:numId="16">
    <w:abstractNumId w:val="34"/>
  </w:num>
  <w:num w:numId="17">
    <w:abstractNumId w:val="20"/>
  </w:num>
  <w:num w:numId="18">
    <w:abstractNumId w:val="40"/>
  </w:num>
  <w:num w:numId="19">
    <w:abstractNumId w:val="8"/>
  </w:num>
  <w:num w:numId="20">
    <w:abstractNumId w:val="1"/>
  </w:num>
  <w:num w:numId="21">
    <w:abstractNumId w:val="19"/>
  </w:num>
  <w:num w:numId="22">
    <w:abstractNumId w:val="3"/>
  </w:num>
  <w:num w:numId="23">
    <w:abstractNumId w:val="6"/>
  </w:num>
  <w:num w:numId="24">
    <w:abstractNumId w:val="28"/>
  </w:num>
  <w:num w:numId="25">
    <w:abstractNumId w:val="11"/>
  </w:num>
  <w:num w:numId="26">
    <w:abstractNumId w:val="33"/>
  </w:num>
  <w:num w:numId="27">
    <w:abstractNumId w:val="25"/>
  </w:num>
  <w:num w:numId="28">
    <w:abstractNumId w:val="13"/>
  </w:num>
  <w:num w:numId="29">
    <w:abstractNumId w:val="10"/>
  </w:num>
  <w:num w:numId="30">
    <w:abstractNumId w:val="21"/>
  </w:num>
  <w:num w:numId="31">
    <w:abstractNumId w:val="24"/>
  </w:num>
  <w:num w:numId="32">
    <w:abstractNumId w:val="16"/>
  </w:num>
  <w:num w:numId="33">
    <w:abstractNumId w:val="9"/>
  </w:num>
  <w:num w:numId="34">
    <w:abstractNumId w:val="31"/>
  </w:num>
  <w:num w:numId="35">
    <w:abstractNumId w:val="32"/>
  </w:num>
  <w:num w:numId="36">
    <w:abstractNumId w:val="30"/>
  </w:num>
  <w:num w:numId="37">
    <w:abstractNumId w:val="17"/>
  </w:num>
  <w:num w:numId="38">
    <w:abstractNumId w:val="4"/>
  </w:num>
  <w:num w:numId="39">
    <w:abstractNumId w:val="41"/>
  </w:num>
  <w:num w:numId="40">
    <w:abstractNumId w:val="15"/>
  </w:num>
  <w:num w:numId="41">
    <w:abstractNumId w:val="5"/>
  </w:num>
  <w:num w:numId="42">
    <w:abstractNumId w:val="2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7D"/>
    <w:rsid w:val="00032F0C"/>
    <w:rsid w:val="0004440F"/>
    <w:rsid w:val="000D1848"/>
    <w:rsid w:val="000F640E"/>
    <w:rsid w:val="00106730"/>
    <w:rsid w:val="001502A9"/>
    <w:rsid w:val="001931B8"/>
    <w:rsid w:val="00193961"/>
    <w:rsid w:val="00271E5E"/>
    <w:rsid w:val="00286164"/>
    <w:rsid w:val="0029787D"/>
    <w:rsid w:val="002D0757"/>
    <w:rsid w:val="00304532"/>
    <w:rsid w:val="00307A1E"/>
    <w:rsid w:val="00337DC3"/>
    <w:rsid w:val="00354033"/>
    <w:rsid w:val="00394F16"/>
    <w:rsid w:val="003A5CAD"/>
    <w:rsid w:val="003A7178"/>
    <w:rsid w:val="004110BA"/>
    <w:rsid w:val="00464D46"/>
    <w:rsid w:val="004739F4"/>
    <w:rsid w:val="004837C5"/>
    <w:rsid w:val="005061CA"/>
    <w:rsid w:val="00527E22"/>
    <w:rsid w:val="00541216"/>
    <w:rsid w:val="005820ED"/>
    <w:rsid w:val="0059675E"/>
    <w:rsid w:val="005F241C"/>
    <w:rsid w:val="006A0EB3"/>
    <w:rsid w:val="006C145A"/>
    <w:rsid w:val="006C2F61"/>
    <w:rsid w:val="006C5F4E"/>
    <w:rsid w:val="006C6877"/>
    <w:rsid w:val="00716552"/>
    <w:rsid w:val="00820351"/>
    <w:rsid w:val="00821A95"/>
    <w:rsid w:val="008308E8"/>
    <w:rsid w:val="008942CE"/>
    <w:rsid w:val="008A2F86"/>
    <w:rsid w:val="008F488C"/>
    <w:rsid w:val="0091049C"/>
    <w:rsid w:val="009249A4"/>
    <w:rsid w:val="00924DE1"/>
    <w:rsid w:val="009276CB"/>
    <w:rsid w:val="009B7D5B"/>
    <w:rsid w:val="00A034D9"/>
    <w:rsid w:val="00A3154E"/>
    <w:rsid w:val="00AD0050"/>
    <w:rsid w:val="00AE3D71"/>
    <w:rsid w:val="00B13C6C"/>
    <w:rsid w:val="00B63418"/>
    <w:rsid w:val="00B849C4"/>
    <w:rsid w:val="00BB5B32"/>
    <w:rsid w:val="00BD2014"/>
    <w:rsid w:val="00C21C64"/>
    <w:rsid w:val="00C72908"/>
    <w:rsid w:val="00CA66DC"/>
    <w:rsid w:val="00CF15E2"/>
    <w:rsid w:val="00CF4BB4"/>
    <w:rsid w:val="00D10AC7"/>
    <w:rsid w:val="00D407D8"/>
    <w:rsid w:val="00D41C65"/>
    <w:rsid w:val="00DA05EF"/>
    <w:rsid w:val="00DA6FC1"/>
    <w:rsid w:val="00E15FFC"/>
    <w:rsid w:val="00E229D1"/>
    <w:rsid w:val="00E361C6"/>
    <w:rsid w:val="00E362BE"/>
    <w:rsid w:val="00E7067D"/>
    <w:rsid w:val="00EA2B5F"/>
    <w:rsid w:val="00EF6016"/>
    <w:rsid w:val="00F160CD"/>
    <w:rsid w:val="00F43082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08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F488C"/>
    <w:pPr>
      <w:spacing w:before="240" w:after="120" w:line="240" w:lineRule="auto"/>
      <w:ind w:left="357" w:hanging="357"/>
      <w:outlineLvl w:val="0"/>
    </w:pPr>
    <w:rPr>
      <w:rFonts w:ascii="Times New Roman" w:eastAsia="Times New Roman" w:hAnsi="Times New Roman"/>
      <w:b/>
      <w:caps/>
      <w:sz w:val="26"/>
      <w:szCs w:val="20"/>
      <w:lang w:val="en-US"/>
    </w:rPr>
  </w:style>
  <w:style w:type="paragraph" w:styleId="Nadpis2">
    <w:name w:val="heading 2"/>
    <w:basedOn w:val="Normln"/>
    <w:next w:val="Normln"/>
    <w:link w:val="Nadpis2Char"/>
    <w:qFormat/>
    <w:locked/>
    <w:rsid w:val="008F488C"/>
    <w:pPr>
      <w:keepNext/>
      <w:spacing w:before="240" w:after="60" w:line="240" w:lineRule="auto"/>
      <w:ind w:left="567" w:hanging="567"/>
      <w:outlineLvl w:val="1"/>
    </w:pPr>
    <w:rPr>
      <w:rFonts w:ascii="Helvetica" w:eastAsia="Times New Roman" w:hAnsi="Helvetica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locked/>
    <w:rsid w:val="008F488C"/>
    <w:pPr>
      <w:keepNext/>
      <w:keepLines/>
      <w:spacing w:before="120" w:after="80" w:line="240" w:lineRule="auto"/>
      <w:ind w:left="567" w:hanging="567"/>
      <w:outlineLvl w:val="2"/>
    </w:pPr>
    <w:rPr>
      <w:rFonts w:ascii="Times New Roman" w:eastAsia="Times New Roman" w:hAnsi="Times New Roman"/>
      <w:b/>
      <w:kern w:val="28"/>
      <w:sz w:val="24"/>
      <w:szCs w:val="20"/>
      <w:lang w:val="en-US"/>
    </w:rPr>
  </w:style>
  <w:style w:type="paragraph" w:styleId="Nadpis4">
    <w:name w:val="heading 4"/>
    <w:basedOn w:val="Normln"/>
    <w:next w:val="Normln"/>
    <w:link w:val="Nadpis4Char"/>
    <w:qFormat/>
    <w:locked/>
    <w:rsid w:val="008F488C"/>
    <w:pPr>
      <w:keepNext/>
      <w:spacing w:after="0" w:line="240" w:lineRule="auto"/>
      <w:ind w:left="567" w:hanging="567"/>
      <w:outlineLvl w:val="3"/>
    </w:pPr>
    <w:rPr>
      <w:rFonts w:ascii="Times New Roman" w:eastAsia="Times New Roman" w:hAnsi="Times New Roman"/>
      <w:b/>
      <w:noProof/>
      <w:szCs w:val="20"/>
    </w:rPr>
  </w:style>
  <w:style w:type="paragraph" w:styleId="Nadpis5">
    <w:name w:val="heading 5"/>
    <w:basedOn w:val="Normln"/>
    <w:next w:val="Normln"/>
    <w:link w:val="Nadpis5Char"/>
    <w:qFormat/>
    <w:locked/>
    <w:rsid w:val="008F488C"/>
    <w:pPr>
      <w:keepNext/>
      <w:spacing w:after="0" w:line="240" w:lineRule="auto"/>
      <w:ind w:left="567" w:hanging="567"/>
      <w:jc w:val="center"/>
      <w:outlineLvl w:val="4"/>
    </w:pPr>
    <w:rPr>
      <w:rFonts w:ascii="Times New Roman" w:eastAsia="Times New Roman" w:hAnsi="Times New Roman"/>
      <w:b/>
      <w:noProof/>
      <w:szCs w:val="20"/>
    </w:rPr>
  </w:style>
  <w:style w:type="paragraph" w:styleId="Nadpis6">
    <w:name w:val="heading 6"/>
    <w:basedOn w:val="Normln"/>
    <w:next w:val="Normln"/>
    <w:link w:val="Nadpis6Char"/>
    <w:qFormat/>
    <w:locked/>
    <w:rsid w:val="008F488C"/>
    <w:pPr>
      <w:keepNext/>
      <w:tabs>
        <w:tab w:val="left" w:pos="-720"/>
        <w:tab w:val="left" w:pos="4536"/>
      </w:tabs>
      <w:suppressAutoHyphens/>
      <w:spacing w:after="0" w:line="240" w:lineRule="auto"/>
      <w:ind w:left="567" w:hanging="567"/>
      <w:outlineLvl w:val="5"/>
    </w:pPr>
    <w:rPr>
      <w:rFonts w:ascii="Times New Roman" w:eastAsia="Times New Roman" w:hAnsi="Times New Roman"/>
      <w:i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8F488C"/>
    <w:pPr>
      <w:keepNext/>
      <w:tabs>
        <w:tab w:val="left" w:pos="-720"/>
        <w:tab w:val="left" w:pos="4536"/>
      </w:tabs>
      <w:suppressAutoHyphens/>
      <w:spacing w:after="0" w:line="240" w:lineRule="auto"/>
      <w:ind w:left="567" w:hanging="567"/>
      <w:jc w:val="both"/>
      <w:outlineLvl w:val="6"/>
    </w:pPr>
    <w:rPr>
      <w:rFonts w:ascii="Times New Roman" w:eastAsia="Times New Roman" w:hAnsi="Times New Roman"/>
      <w:i/>
      <w:szCs w:val="20"/>
    </w:rPr>
  </w:style>
  <w:style w:type="paragraph" w:styleId="Nadpis8">
    <w:name w:val="heading 8"/>
    <w:basedOn w:val="Normln"/>
    <w:next w:val="Normln"/>
    <w:link w:val="Nadpis8Char"/>
    <w:qFormat/>
    <w:locked/>
    <w:rsid w:val="008F488C"/>
    <w:pPr>
      <w:keepNext/>
      <w:spacing w:after="0" w:line="240" w:lineRule="auto"/>
      <w:ind w:left="567" w:right="-318" w:hanging="567"/>
      <w:outlineLvl w:val="7"/>
    </w:pPr>
    <w:rPr>
      <w:rFonts w:ascii="Times New Roman" w:eastAsia="Times New Roman" w:hAnsi="Times New Roman"/>
      <w:b/>
      <w:szCs w:val="20"/>
    </w:rPr>
  </w:style>
  <w:style w:type="paragraph" w:styleId="Nadpis9">
    <w:name w:val="heading 9"/>
    <w:basedOn w:val="Normln"/>
    <w:next w:val="Normln"/>
    <w:link w:val="Nadpis9Char"/>
    <w:qFormat/>
    <w:locked/>
    <w:rsid w:val="008F488C"/>
    <w:pPr>
      <w:keepNext/>
      <w:spacing w:after="0" w:line="240" w:lineRule="auto"/>
      <w:ind w:left="2268" w:right="1711" w:hanging="567"/>
      <w:outlineLvl w:val="8"/>
    </w:pPr>
    <w:rPr>
      <w:rFonts w:ascii="Times New Roman" w:eastAsia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rcenzptenadresa">
    <w:name w:val="Zkrácená zpáteční adresa"/>
    <w:basedOn w:val="Normln"/>
    <w:uiPriority w:val="99"/>
    <w:rsid w:val="006A0EB3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A0EB3"/>
    <w:pPr>
      <w:spacing w:after="120" w:line="240" w:lineRule="auto"/>
      <w:ind w:left="283" w:hanging="567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Pr>
      <w:rFonts w:cs="Times New Roman"/>
      <w:sz w:val="16"/>
      <w:szCs w:val="16"/>
      <w:lang w:eastAsia="en-US"/>
    </w:rPr>
  </w:style>
  <w:style w:type="character" w:styleId="Hypertextovodkaz">
    <w:name w:val="Hyperlink"/>
    <w:rsid w:val="008A2F86"/>
    <w:rPr>
      <w:rFonts w:cs="Times New Roman"/>
      <w:color w:val="F17C0E"/>
      <w:u w:val="none"/>
      <w:effect w:val="none"/>
    </w:rPr>
  </w:style>
  <w:style w:type="paragraph" w:styleId="Textbubliny">
    <w:name w:val="Balloon Text"/>
    <w:basedOn w:val="Normln"/>
    <w:link w:val="TextbublinyChar"/>
    <w:semiHidden/>
    <w:unhideWhenUsed/>
    <w:rsid w:val="0092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924DE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nhideWhenUsed/>
    <w:rsid w:val="008F488C"/>
    <w:pPr>
      <w:spacing w:after="120"/>
    </w:pPr>
  </w:style>
  <w:style w:type="character" w:customStyle="1" w:styleId="ZkladntextChar">
    <w:name w:val="Základní text Char"/>
    <w:link w:val="Zkladntext"/>
    <w:rsid w:val="008F488C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nhideWhenUsed/>
    <w:rsid w:val="008F488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8F488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F488C"/>
    <w:rPr>
      <w:rFonts w:ascii="Times New Roman" w:eastAsia="Times New Roman" w:hAnsi="Times New Roman"/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8F488C"/>
    <w:rPr>
      <w:rFonts w:ascii="Helvetica" w:eastAsia="Times New Roman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8F488C"/>
    <w:rPr>
      <w:rFonts w:ascii="Times New Roman" w:eastAsia="Times New Roman" w:hAnsi="Times New Roman"/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8F488C"/>
    <w:rPr>
      <w:rFonts w:ascii="Times New Roman" w:eastAsia="Times New Roman" w:hAnsi="Times New Roman"/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8F488C"/>
    <w:rPr>
      <w:rFonts w:ascii="Times New Roman" w:eastAsia="Times New Roman" w:hAnsi="Times New Roman"/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8F488C"/>
    <w:rPr>
      <w:rFonts w:ascii="Times New Roman" w:eastAsia="Times New Roman" w:hAnsi="Times New Roman"/>
      <w:i/>
      <w:sz w:val="22"/>
      <w:lang w:eastAsia="en-US"/>
    </w:rPr>
  </w:style>
  <w:style w:type="character" w:customStyle="1" w:styleId="Nadpis7Char">
    <w:name w:val="Nadpis 7 Char"/>
    <w:link w:val="Nadpis7"/>
    <w:rsid w:val="008F488C"/>
    <w:rPr>
      <w:rFonts w:ascii="Times New Roman" w:eastAsia="Times New Roman" w:hAnsi="Times New Roman"/>
      <w:i/>
      <w:sz w:val="22"/>
      <w:lang w:eastAsia="en-US"/>
    </w:rPr>
  </w:style>
  <w:style w:type="character" w:customStyle="1" w:styleId="Nadpis8Char">
    <w:name w:val="Nadpis 8 Char"/>
    <w:link w:val="Nadpis8"/>
    <w:rsid w:val="008F488C"/>
    <w:rPr>
      <w:rFonts w:ascii="Times New Roman" w:eastAsia="Times New Roman" w:hAnsi="Times New Roman"/>
      <w:b/>
      <w:sz w:val="22"/>
      <w:lang w:eastAsia="en-US"/>
    </w:rPr>
  </w:style>
  <w:style w:type="character" w:customStyle="1" w:styleId="Nadpis9Char">
    <w:name w:val="Nadpis 9 Char"/>
    <w:link w:val="Nadpis9"/>
    <w:rsid w:val="008F488C"/>
    <w:rPr>
      <w:rFonts w:ascii="Times New Roman" w:eastAsia="Times New Roman" w:hAnsi="Times New Roman"/>
      <w:b/>
      <w:sz w:val="22"/>
      <w:lang w:eastAsia="en-US"/>
    </w:rPr>
  </w:style>
  <w:style w:type="paragraph" w:styleId="Zhlav">
    <w:name w:val="header"/>
    <w:basedOn w:val="Normln"/>
    <w:link w:val="ZhlavChar"/>
    <w:rsid w:val="008F488C"/>
    <w:pPr>
      <w:tabs>
        <w:tab w:val="center" w:pos="4153"/>
        <w:tab w:val="right" w:pos="8306"/>
      </w:tabs>
      <w:spacing w:after="0" w:line="240" w:lineRule="auto"/>
      <w:ind w:left="567" w:hanging="567"/>
    </w:pPr>
    <w:rPr>
      <w:rFonts w:ascii="Helvetica" w:eastAsia="Times New Roman" w:hAnsi="Helvetica"/>
      <w:sz w:val="20"/>
      <w:szCs w:val="20"/>
    </w:rPr>
  </w:style>
  <w:style w:type="character" w:customStyle="1" w:styleId="ZhlavChar">
    <w:name w:val="Záhlaví Char"/>
    <w:link w:val="Zhlav"/>
    <w:rsid w:val="008F488C"/>
    <w:rPr>
      <w:rFonts w:ascii="Helvetica" w:eastAsia="Times New Roman" w:hAnsi="Helvetica"/>
      <w:lang w:eastAsia="en-US"/>
    </w:rPr>
  </w:style>
  <w:style w:type="paragraph" w:styleId="Zpat">
    <w:name w:val="footer"/>
    <w:basedOn w:val="Normln"/>
    <w:link w:val="ZpatChar"/>
    <w:rsid w:val="008F488C"/>
    <w:pPr>
      <w:tabs>
        <w:tab w:val="center" w:pos="4536"/>
        <w:tab w:val="center" w:pos="8930"/>
      </w:tabs>
      <w:spacing w:after="0" w:line="240" w:lineRule="auto"/>
      <w:ind w:left="567" w:hanging="567"/>
    </w:pPr>
    <w:rPr>
      <w:rFonts w:ascii="Helvetica" w:eastAsia="Times New Roman" w:hAnsi="Helvetica"/>
      <w:sz w:val="16"/>
      <w:szCs w:val="20"/>
    </w:rPr>
  </w:style>
  <w:style w:type="character" w:customStyle="1" w:styleId="ZpatChar">
    <w:name w:val="Zápatí Char"/>
    <w:link w:val="Zpat"/>
    <w:rsid w:val="008F488C"/>
    <w:rPr>
      <w:rFonts w:ascii="Helvetica" w:eastAsia="Times New Roman" w:hAnsi="Helvetica"/>
      <w:sz w:val="16"/>
      <w:lang w:eastAsia="en-US"/>
    </w:rPr>
  </w:style>
  <w:style w:type="paragraph" w:styleId="Obsah9">
    <w:name w:val="toc 9"/>
    <w:basedOn w:val="Normln"/>
    <w:next w:val="Normln"/>
    <w:locked/>
    <w:rsid w:val="008F488C"/>
    <w:pPr>
      <w:spacing w:after="0" w:line="240" w:lineRule="auto"/>
      <w:ind w:left="1760" w:hanging="567"/>
    </w:pPr>
    <w:rPr>
      <w:rFonts w:ascii="Times New Roman" w:eastAsia="Times New Roman" w:hAnsi="Times New Roman"/>
      <w:szCs w:val="20"/>
    </w:rPr>
  </w:style>
  <w:style w:type="character" w:styleId="Odkaznavysvtlivky">
    <w:name w:val="endnote reference"/>
    <w:semiHidden/>
    <w:rsid w:val="008F488C"/>
    <w:rPr>
      <w:vertAlign w:val="superscript"/>
    </w:rPr>
  </w:style>
  <w:style w:type="character" w:styleId="Znakapoznpodarou">
    <w:name w:val="footnote reference"/>
    <w:semiHidden/>
    <w:rsid w:val="008F488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F488C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F488C"/>
    <w:rPr>
      <w:rFonts w:ascii="Times New Roman" w:eastAsia="Times New Roman" w:hAnsi="Times New Roman"/>
      <w:lang w:eastAsia="en-US"/>
    </w:rPr>
  </w:style>
  <w:style w:type="paragraph" w:styleId="Textvbloku">
    <w:name w:val="Block Text"/>
    <w:basedOn w:val="Normln"/>
    <w:rsid w:val="008F488C"/>
    <w:pPr>
      <w:spacing w:after="0" w:line="240" w:lineRule="auto"/>
      <w:ind w:left="2268" w:right="1711" w:hanging="567"/>
    </w:pPr>
    <w:rPr>
      <w:rFonts w:ascii="Times New Roman" w:eastAsia="Times New Roman" w:hAnsi="Times New Roman"/>
      <w:b/>
      <w:szCs w:val="20"/>
    </w:rPr>
  </w:style>
  <w:style w:type="paragraph" w:styleId="Zkladntext2">
    <w:name w:val="Body Text 2"/>
    <w:basedOn w:val="Normln"/>
    <w:link w:val="Zkladntext2Char"/>
    <w:rsid w:val="008F488C"/>
    <w:pPr>
      <w:spacing w:after="0" w:line="240" w:lineRule="auto"/>
      <w:ind w:left="567" w:hanging="567"/>
    </w:pPr>
    <w:rPr>
      <w:rFonts w:ascii="Times New Roman" w:eastAsia="Times New Roman" w:hAnsi="Times New Roman"/>
      <w:i/>
      <w:color w:val="008000"/>
      <w:szCs w:val="20"/>
    </w:rPr>
  </w:style>
  <w:style w:type="character" w:customStyle="1" w:styleId="Zkladntext2Char">
    <w:name w:val="Základní text 2 Char"/>
    <w:link w:val="Zkladntext2"/>
    <w:rsid w:val="008F488C"/>
    <w:rPr>
      <w:rFonts w:ascii="Times New Roman" w:eastAsia="Times New Roman" w:hAnsi="Times New Roman"/>
      <w:i/>
      <w:color w:val="008000"/>
      <w:sz w:val="22"/>
      <w:lang w:eastAsia="en-US"/>
    </w:rPr>
  </w:style>
  <w:style w:type="paragraph" w:styleId="Zkladntext3">
    <w:name w:val="Body Text 3"/>
    <w:basedOn w:val="Normln"/>
    <w:link w:val="Zkladntext3Char"/>
    <w:rsid w:val="008F488C"/>
    <w:pPr>
      <w:spacing w:after="0" w:line="240" w:lineRule="auto"/>
      <w:ind w:left="567" w:right="113" w:hanging="567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Zkladntext3Char">
    <w:name w:val="Základní text 3 Char"/>
    <w:link w:val="Zkladntext3"/>
    <w:rsid w:val="008F488C"/>
    <w:rPr>
      <w:rFonts w:ascii="Times New Roman" w:eastAsia="Times New Roman" w:hAnsi="Times New Roman"/>
      <w:b/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rsid w:val="008F488C"/>
    <w:pPr>
      <w:spacing w:after="0" w:line="240" w:lineRule="auto"/>
      <w:ind w:left="567" w:hanging="567"/>
    </w:pPr>
    <w:rPr>
      <w:rFonts w:ascii="Times New Roman" w:eastAsia="Times New Roman" w:hAnsi="Times New Roman"/>
      <w:szCs w:val="20"/>
    </w:rPr>
  </w:style>
  <w:style w:type="character" w:customStyle="1" w:styleId="TextvysvtlivekChar">
    <w:name w:val="Text vysvětlivek Char"/>
    <w:link w:val="Textvysvtlivek"/>
    <w:semiHidden/>
    <w:rsid w:val="008F488C"/>
    <w:rPr>
      <w:rFonts w:ascii="Times New Roman" w:eastAsia="Times New Roman" w:hAnsi="Times New Roman"/>
      <w:sz w:val="22"/>
      <w:lang w:eastAsia="en-US"/>
    </w:rPr>
  </w:style>
  <w:style w:type="character" w:styleId="Odkaznakoment">
    <w:name w:val="annotation reference"/>
    <w:semiHidden/>
    <w:rsid w:val="008F488C"/>
    <w:rPr>
      <w:sz w:val="16"/>
    </w:rPr>
  </w:style>
  <w:style w:type="paragraph" w:styleId="Textkomente">
    <w:name w:val="annotation text"/>
    <w:basedOn w:val="Normln"/>
    <w:link w:val="TextkomenteChar"/>
    <w:semiHidden/>
    <w:rsid w:val="008F488C"/>
    <w:pPr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8F488C"/>
    <w:rPr>
      <w:rFonts w:ascii="Times New Roman" w:eastAsia="Times New Roman" w:hAnsi="Times New Roman"/>
      <w:lang w:eastAsia="en-US"/>
    </w:rPr>
  </w:style>
  <w:style w:type="paragraph" w:customStyle="1" w:styleId="Bullet">
    <w:name w:val="Bullet"/>
    <w:basedOn w:val="Normln"/>
    <w:rsid w:val="008F488C"/>
    <w:pPr>
      <w:numPr>
        <w:numId w:val="3"/>
      </w:num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AHeader1">
    <w:name w:val="AHeader 1"/>
    <w:basedOn w:val="Normln"/>
    <w:rsid w:val="008F488C"/>
    <w:pPr>
      <w:numPr>
        <w:numId w:val="33"/>
      </w:numPr>
      <w:spacing w:after="12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paragraph" w:customStyle="1" w:styleId="AHeader2">
    <w:name w:val="AHeader 2"/>
    <w:basedOn w:val="AHeader1"/>
    <w:rsid w:val="008F488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F488C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F488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F488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8F488C"/>
    <w:pPr>
      <w:spacing w:after="0" w:line="240" w:lineRule="auto"/>
      <w:ind w:left="567" w:hanging="567"/>
    </w:pPr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rsid w:val="008F488C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8F488C"/>
    <w:pPr>
      <w:spacing w:after="120" w:line="240" w:lineRule="auto"/>
      <w:ind w:left="283" w:hanging="567"/>
    </w:pPr>
    <w:rPr>
      <w:rFonts w:ascii="Times New Roman" w:eastAsia="Times New Roman" w:hAnsi="Times New Roman"/>
      <w:szCs w:val="20"/>
    </w:rPr>
  </w:style>
  <w:style w:type="character" w:customStyle="1" w:styleId="ZkladntextodsazenChar">
    <w:name w:val="Základní text odsazený Char"/>
    <w:link w:val="Zkladntextodsazen"/>
    <w:rsid w:val="008F488C"/>
    <w:rPr>
      <w:rFonts w:ascii="Times New Roman" w:eastAsia="Times New Roman" w:hAnsi="Times New Roman"/>
      <w:sz w:val="22"/>
      <w:lang w:eastAsia="en-US"/>
    </w:rPr>
  </w:style>
  <w:style w:type="table" w:styleId="Mkatabulky">
    <w:name w:val="Table Grid"/>
    <w:basedOn w:val="Normlntabulka"/>
    <w:locked/>
    <w:rsid w:val="008F488C"/>
    <w:pPr>
      <w:tabs>
        <w:tab w:val="left" w:pos="567"/>
      </w:tabs>
      <w:spacing w:line="26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8F488C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8F488C"/>
    <w:pPr>
      <w:numPr>
        <w:numId w:val="41"/>
      </w:numPr>
    </w:pPr>
  </w:style>
  <w:style w:type="paragraph" w:customStyle="1" w:styleId="NormalAgency">
    <w:name w:val="Normal (Agency)"/>
    <w:link w:val="NormalAgencyChar"/>
    <w:rsid w:val="008F488C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8F488C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8F488C"/>
    <w:pPr>
      <w:spacing w:after="0" w:line="280" w:lineRule="exact"/>
    </w:pPr>
    <w:rPr>
      <w:rFonts w:ascii="Verdana" w:eastAsia="Times New Roman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8F488C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8F488C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old">
    <w:name w:val="Normal (old)"/>
    <w:basedOn w:val="Normln"/>
    <w:rsid w:val="008F488C"/>
    <w:pPr>
      <w:spacing w:after="0" w:line="240" w:lineRule="auto"/>
      <w:ind w:left="720" w:hanging="720"/>
    </w:pPr>
    <w:rPr>
      <w:rFonts w:ascii="Times New Roman" w:eastAsia="SimSun" w:hAnsi="Times New Roman"/>
      <w:szCs w:val="18"/>
      <w:lang w:val="en-GB" w:eastAsia="zh-CN"/>
    </w:rPr>
  </w:style>
  <w:style w:type="paragraph" w:customStyle="1" w:styleId="Default">
    <w:name w:val="Default"/>
    <w:rsid w:val="008F48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8F488C"/>
    <w:pPr>
      <w:spacing w:after="26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08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F488C"/>
    <w:pPr>
      <w:spacing w:before="240" w:after="120" w:line="240" w:lineRule="auto"/>
      <w:ind w:left="357" w:hanging="357"/>
      <w:outlineLvl w:val="0"/>
    </w:pPr>
    <w:rPr>
      <w:rFonts w:ascii="Times New Roman" w:eastAsia="Times New Roman" w:hAnsi="Times New Roman"/>
      <w:b/>
      <w:caps/>
      <w:sz w:val="26"/>
      <w:szCs w:val="20"/>
      <w:lang w:val="en-US"/>
    </w:rPr>
  </w:style>
  <w:style w:type="paragraph" w:styleId="Nadpis2">
    <w:name w:val="heading 2"/>
    <w:basedOn w:val="Normln"/>
    <w:next w:val="Normln"/>
    <w:link w:val="Nadpis2Char"/>
    <w:qFormat/>
    <w:locked/>
    <w:rsid w:val="008F488C"/>
    <w:pPr>
      <w:keepNext/>
      <w:spacing w:before="240" w:after="60" w:line="240" w:lineRule="auto"/>
      <w:ind w:left="567" w:hanging="567"/>
      <w:outlineLvl w:val="1"/>
    </w:pPr>
    <w:rPr>
      <w:rFonts w:ascii="Helvetica" w:eastAsia="Times New Roman" w:hAnsi="Helvetica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locked/>
    <w:rsid w:val="008F488C"/>
    <w:pPr>
      <w:keepNext/>
      <w:keepLines/>
      <w:spacing w:before="120" w:after="80" w:line="240" w:lineRule="auto"/>
      <w:ind w:left="567" w:hanging="567"/>
      <w:outlineLvl w:val="2"/>
    </w:pPr>
    <w:rPr>
      <w:rFonts w:ascii="Times New Roman" w:eastAsia="Times New Roman" w:hAnsi="Times New Roman"/>
      <w:b/>
      <w:kern w:val="28"/>
      <w:sz w:val="24"/>
      <w:szCs w:val="20"/>
      <w:lang w:val="en-US"/>
    </w:rPr>
  </w:style>
  <w:style w:type="paragraph" w:styleId="Nadpis4">
    <w:name w:val="heading 4"/>
    <w:basedOn w:val="Normln"/>
    <w:next w:val="Normln"/>
    <w:link w:val="Nadpis4Char"/>
    <w:qFormat/>
    <w:locked/>
    <w:rsid w:val="008F488C"/>
    <w:pPr>
      <w:keepNext/>
      <w:spacing w:after="0" w:line="240" w:lineRule="auto"/>
      <w:ind w:left="567" w:hanging="567"/>
      <w:outlineLvl w:val="3"/>
    </w:pPr>
    <w:rPr>
      <w:rFonts w:ascii="Times New Roman" w:eastAsia="Times New Roman" w:hAnsi="Times New Roman"/>
      <w:b/>
      <w:noProof/>
      <w:szCs w:val="20"/>
    </w:rPr>
  </w:style>
  <w:style w:type="paragraph" w:styleId="Nadpis5">
    <w:name w:val="heading 5"/>
    <w:basedOn w:val="Normln"/>
    <w:next w:val="Normln"/>
    <w:link w:val="Nadpis5Char"/>
    <w:qFormat/>
    <w:locked/>
    <w:rsid w:val="008F488C"/>
    <w:pPr>
      <w:keepNext/>
      <w:spacing w:after="0" w:line="240" w:lineRule="auto"/>
      <w:ind w:left="567" w:hanging="567"/>
      <w:jc w:val="center"/>
      <w:outlineLvl w:val="4"/>
    </w:pPr>
    <w:rPr>
      <w:rFonts w:ascii="Times New Roman" w:eastAsia="Times New Roman" w:hAnsi="Times New Roman"/>
      <w:b/>
      <w:noProof/>
      <w:szCs w:val="20"/>
    </w:rPr>
  </w:style>
  <w:style w:type="paragraph" w:styleId="Nadpis6">
    <w:name w:val="heading 6"/>
    <w:basedOn w:val="Normln"/>
    <w:next w:val="Normln"/>
    <w:link w:val="Nadpis6Char"/>
    <w:qFormat/>
    <w:locked/>
    <w:rsid w:val="008F488C"/>
    <w:pPr>
      <w:keepNext/>
      <w:tabs>
        <w:tab w:val="left" w:pos="-720"/>
        <w:tab w:val="left" w:pos="4536"/>
      </w:tabs>
      <w:suppressAutoHyphens/>
      <w:spacing w:after="0" w:line="240" w:lineRule="auto"/>
      <w:ind w:left="567" w:hanging="567"/>
      <w:outlineLvl w:val="5"/>
    </w:pPr>
    <w:rPr>
      <w:rFonts w:ascii="Times New Roman" w:eastAsia="Times New Roman" w:hAnsi="Times New Roman"/>
      <w:i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8F488C"/>
    <w:pPr>
      <w:keepNext/>
      <w:tabs>
        <w:tab w:val="left" w:pos="-720"/>
        <w:tab w:val="left" w:pos="4536"/>
      </w:tabs>
      <w:suppressAutoHyphens/>
      <w:spacing w:after="0" w:line="240" w:lineRule="auto"/>
      <w:ind w:left="567" w:hanging="567"/>
      <w:jc w:val="both"/>
      <w:outlineLvl w:val="6"/>
    </w:pPr>
    <w:rPr>
      <w:rFonts w:ascii="Times New Roman" w:eastAsia="Times New Roman" w:hAnsi="Times New Roman"/>
      <w:i/>
      <w:szCs w:val="20"/>
    </w:rPr>
  </w:style>
  <w:style w:type="paragraph" w:styleId="Nadpis8">
    <w:name w:val="heading 8"/>
    <w:basedOn w:val="Normln"/>
    <w:next w:val="Normln"/>
    <w:link w:val="Nadpis8Char"/>
    <w:qFormat/>
    <w:locked/>
    <w:rsid w:val="008F488C"/>
    <w:pPr>
      <w:keepNext/>
      <w:spacing w:after="0" w:line="240" w:lineRule="auto"/>
      <w:ind w:left="567" w:right="-318" w:hanging="567"/>
      <w:outlineLvl w:val="7"/>
    </w:pPr>
    <w:rPr>
      <w:rFonts w:ascii="Times New Roman" w:eastAsia="Times New Roman" w:hAnsi="Times New Roman"/>
      <w:b/>
      <w:szCs w:val="20"/>
    </w:rPr>
  </w:style>
  <w:style w:type="paragraph" w:styleId="Nadpis9">
    <w:name w:val="heading 9"/>
    <w:basedOn w:val="Normln"/>
    <w:next w:val="Normln"/>
    <w:link w:val="Nadpis9Char"/>
    <w:qFormat/>
    <w:locked/>
    <w:rsid w:val="008F488C"/>
    <w:pPr>
      <w:keepNext/>
      <w:spacing w:after="0" w:line="240" w:lineRule="auto"/>
      <w:ind w:left="2268" w:right="1711" w:hanging="567"/>
      <w:outlineLvl w:val="8"/>
    </w:pPr>
    <w:rPr>
      <w:rFonts w:ascii="Times New Roman" w:eastAsia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rcenzptenadresa">
    <w:name w:val="Zkrácená zpáteční adresa"/>
    <w:basedOn w:val="Normln"/>
    <w:uiPriority w:val="99"/>
    <w:rsid w:val="006A0EB3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A0EB3"/>
    <w:pPr>
      <w:spacing w:after="120" w:line="240" w:lineRule="auto"/>
      <w:ind w:left="283" w:hanging="567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Pr>
      <w:rFonts w:cs="Times New Roman"/>
      <w:sz w:val="16"/>
      <w:szCs w:val="16"/>
      <w:lang w:eastAsia="en-US"/>
    </w:rPr>
  </w:style>
  <w:style w:type="character" w:styleId="Hypertextovodkaz">
    <w:name w:val="Hyperlink"/>
    <w:rsid w:val="008A2F86"/>
    <w:rPr>
      <w:rFonts w:cs="Times New Roman"/>
      <w:color w:val="F17C0E"/>
      <w:u w:val="none"/>
      <w:effect w:val="none"/>
    </w:rPr>
  </w:style>
  <w:style w:type="paragraph" w:styleId="Textbubliny">
    <w:name w:val="Balloon Text"/>
    <w:basedOn w:val="Normln"/>
    <w:link w:val="TextbublinyChar"/>
    <w:semiHidden/>
    <w:unhideWhenUsed/>
    <w:rsid w:val="0092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924DE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nhideWhenUsed/>
    <w:rsid w:val="008F488C"/>
    <w:pPr>
      <w:spacing w:after="120"/>
    </w:pPr>
  </w:style>
  <w:style w:type="character" w:customStyle="1" w:styleId="ZkladntextChar">
    <w:name w:val="Základní text Char"/>
    <w:link w:val="Zkladntext"/>
    <w:rsid w:val="008F488C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nhideWhenUsed/>
    <w:rsid w:val="008F488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8F488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F488C"/>
    <w:rPr>
      <w:rFonts w:ascii="Times New Roman" w:eastAsia="Times New Roman" w:hAnsi="Times New Roman"/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8F488C"/>
    <w:rPr>
      <w:rFonts w:ascii="Helvetica" w:eastAsia="Times New Roman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8F488C"/>
    <w:rPr>
      <w:rFonts w:ascii="Times New Roman" w:eastAsia="Times New Roman" w:hAnsi="Times New Roman"/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8F488C"/>
    <w:rPr>
      <w:rFonts w:ascii="Times New Roman" w:eastAsia="Times New Roman" w:hAnsi="Times New Roman"/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8F488C"/>
    <w:rPr>
      <w:rFonts w:ascii="Times New Roman" w:eastAsia="Times New Roman" w:hAnsi="Times New Roman"/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8F488C"/>
    <w:rPr>
      <w:rFonts w:ascii="Times New Roman" w:eastAsia="Times New Roman" w:hAnsi="Times New Roman"/>
      <w:i/>
      <w:sz w:val="22"/>
      <w:lang w:eastAsia="en-US"/>
    </w:rPr>
  </w:style>
  <w:style w:type="character" w:customStyle="1" w:styleId="Nadpis7Char">
    <w:name w:val="Nadpis 7 Char"/>
    <w:link w:val="Nadpis7"/>
    <w:rsid w:val="008F488C"/>
    <w:rPr>
      <w:rFonts w:ascii="Times New Roman" w:eastAsia="Times New Roman" w:hAnsi="Times New Roman"/>
      <w:i/>
      <w:sz w:val="22"/>
      <w:lang w:eastAsia="en-US"/>
    </w:rPr>
  </w:style>
  <w:style w:type="character" w:customStyle="1" w:styleId="Nadpis8Char">
    <w:name w:val="Nadpis 8 Char"/>
    <w:link w:val="Nadpis8"/>
    <w:rsid w:val="008F488C"/>
    <w:rPr>
      <w:rFonts w:ascii="Times New Roman" w:eastAsia="Times New Roman" w:hAnsi="Times New Roman"/>
      <w:b/>
      <w:sz w:val="22"/>
      <w:lang w:eastAsia="en-US"/>
    </w:rPr>
  </w:style>
  <w:style w:type="character" w:customStyle="1" w:styleId="Nadpis9Char">
    <w:name w:val="Nadpis 9 Char"/>
    <w:link w:val="Nadpis9"/>
    <w:rsid w:val="008F488C"/>
    <w:rPr>
      <w:rFonts w:ascii="Times New Roman" w:eastAsia="Times New Roman" w:hAnsi="Times New Roman"/>
      <w:b/>
      <w:sz w:val="22"/>
      <w:lang w:eastAsia="en-US"/>
    </w:rPr>
  </w:style>
  <w:style w:type="paragraph" w:styleId="Zhlav">
    <w:name w:val="header"/>
    <w:basedOn w:val="Normln"/>
    <w:link w:val="ZhlavChar"/>
    <w:rsid w:val="008F488C"/>
    <w:pPr>
      <w:tabs>
        <w:tab w:val="center" w:pos="4153"/>
        <w:tab w:val="right" w:pos="8306"/>
      </w:tabs>
      <w:spacing w:after="0" w:line="240" w:lineRule="auto"/>
      <w:ind w:left="567" w:hanging="567"/>
    </w:pPr>
    <w:rPr>
      <w:rFonts w:ascii="Helvetica" w:eastAsia="Times New Roman" w:hAnsi="Helvetica"/>
      <w:sz w:val="20"/>
      <w:szCs w:val="20"/>
    </w:rPr>
  </w:style>
  <w:style w:type="character" w:customStyle="1" w:styleId="ZhlavChar">
    <w:name w:val="Záhlaví Char"/>
    <w:link w:val="Zhlav"/>
    <w:rsid w:val="008F488C"/>
    <w:rPr>
      <w:rFonts w:ascii="Helvetica" w:eastAsia="Times New Roman" w:hAnsi="Helvetica"/>
      <w:lang w:eastAsia="en-US"/>
    </w:rPr>
  </w:style>
  <w:style w:type="paragraph" w:styleId="Zpat">
    <w:name w:val="footer"/>
    <w:basedOn w:val="Normln"/>
    <w:link w:val="ZpatChar"/>
    <w:rsid w:val="008F488C"/>
    <w:pPr>
      <w:tabs>
        <w:tab w:val="center" w:pos="4536"/>
        <w:tab w:val="center" w:pos="8930"/>
      </w:tabs>
      <w:spacing w:after="0" w:line="240" w:lineRule="auto"/>
      <w:ind w:left="567" w:hanging="567"/>
    </w:pPr>
    <w:rPr>
      <w:rFonts w:ascii="Helvetica" w:eastAsia="Times New Roman" w:hAnsi="Helvetica"/>
      <w:sz w:val="16"/>
      <w:szCs w:val="20"/>
    </w:rPr>
  </w:style>
  <w:style w:type="character" w:customStyle="1" w:styleId="ZpatChar">
    <w:name w:val="Zápatí Char"/>
    <w:link w:val="Zpat"/>
    <w:rsid w:val="008F488C"/>
    <w:rPr>
      <w:rFonts w:ascii="Helvetica" w:eastAsia="Times New Roman" w:hAnsi="Helvetica"/>
      <w:sz w:val="16"/>
      <w:lang w:eastAsia="en-US"/>
    </w:rPr>
  </w:style>
  <w:style w:type="paragraph" w:styleId="Obsah9">
    <w:name w:val="toc 9"/>
    <w:basedOn w:val="Normln"/>
    <w:next w:val="Normln"/>
    <w:locked/>
    <w:rsid w:val="008F488C"/>
    <w:pPr>
      <w:spacing w:after="0" w:line="240" w:lineRule="auto"/>
      <w:ind w:left="1760" w:hanging="567"/>
    </w:pPr>
    <w:rPr>
      <w:rFonts w:ascii="Times New Roman" w:eastAsia="Times New Roman" w:hAnsi="Times New Roman"/>
      <w:szCs w:val="20"/>
    </w:rPr>
  </w:style>
  <w:style w:type="character" w:styleId="Odkaznavysvtlivky">
    <w:name w:val="endnote reference"/>
    <w:semiHidden/>
    <w:rsid w:val="008F488C"/>
    <w:rPr>
      <w:vertAlign w:val="superscript"/>
    </w:rPr>
  </w:style>
  <w:style w:type="character" w:styleId="Znakapoznpodarou">
    <w:name w:val="footnote reference"/>
    <w:semiHidden/>
    <w:rsid w:val="008F488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F488C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F488C"/>
    <w:rPr>
      <w:rFonts w:ascii="Times New Roman" w:eastAsia="Times New Roman" w:hAnsi="Times New Roman"/>
      <w:lang w:eastAsia="en-US"/>
    </w:rPr>
  </w:style>
  <w:style w:type="paragraph" w:styleId="Textvbloku">
    <w:name w:val="Block Text"/>
    <w:basedOn w:val="Normln"/>
    <w:rsid w:val="008F488C"/>
    <w:pPr>
      <w:spacing w:after="0" w:line="240" w:lineRule="auto"/>
      <w:ind w:left="2268" w:right="1711" w:hanging="567"/>
    </w:pPr>
    <w:rPr>
      <w:rFonts w:ascii="Times New Roman" w:eastAsia="Times New Roman" w:hAnsi="Times New Roman"/>
      <w:b/>
      <w:szCs w:val="20"/>
    </w:rPr>
  </w:style>
  <w:style w:type="paragraph" w:styleId="Zkladntext2">
    <w:name w:val="Body Text 2"/>
    <w:basedOn w:val="Normln"/>
    <w:link w:val="Zkladntext2Char"/>
    <w:rsid w:val="008F488C"/>
    <w:pPr>
      <w:spacing w:after="0" w:line="240" w:lineRule="auto"/>
      <w:ind w:left="567" w:hanging="567"/>
    </w:pPr>
    <w:rPr>
      <w:rFonts w:ascii="Times New Roman" w:eastAsia="Times New Roman" w:hAnsi="Times New Roman"/>
      <w:i/>
      <w:color w:val="008000"/>
      <w:szCs w:val="20"/>
    </w:rPr>
  </w:style>
  <w:style w:type="character" w:customStyle="1" w:styleId="Zkladntext2Char">
    <w:name w:val="Základní text 2 Char"/>
    <w:link w:val="Zkladntext2"/>
    <w:rsid w:val="008F488C"/>
    <w:rPr>
      <w:rFonts w:ascii="Times New Roman" w:eastAsia="Times New Roman" w:hAnsi="Times New Roman"/>
      <w:i/>
      <w:color w:val="008000"/>
      <w:sz w:val="22"/>
      <w:lang w:eastAsia="en-US"/>
    </w:rPr>
  </w:style>
  <w:style w:type="paragraph" w:styleId="Zkladntext3">
    <w:name w:val="Body Text 3"/>
    <w:basedOn w:val="Normln"/>
    <w:link w:val="Zkladntext3Char"/>
    <w:rsid w:val="008F488C"/>
    <w:pPr>
      <w:spacing w:after="0" w:line="240" w:lineRule="auto"/>
      <w:ind w:left="567" w:right="113" w:hanging="567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Zkladntext3Char">
    <w:name w:val="Základní text 3 Char"/>
    <w:link w:val="Zkladntext3"/>
    <w:rsid w:val="008F488C"/>
    <w:rPr>
      <w:rFonts w:ascii="Times New Roman" w:eastAsia="Times New Roman" w:hAnsi="Times New Roman"/>
      <w:b/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rsid w:val="008F488C"/>
    <w:pPr>
      <w:spacing w:after="0" w:line="240" w:lineRule="auto"/>
      <w:ind w:left="567" w:hanging="567"/>
    </w:pPr>
    <w:rPr>
      <w:rFonts w:ascii="Times New Roman" w:eastAsia="Times New Roman" w:hAnsi="Times New Roman"/>
      <w:szCs w:val="20"/>
    </w:rPr>
  </w:style>
  <w:style w:type="character" w:customStyle="1" w:styleId="TextvysvtlivekChar">
    <w:name w:val="Text vysvětlivek Char"/>
    <w:link w:val="Textvysvtlivek"/>
    <w:semiHidden/>
    <w:rsid w:val="008F488C"/>
    <w:rPr>
      <w:rFonts w:ascii="Times New Roman" w:eastAsia="Times New Roman" w:hAnsi="Times New Roman"/>
      <w:sz w:val="22"/>
      <w:lang w:eastAsia="en-US"/>
    </w:rPr>
  </w:style>
  <w:style w:type="character" w:styleId="Odkaznakoment">
    <w:name w:val="annotation reference"/>
    <w:semiHidden/>
    <w:rsid w:val="008F488C"/>
    <w:rPr>
      <w:sz w:val="16"/>
    </w:rPr>
  </w:style>
  <w:style w:type="paragraph" w:styleId="Textkomente">
    <w:name w:val="annotation text"/>
    <w:basedOn w:val="Normln"/>
    <w:link w:val="TextkomenteChar"/>
    <w:semiHidden/>
    <w:rsid w:val="008F488C"/>
    <w:pPr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8F488C"/>
    <w:rPr>
      <w:rFonts w:ascii="Times New Roman" w:eastAsia="Times New Roman" w:hAnsi="Times New Roman"/>
      <w:lang w:eastAsia="en-US"/>
    </w:rPr>
  </w:style>
  <w:style w:type="paragraph" w:customStyle="1" w:styleId="Bullet">
    <w:name w:val="Bullet"/>
    <w:basedOn w:val="Normln"/>
    <w:rsid w:val="008F488C"/>
    <w:pPr>
      <w:numPr>
        <w:numId w:val="3"/>
      </w:num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AHeader1">
    <w:name w:val="AHeader 1"/>
    <w:basedOn w:val="Normln"/>
    <w:rsid w:val="008F488C"/>
    <w:pPr>
      <w:numPr>
        <w:numId w:val="33"/>
      </w:numPr>
      <w:spacing w:after="12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paragraph" w:customStyle="1" w:styleId="AHeader2">
    <w:name w:val="AHeader 2"/>
    <w:basedOn w:val="AHeader1"/>
    <w:rsid w:val="008F488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F488C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F488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F488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8F488C"/>
    <w:pPr>
      <w:spacing w:after="0" w:line="240" w:lineRule="auto"/>
      <w:ind w:left="567" w:hanging="567"/>
    </w:pPr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rsid w:val="008F488C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8F488C"/>
    <w:pPr>
      <w:spacing w:after="120" w:line="240" w:lineRule="auto"/>
      <w:ind w:left="283" w:hanging="567"/>
    </w:pPr>
    <w:rPr>
      <w:rFonts w:ascii="Times New Roman" w:eastAsia="Times New Roman" w:hAnsi="Times New Roman"/>
      <w:szCs w:val="20"/>
    </w:rPr>
  </w:style>
  <w:style w:type="character" w:customStyle="1" w:styleId="ZkladntextodsazenChar">
    <w:name w:val="Základní text odsazený Char"/>
    <w:link w:val="Zkladntextodsazen"/>
    <w:rsid w:val="008F488C"/>
    <w:rPr>
      <w:rFonts w:ascii="Times New Roman" w:eastAsia="Times New Roman" w:hAnsi="Times New Roman"/>
      <w:sz w:val="22"/>
      <w:lang w:eastAsia="en-US"/>
    </w:rPr>
  </w:style>
  <w:style w:type="table" w:styleId="Mkatabulky">
    <w:name w:val="Table Grid"/>
    <w:basedOn w:val="Normlntabulka"/>
    <w:locked/>
    <w:rsid w:val="008F488C"/>
    <w:pPr>
      <w:tabs>
        <w:tab w:val="left" w:pos="567"/>
      </w:tabs>
      <w:spacing w:line="26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8F488C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8F488C"/>
    <w:pPr>
      <w:numPr>
        <w:numId w:val="41"/>
      </w:numPr>
    </w:pPr>
  </w:style>
  <w:style w:type="paragraph" w:customStyle="1" w:styleId="NormalAgency">
    <w:name w:val="Normal (Agency)"/>
    <w:link w:val="NormalAgencyChar"/>
    <w:rsid w:val="008F488C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8F488C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8F488C"/>
    <w:pPr>
      <w:spacing w:after="0" w:line="280" w:lineRule="exact"/>
    </w:pPr>
    <w:rPr>
      <w:rFonts w:ascii="Verdana" w:eastAsia="Times New Roman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8F488C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8F488C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old">
    <w:name w:val="Normal (old)"/>
    <w:basedOn w:val="Normln"/>
    <w:rsid w:val="008F488C"/>
    <w:pPr>
      <w:spacing w:after="0" w:line="240" w:lineRule="auto"/>
      <w:ind w:left="720" w:hanging="720"/>
    </w:pPr>
    <w:rPr>
      <w:rFonts w:ascii="Times New Roman" w:eastAsia="SimSun" w:hAnsi="Times New Roman"/>
      <w:szCs w:val="18"/>
      <w:lang w:val="en-GB" w:eastAsia="zh-CN"/>
    </w:rPr>
  </w:style>
  <w:style w:type="paragraph" w:customStyle="1" w:styleId="Default">
    <w:name w:val="Default"/>
    <w:rsid w:val="008F48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8F488C"/>
    <w:pPr>
      <w:spacing w:after="26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F287-0131-4C01-8D44-966CA480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8, 10/2012]</vt:lpstr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8, 10/2012]</dc:title>
  <dc:creator>Haplová Miroslava, MVDr.</dc:creator>
  <cp:lastModifiedBy>Šťastná Hana</cp:lastModifiedBy>
  <cp:revision>7</cp:revision>
  <cp:lastPrinted>2020-12-04T11:24:00Z</cp:lastPrinted>
  <dcterms:created xsi:type="dcterms:W3CDTF">2020-11-05T13:24:00Z</dcterms:created>
  <dcterms:modified xsi:type="dcterms:W3CDTF">2020-12-04T11:24:00Z</dcterms:modified>
</cp:coreProperties>
</file>