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77CF8F" w14:textId="77777777" w:rsidR="006D697B" w:rsidRDefault="00B7514F">
      <w:pPr>
        <w:pStyle w:val="TextA"/>
        <w:rPr>
          <w:b/>
          <w:bCs/>
        </w:rPr>
      </w:pPr>
      <w:r>
        <w:rPr>
          <w:b/>
          <w:bCs/>
        </w:rPr>
        <w:t>Cardio II</w:t>
      </w:r>
      <w:bookmarkStart w:id="0" w:name="_GoBack"/>
      <w:bookmarkEnd w:id="0"/>
      <w:r w:rsidR="00E566AE">
        <w:rPr>
          <w:b/>
          <w:bCs/>
        </w:rPr>
        <w:t>.</w:t>
      </w:r>
    </w:p>
    <w:p w14:paraId="71628FC4" w14:textId="77777777" w:rsidR="00E566AE" w:rsidRDefault="00E566AE">
      <w:pPr>
        <w:pStyle w:val="TextA"/>
        <w:rPr>
          <w:b/>
          <w:bCs/>
        </w:rPr>
      </w:pPr>
    </w:p>
    <w:p w14:paraId="4502EA23" w14:textId="788FDD16" w:rsidR="00E566AE" w:rsidRPr="00CD79E6" w:rsidRDefault="00E566AE">
      <w:pPr>
        <w:pStyle w:val="TextA"/>
        <w:rPr>
          <w:bCs/>
        </w:rPr>
      </w:pPr>
      <w:r>
        <w:rPr>
          <w:bCs/>
        </w:rPr>
        <w:t>Dietetický veterinární přípravek</w:t>
      </w:r>
      <w:r w:rsidR="00947969">
        <w:rPr>
          <w:bCs/>
        </w:rPr>
        <w:t xml:space="preserve"> pro psy a kočky,</w:t>
      </w:r>
      <w:r>
        <w:rPr>
          <w:bCs/>
        </w:rPr>
        <w:t xml:space="preserve"> je určen pro podporu</w:t>
      </w:r>
      <w:r w:rsidR="002B2E05">
        <w:rPr>
          <w:bCs/>
        </w:rPr>
        <w:t xml:space="preserve"> srdeční funkce u zvířat s chronickým srdečním s</w:t>
      </w:r>
      <w:r>
        <w:rPr>
          <w:bCs/>
        </w:rPr>
        <w:t>e</w:t>
      </w:r>
      <w:r w:rsidR="002B2E05">
        <w:rPr>
          <w:bCs/>
        </w:rPr>
        <w:t xml:space="preserve">lháním. </w:t>
      </w:r>
      <w:r w:rsidR="00666B7E">
        <w:rPr>
          <w:bCs/>
        </w:rPr>
        <w:t>Přípravek obsahuje karnitin, který má důležitou roli v transportu tuků do mitochondrií, kde poté slouží jako zdroj energie.</w:t>
      </w:r>
    </w:p>
    <w:p w14:paraId="1BDD1696" w14:textId="77777777" w:rsidR="006D697B" w:rsidRDefault="006D697B">
      <w:pPr>
        <w:pStyle w:val="TextA"/>
      </w:pPr>
    </w:p>
    <w:p w14:paraId="0BB8321E" w14:textId="77777777" w:rsidR="006D697B" w:rsidRDefault="00B7514F">
      <w:pPr>
        <w:pStyle w:val="TextA"/>
        <w:rPr>
          <w:b/>
          <w:bCs/>
        </w:rPr>
      </w:pPr>
      <w:r>
        <w:rPr>
          <w:b/>
          <w:bCs/>
        </w:rPr>
        <w:t>Dávkování:</w:t>
      </w:r>
    </w:p>
    <w:p w14:paraId="34675029" w14:textId="77777777" w:rsidR="006D697B" w:rsidRDefault="006D697B">
      <w:pPr>
        <w:pStyle w:val="TextA"/>
      </w:pPr>
    </w:p>
    <w:p w14:paraId="7A7B15A0" w14:textId="77777777" w:rsidR="006D697B" w:rsidRDefault="00B7514F">
      <w:pPr>
        <w:pStyle w:val="TextA"/>
      </w:pPr>
      <w:r>
        <w:t>1 tableta na 10 kg ž</w:t>
      </w:r>
      <w:r>
        <w:rPr>
          <w:lang w:val="fr-FR"/>
        </w:rPr>
        <w:t>.hm. 1x denn</w:t>
      </w:r>
      <w:r>
        <w:t>ě</w:t>
      </w:r>
    </w:p>
    <w:p w14:paraId="5EF98812" w14:textId="77777777" w:rsidR="006D697B" w:rsidRDefault="00B7514F">
      <w:pPr>
        <w:pStyle w:val="TextA"/>
      </w:pPr>
      <w:r>
        <w:t>Zamíchat do měkkého krmiva</w:t>
      </w:r>
    </w:p>
    <w:p w14:paraId="25E5F893" w14:textId="77777777" w:rsidR="006D697B" w:rsidRDefault="006D697B">
      <w:pPr>
        <w:pStyle w:val="TextA"/>
      </w:pPr>
    </w:p>
    <w:p w14:paraId="027DF7AC" w14:textId="77777777" w:rsidR="006D697B" w:rsidRDefault="00B7514F">
      <w:pPr>
        <w:pStyle w:val="TextA"/>
        <w:rPr>
          <w:b/>
          <w:bCs/>
        </w:rPr>
      </w:pPr>
      <w:r>
        <w:rPr>
          <w:b/>
          <w:bCs/>
        </w:rPr>
        <w:t>Složení:</w:t>
      </w:r>
    </w:p>
    <w:p w14:paraId="359333E9" w14:textId="77777777" w:rsidR="006D697B" w:rsidRDefault="00B7514F">
      <w:pPr>
        <w:pStyle w:val="TextA"/>
      </w:pPr>
      <w:r>
        <w:t>1 tableta obsahuje:</w:t>
      </w:r>
    </w:p>
    <w:p w14:paraId="6B3B54DA" w14:textId="77777777" w:rsidR="006D697B" w:rsidRDefault="00B7514F">
      <w:pPr>
        <w:pStyle w:val="TextA"/>
      </w:pPr>
      <w:r>
        <w:t>L-karnitin 500 mg</w:t>
      </w:r>
    </w:p>
    <w:p w14:paraId="67758A03" w14:textId="77777777" w:rsidR="006D697B" w:rsidRDefault="006D697B">
      <w:pPr>
        <w:pStyle w:val="TextA"/>
      </w:pPr>
    </w:p>
    <w:p w14:paraId="233C7A8B" w14:textId="77777777" w:rsidR="006D697B" w:rsidRDefault="00B7514F">
      <w:pPr>
        <w:pStyle w:val="TextA"/>
        <w:rPr>
          <w:b/>
          <w:bCs/>
        </w:rPr>
      </w:pPr>
      <w:r>
        <w:rPr>
          <w:b/>
          <w:bCs/>
        </w:rPr>
        <w:t xml:space="preserve">Balení: </w:t>
      </w:r>
    </w:p>
    <w:p w14:paraId="6235FE16" w14:textId="77777777" w:rsidR="006D697B" w:rsidRDefault="00B7514F">
      <w:pPr>
        <w:pStyle w:val="TextA"/>
        <w:rPr>
          <w:lang w:val="sv-SE"/>
        </w:rPr>
      </w:pPr>
      <w:r>
        <w:rPr>
          <w:lang w:val="sv-SE"/>
        </w:rPr>
        <w:t>60 tablet</w:t>
      </w:r>
    </w:p>
    <w:p w14:paraId="4C6178CB" w14:textId="77777777" w:rsidR="006D697B" w:rsidRDefault="006D697B">
      <w:pPr>
        <w:pStyle w:val="TextA"/>
      </w:pPr>
    </w:p>
    <w:p w14:paraId="5263E5AD" w14:textId="77777777" w:rsidR="006D697B" w:rsidRDefault="00B7514F">
      <w:pPr>
        <w:pStyle w:val="TextA"/>
        <w:rPr>
          <w:b/>
          <w:bCs/>
        </w:rPr>
      </w:pPr>
      <w:r>
        <w:rPr>
          <w:b/>
          <w:bCs/>
        </w:rPr>
        <w:t>Uchovávání:</w:t>
      </w:r>
    </w:p>
    <w:p w14:paraId="5D6F0732" w14:textId="77777777" w:rsidR="00A7188A" w:rsidRPr="004B502D" w:rsidRDefault="00A7188A" w:rsidP="00A7188A">
      <w:pPr>
        <w:pStyle w:val="TextA"/>
        <w:rPr>
          <w:bCs/>
        </w:rPr>
      </w:pPr>
      <w:r>
        <w:t>Při teplotě 10-25°C, v suchu. Uchovávat mimo dohled a dosah dětí. Pouze pro zvířata.</w:t>
      </w:r>
    </w:p>
    <w:p w14:paraId="6238FDF3" w14:textId="77777777" w:rsidR="00FF1CB5" w:rsidRDefault="00FF1CB5">
      <w:pPr>
        <w:pStyle w:val="TextA"/>
      </w:pPr>
      <w:r w:rsidRPr="00FF1CB5">
        <w:t>Přípravek není náhradou veterinární péče a léčiv doporučených veterinárním lékařem.</w:t>
      </w:r>
    </w:p>
    <w:p w14:paraId="0611956F" w14:textId="77777777" w:rsidR="006D697B" w:rsidRDefault="006D697B">
      <w:pPr>
        <w:pStyle w:val="TextA"/>
      </w:pPr>
    </w:p>
    <w:p w14:paraId="6B9E6C02" w14:textId="77777777" w:rsidR="006D697B" w:rsidRDefault="00B7514F">
      <w:pPr>
        <w:pStyle w:val="TextA"/>
        <w:rPr>
          <w:b/>
          <w:bCs/>
        </w:rPr>
      </w:pPr>
      <w:r>
        <w:rPr>
          <w:b/>
          <w:bCs/>
        </w:rPr>
        <w:t>Výrobce:</w:t>
      </w:r>
    </w:p>
    <w:p w14:paraId="37A27AC5" w14:textId="77777777" w:rsidR="006D697B" w:rsidRPr="00CD79E6" w:rsidRDefault="00B7514F">
      <w:pPr>
        <w:pStyle w:val="TextB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Helvetica" w:eastAsia="Calibri" w:hAnsi="Helvetica" w:cs="Calibri"/>
          <w:sz w:val="22"/>
          <w:szCs w:val="22"/>
        </w:rPr>
      </w:pPr>
      <w:proofErr w:type="spellStart"/>
      <w:r w:rsidRPr="00CD79E6">
        <w:rPr>
          <w:rFonts w:ascii="Helvetica" w:eastAsia="Calibri" w:hAnsi="Helvetica" w:cs="Calibri"/>
          <w:sz w:val="22"/>
          <w:szCs w:val="22"/>
        </w:rPr>
        <w:t>Stangest</w:t>
      </w:r>
      <w:proofErr w:type="spellEnd"/>
      <w:r w:rsidRPr="00CD79E6">
        <w:rPr>
          <w:rFonts w:ascii="Helvetica" w:eastAsia="Calibri" w:hAnsi="Helvetica" w:cs="Calibri"/>
          <w:sz w:val="22"/>
          <w:szCs w:val="22"/>
        </w:rPr>
        <w:t xml:space="preserve">, SL, CTRA DEL PLA 285, 438 00 </w:t>
      </w:r>
      <w:r w:rsidRPr="00CD79E6">
        <w:rPr>
          <w:rFonts w:ascii="Helvetica" w:eastAsia="Calibri" w:hAnsi="Helvetica" w:cs="Calibri"/>
          <w:sz w:val="22"/>
          <w:szCs w:val="22"/>
          <w:lang w:val="en-US"/>
        </w:rPr>
        <w:t>VALLS, SPAIN</w:t>
      </w:r>
    </w:p>
    <w:p w14:paraId="6F4C9CB9" w14:textId="77777777" w:rsidR="006D697B" w:rsidRDefault="006D697B">
      <w:pPr>
        <w:pStyle w:val="TextB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</w:pPr>
    </w:p>
    <w:p w14:paraId="69255825" w14:textId="77123548" w:rsidR="006D697B" w:rsidRDefault="00E566AE">
      <w:pPr>
        <w:pStyle w:val="TextA"/>
        <w:rPr>
          <w:b/>
          <w:bCs/>
        </w:rPr>
      </w:pPr>
      <w:r>
        <w:rPr>
          <w:b/>
          <w:bCs/>
          <w:lang w:val="pt-PT"/>
        </w:rPr>
        <w:t>Držitel rozhodnutí o schválení a d</w:t>
      </w:r>
      <w:r w:rsidR="00B7514F">
        <w:rPr>
          <w:b/>
          <w:bCs/>
          <w:lang w:val="pt-PT"/>
        </w:rPr>
        <w:t xml:space="preserve">istributor do </w:t>
      </w:r>
      <w:r w:rsidR="00B7514F">
        <w:rPr>
          <w:b/>
          <w:bCs/>
        </w:rPr>
        <w:t>ČR a SR:</w:t>
      </w:r>
    </w:p>
    <w:p w14:paraId="58B375DB" w14:textId="77777777" w:rsidR="006D697B" w:rsidRDefault="00B7514F">
      <w:pPr>
        <w:pStyle w:val="TextA"/>
      </w:pPr>
      <w:r>
        <w:t>M+H VET s.r.o., Londýnská 730/59, 120 00 PRAHA 2</w:t>
      </w:r>
    </w:p>
    <w:p w14:paraId="77BD3A68" w14:textId="77777777" w:rsidR="006D697B" w:rsidRDefault="00263F5C">
      <w:pPr>
        <w:pStyle w:val="TextA"/>
        <w:rPr>
          <w:rStyle w:val="dn"/>
          <w:lang w:val="en-US"/>
        </w:rPr>
      </w:pPr>
      <w:hyperlink r:id="rId6" w:history="1">
        <w:r w:rsidR="00B7514F">
          <w:rPr>
            <w:rStyle w:val="Hyperlink0"/>
          </w:rPr>
          <w:t>mhvet@mhvet.cz</w:t>
        </w:r>
      </w:hyperlink>
    </w:p>
    <w:p w14:paraId="31769E8B" w14:textId="77777777" w:rsidR="006D697B" w:rsidRDefault="00B7514F">
      <w:pPr>
        <w:pStyle w:val="TextA"/>
      </w:pPr>
      <w:r>
        <w:t>Tel: +420 731 616 900</w:t>
      </w:r>
    </w:p>
    <w:p w14:paraId="2EAD1097" w14:textId="77777777" w:rsidR="006D697B" w:rsidRDefault="00263F5C">
      <w:pPr>
        <w:pStyle w:val="TextA"/>
        <w:rPr>
          <w:lang w:val="en-US"/>
        </w:rPr>
      </w:pPr>
      <w:hyperlink r:id="rId7" w:history="1">
        <w:r w:rsidR="00B7514F">
          <w:rPr>
            <w:rStyle w:val="Hyperlink0"/>
          </w:rPr>
          <w:t>www.mhvet.cz</w:t>
        </w:r>
      </w:hyperlink>
    </w:p>
    <w:p w14:paraId="40623F61" w14:textId="77777777" w:rsidR="007F767B" w:rsidRDefault="007F767B">
      <w:pPr>
        <w:pStyle w:val="TextA"/>
        <w:rPr>
          <w:lang w:val="en-US"/>
        </w:rPr>
      </w:pPr>
    </w:p>
    <w:p w14:paraId="142653DE" w14:textId="280CCE47" w:rsidR="007F767B" w:rsidRDefault="007F767B" w:rsidP="007F767B">
      <w:pPr>
        <w:pStyle w:val="TextA"/>
        <w:rPr>
          <w:b/>
          <w:lang w:val="en-US"/>
        </w:rPr>
      </w:pPr>
      <w:r w:rsidRPr="004B502D">
        <w:rPr>
          <w:b/>
          <w:lang w:val="en-US"/>
        </w:rPr>
        <w:t xml:space="preserve">Datum </w:t>
      </w:r>
      <w:proofErr w:type="spellStart"/>
      <w:r w:rsidRPr="004B502D">
        <w:rPr>
          <w:b/>
          <w:lang w:val="en-US"/>
        </w:rPr>
        <w:t>ex</w:t>
      </w:r>
      <w:r w:rsidR="00947969">
        <w:rPr>
          <w:b/>
          <w:lang w:val="en-US"/>
        </w:rPr>
        <w:t>s</w:t>
      </w:r>
      <w:r w:rsidRPr="004B502D">
        <w:rPr>
          <w:b/>
          <w:lang w:val="en-US"/>
        </w:rPr>
        <w:t>pirace</w:t>
      </w:r>
      <w:proofErr w:type="spellEnd"/>
      <w:r w:rsidRPr="004B502D">
        <w:rPr>
          <w:b/>
          <w:lang w:val="en-US"/>
        </w:rPr>
        <w:t>:</w:t>
      </w:r>
    </w:p>
    <w:p w14:paraId="1D6C2725" w14:textId="77777777" w:rsidR="007F767B" w:rsidRDefault="007F767B" w:rsidP="007F767B">
      <w:pPr>
        <w:pStyle w:val="TextA"/>
        <w:rPr>
          <w:b/>
          <w:lang w:val="en-US"/>
        </w:rPr>
      </w:pPr>
    </w:p>
    <w:p w14:paraId="59267275" w14:textId="77777777" w:rsidR="007F767B" w:rsidRDefault="007F767B" w:rsidP="007F767B">
      <w:pPr>
        <w:pStyle w:val="TextA"/>
        <w:rPr>
          <w:b/>
          <w:lang w:val="en-US"/>
        </w:rPr>
      </w:pPr>
      <w:proofErr w:type="spellStart"/>
      <w:r>
        <w:rPr>
          <w:b/>
          <w:lang w:val="en-US"/>
        </w:rPr>
        <w:t>Číslo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šarže</w:t>
      </w:r>
      <w:proofErr w:type="spellEnd"/>
      <w:r>
        <w:rPr>
          <w:b/>
          <w:lang w:val="en-US"/>
        </w:rPr>
        <w:t>:</w:t>
      </w:r>
    </w:p>
    <w:p w14:paraId="3301DF4D" w14:textId="77777777" w:rsidR="007F767B" w:rsidRDefault="007F767B" w:rsidP="007F767B">
      <w:pPr>
        <w:pStyle w:val="TextA"/>
        <w:rPr>
          <w:b/>
          <w:lang w:val="en-US"/>
        </w:rPr>
      </w:pPr>
    </w:p>
    <w:p w14:paraId="69E05CEB" w14:textId="75D022EA" w:rsidR="007F767B" w:rsidRDefault="007F767B" w:rsidP="007F767B">
      <w:pPr>
        <w:pStyle w:val="TextA"/>
        <w:rPr>
          <w:b/>
          <w:lang w:val="en-US"/>
        </w:rPr>
      </w:pPr>
      <w:proofErr w:type="spellStart"/>
      <w:r>
        <w:rPr>
          <w:b/>
          <w:lang w:val="en-US"/>
        </w:rPr>
        <w:t>Číslo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schválení</w:t>
      </w:r>
      <w:proofErr w:type="spellEnd"/>
      <w:r>
        <w:rPr>
          <w:b/>
          <w:lang w:val="en-US"/>
        </w:rPr>
        <w:t>:</w:t>
      </w:r>
      <w:r w:rsidR="007F68F8">
        <w:rPr>
          <w:b/>
          <w:lang w:val="en-US"/>
        </w:rPr>
        <w:t xml:space="preserve"> </w:t>
      </w:r>
      <w:r w:rsidR="007F68F8" w:rsidRPr="00CD79E6">
        <w:rPr>
          <w:lang w:val="en-US"/>
        </w:rPr>
        <w:t>027-</w:t>
      </w:r>
      <w:r w:rsidR="004074F7">
        <w:rPr>
          <w:lang w:val="en-US"/>
        </w:rPr>
        <w:t>2</w:t>
      </w:r>
      <w:r w:rsidR="007F68F8" w:rsidRPr="00CD79E6">
        <w:rPr>
          <w:lang w:val="en-US"/>
        </w:rPr>
        <w:t>1/C</w:t>
      </w:r>
    </w:p>
    <w:p w14:paraId="01F862E7" w14:textId="77777777" w:rsidR="007F767B" w:rsidRDefault="007F767B">
      <w:pPr>
        <w:pStyle w:val="TextA"/>
      </w:pPr>
    </w:p>
    <w:sectPr w:rsidR="007F767B"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676BA" w14:textId="77777777" w:rsidR="00263F5C" w:rsidRDefault="00263F5C">
      <w:r>
        <w:separator/>
      </w:r>
    </w:p>
  </w:endnote>
  <w:endnote w:type="continuationSeparator" w:id="0">
    <w:p w14:paraId="67B21C15" w14:textId="77777777" w:rsidR="00263F5C" w:rsidRDefault="0026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B1C0C" w14:textId="77777777" w:rsidR="00263F5C" w:rsidRDefault="00263F5C">
      <w:r>
        <w:separator/>
      </w:r>
    </w:p>
  </w:footnote>
  <w:footnote w:type="continuationSeparator" w:id="0">
    <w:p w14:paraId="4575D0CF" w14:textId="77777777" w:rsidR="00263F5C" w:rsidRDefault="0026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7D969" w14:textId="55F140D1" w:rsidR="00D87B5F" w:rsidRPr="00534DAC" w:rsidRDefault="00D87B5F" w:rsidP="00D87B5F">
    <w:pPr>
      <w:rPr>
        <w:rFonts w:ascii="Calibri" w:hAnsi="Calibri" w:cs="Calibri"/>
        <w:bCs/>
        <w:sz w:val="22"/>
        <w:szCs w:val="22"/>
      </w:rPr>
    </w:pPr>
    <w:r w:rsidRPr="00534DAC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534DAC">
      <w:rPr>
        <w:rFonts w:ascii="Calibri" w:hAnsi="Calibri" w:cs="Calibri"/>
        <w:bCs/>
        <w:sz w:val="22"/>
        <w:szCs w:val="22"/>
      </w:rPr>
      <w:t>na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Style w:val="Siln"/>
          <w:rFonts w:ascii="Calibri" w:hAnsi="Calibri" w:cs="Calibri"/>
          <w:b w:val="0"/>
          <w:sz w:val="22"/>
          <w:szCs w:val="22"/>
        </w:rPr>
        <w:id w:val="-1951455938"/>
        <w:placeholder>
          <w:docPart w:val="E96C2EA68EAD49CE8D8F0E3F57DB8E4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534DAC">
          <w:rPr>
            <w:rStyle w:val="Siln"/>
            <w:rFonts w:ascii="Calibri" w:hAnsi="Calibri" w:cs="Calibri"/>
            <w:b w:val="0"/>
            <w:sz w:val="22"/>
            <w:szCs w:val="22"/>
          </w:rPr>
          <w:t>obal</w:t>
        </w:r>
      </w:sdtContent>
    </w:sdt>
    <w:r w:rsidRPr="00534DAC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34DAC">
      <w:rPr>
        <w:rFonts w:ascii="Calibri" w:hAnsi="Calibri" w:cs="Calibri"/>
        <w:bCs/>
        <w:sz w:val="22"/>
        <w:szCs w:val="22"/>
      </w:rPr>
      <w:t>součást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34DAC">
      <w:rPr>
        <w:rFonts w:ascii="Calibri" w:hAnsi="Calibri" w:cs="Calibri"/>
        <w:bCs/>
        <w:sz w:val="22"/>
        <w:szCs w:val="22"/>
      </w:rPr>
      <w:t>dokumentace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34DAC">
      <w:rPr>
        <w:rFonts w:ascii="Calibri" w:hAnsi="Calibri" w:cs="Calibri"/>
        <w:bCs/>
        <w:sz w:val="22"/>
        <w:szCs w:val="22"/>
      </w:rPr>
      <w:t>schválené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34DAC">
      <w:rPr>
        <w:rFonts w:ascii="Calibri" w:hAnsi="Calibri" w:cs="Calibri"/>
        <w:bCs/>
        <w:sz w:val="22"/>
        <w:szCs w:val="22"/>
      </w:rPr>
      <w:t>rozhodnutím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34DAC">
      <w:rPr>
        <w:rFonts w:ascii="Calibri" w:hAnsi="Calibri" w:cs="Calibri"/>
        <w:bCs/>
        <w:sz w:val="22"/>
        <w:szCs w:val="22"/>
      </w:rPr>
      <w:t>sp.zn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28773371"/>
        <w:placeholder>
          <w:docPart w:val="D7B48DD8422C48DFA9E5B47A4360F83E"/>
        </w:placeholder>
        <w:text/>
      </w:sdtPr>
      <w:sdtContent>
        <w:r>
          <w:rPr>
            <w:rFonts w:ascii="Calibri" w:eastAsia="Times New Roman" w:hAnsi="Calibri" w:cs="Calibri"/>
            <w:sz w:val="22"/>
            <w:szCs w:val="22"/>
            <w:lang w:eastAsia="cs-CZ"/>
          </w:rPr>
          <w:t>USKVBL/12877</w:t>
        </w:r>
        <w:r w:rsidRPr="00534DAC">
          <w:rPr>
            <w:rFonts w:ascii="Calibri" w:eastAsia="Times New Roman" w:hAnsi="Calibri" w:cs="Calibri"/>
            <w:sz w:val="22"/>
            <w:szCs w:val="22"/>
            <w:lang w:eastAsia="cs-CZ"/>
          </w:rPr>
          <w:t>/2020/POD</w:t>
        </w:r>
      </w:sdtContent>
    </w:sdt>
    <w:r w:rsidRPr="00534DAC">
      <w:rPr>
        <w:rFonts w:ascii="Calibri" w:hAnsi="Calibri" w:cs="Calibri"/>
        <w:bCs/>
        <w:sz w:val="22"/>
        <w:szCs w:val="22"/>
      </w:rPr>
      <w:t xml:space="preserve"> </w:t>
    </w:r>
    <w:r>
      <w:rPr>
        <w:rFonts w:ascii="Calibri" w:hAnsi="Calibri" w:cs="Calibri"/>
        <w:bCs/>
        <w:sz w:val="22"/>
        <w:szCs w:val="22"/>
      </w:rPr>
      <w:br/>
    </w:r>
    <w:proofErr w:type="spellStart"/>
    <w:r w:rsidRPr="00534DAC">
      <w:rPr>
        <w:rFonts w:ascii="Calibri" w:hAnsi="Calibri" w:cs="Calibri"/>
        <w:bCs/>
        <w:sz w:val="22"/>
        <w:szCs w:val="22"/>
      </w:rPr>
      <w:t>č.j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-256526429"/>
        <w:placeholder>
          <w:docPart w:val="D7B48DD8422C48DFA9E5B47A4360F83E"/>
        </w:placeholder>
        <w:text/>
      </w:sdtPr>
      <w:sdtContent>
        <w:r w:rsidRPr="00534DAC">
          <w:rPr>
            <w:rFonts w:ascii="Calibri" w:eastAsia="Times New Roman" w:hAnsi="Calibri" w:cs="Calibri"/>
            <w:sz w:val="22"/>
            <w:szCs w:val="22"/>
            <w:lang w:eastAsia="cs-CZ"/>
          </w:rPr>
          <w:t>USKVBL/256</w:t>
        </w:r>
        <w:r>
          <w:rPr>
            <w:rFonts w:ascii="Calibri" w:eastAsia="Times New Roman" w:hAnsi="Calibri" w:cs="Calibri"/>
            <w:sz w:val="22"/>
            <w:szCs w:val="22"/>
            <w:lang w:eastAsia="cs-CZ"/>
          </w:rPr>
          <w:t>6</w:t>
        </w:r>
        <w:r w:rsidRPr="00534DAC">
          <w:rPr>
            <w:rFonts w:ascii="Calibri" w:eastAsia="Times New Roman" w:hAnsi="Calibri" w:cs="Calibri"/>
            <w:sz w:val="22"/>
            <w:szCs w:val="22"/>
            <w:lang w:eastAsia="cs-CZ"/>
          </w:rPr>
          <w:t>/2021/REG-</w:t>
        </w:r>
        <w:sdt>
          <w:sdtPr>
            <w:rPr>
              <w:rFonts w:ascii="Calibri" w:eastAsia="Times New Roman" w:hAnsi="Calibri" w:cs="Calibri"/>
              <w:sz w:val="22"/>
              <w:szCs w:val="22"/>
              <w:lang w:eastAsia="cs-CZ"/>
            </w:rPr>
            <w:id w:val="65309046"/>
            <w:placeholder>
              <w:docPart w:val="E370CC4B449746438E71215D74C88EC4"/>
            </w:placeholder>
            <w:dropDownList>
              <w:listItem w:value="Zvolte položku."/>
              <w:listItem w:displayText="Neu" w:value="Neu"/>
              <w:listItem w:displayText="Št" w:value="Št"/>
              <w:listItem w:displayText="Woj" w:value="Woj"/>
              <w:listItem w:displayText="Podb" w:value="Podb"/>
              <w:listItem w:displayText="Gro" w:value="Gro"/>
            </w:dropDownList>
          </w:sdtPr>
          <w:sdtContent>
            <w:r w:rsidRPr="00534DA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Podb</w:t>
            </w:r>
          </w:sdtContent>
        </w:sdt>
      </w:sdtContent>
    </w:sdt>
    <w:r w:rsidRPr="00534DAC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34DAC">
      <w:rPr>
        <w:rFonts w:ascii="Calibri" w:hAnsi="Calibri" w:cs="Calibri"/>
        <w:bCs/>
        <w:sz w:val="22"/>
        <w:szCs w:val="22"/>
      </w:rPr>
      <w:t>ze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34DAC">
      <w:rPr>
        <w:rFonts w:ascii="Calibri" w:hAnsi="Calibri" w:cs="Calibri"/>
        <w:bCs/>
        <w:sz w:val="22"/>
        <w:szCs w:val="22"/>
      </w:rPr>
      <w:t>dne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1167827847"/>
        <w:placeholder>
          <w:docPart w:val="C35EF202026F4F0C8FFFB0A4171AB196"/>
        </w:placeholder>
        <w:date w:fullDate="2021-02-24T00:00:00Z">
          <w:dateFormat w:val="d.M.yyyy"/>
          <w:lid w:val="cs-CZ"/>
          <w:storeMappedDataAs w:val="dateTime"/>
          <w:calendar w:val="gregorian"/>
        </w:date>
      </w:sdtPr>
      <w:sdtContent>
        <w:r w:rsidRPr="00534DAC">
          <w:rPr>
            <w:rFonts w:ascii="Calibri" w:hAnsi="Calibri" w:cs="Calibri"/>
            <w:bCs/>
            <w:sz w:val="22"/>
            <w:szCs w:val="22"/>
            <w:lang w:val="cs-CZ"/>
          </w:rPr>
          <w:t>24.2.2021</w:t>
        </w:r>
      </w:sdtContent>
    </w:sdt>
    <w:r w:rsidRPr="00534DAC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Style w:val="Siln"/>
          <w:rFonts w:ascii="Calibri" w:hAnsi="Calibri" w:cs="Calibri"/>
          <w:b w:val="0"/>
          <w:sz w:val="22"/>
          <w:szCs w:val="22"/>
        </w:rPr>
        <w:id w:val="-425183501"/>
        <w:placeholder>
          <w:docPart w:val="74E4400C775C499B86E0A859B7F3662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/>
          <w:b/>
          <w:bCs w:val="0"/>
        </w:rPr>
      </w:sdtEndPr>
      <w:sdtContent>
        <w:r w:rsidRPr="00534DAC">
          <w:rPr>
            <w:rStyle w:val="Siln"/>
            <w:rFonts w:ascii="Calibri" w:hAnsi="Calibri" w:cs="Calibri"/>
            <w:b w:val="0"/>
            <w:sz w:val="22"/>
            <w:szCs w:val="22"/>
          </w:rPr>
          <w:t>schválení veterinárního přípravku</w:t>
        </w:r>
      </w:sdtContent>
    </w:sdt>
    <w:r w:rsidRPr="00534DAC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eastAsia="Times New Roman" w:hAnsi="Calibri" w:cs="Calibri"/>
          <w:bCs/>
          <w:sz w:val="22"/>
          <w:szCs w:val="22"/>
          <w:lang w:eastAsia="cs-CZ"/>
        </w:rPr>
        <w:id w:val="1356464590"/>
        <w:placeholder>
          <w:docPart w:val="D7B48DD8422C48DFA9E5B47A4360F83E"/>
        </w:placeholder>
        <w:text/>
      </w:sdtPr>
      <w:sdtContent>
        <w:sdt>
          <w:sdtPr>
            <w:rPr>
              <w:rFonts w:ascii="Calibri" w:eastAsia="Times New Roman" w:hAnsi="Calibri" w:cs="Calibri"/>
              <w:bCs/>
              <w:sz w:val="22"/>
              <w:szCs w:val="22"/>
              <w:lang w:eastAsia="cs-CZ"/>
            </w:rPr>
            <w:id w:val="-415321665"/>
            <w:placeholder>
              <w:docPart w:val="8EB9D4A6B08143D0B87F3E7A4C41C99E"/>
            </w:placeholder>
            <w:text/>
          </w:sdtPr>
          <w:sdtContent>
            <w:r w:rsidRPr="00534DAC">
              <w:rPr>
                <w:rFonts w:ascii="Calibri" w:eastAsia="Times New Roman" w:hAnsi="Calibri" w:cs="Calibri"/>
                <w:bCs/>
                <w:sz w:val="22"/>
                <w:szCs w:val="22"/>
                <w:lang w:eastAsia="cs-CZ"/>
              </w:rPr>
              <w:t>CARDIO I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cs-CZ"/>
              </w:rPr>
              <w:t>I</w:t>
            </w:r>
            <w:r w:rsidRPr="00534DAC">
              <w:rPr>
                <w:rFonts w:ascii="Calibri" w:eastAsia="Times New Roman" w:hAnsi="Calibri" w:cs="Calibri"/>
                <w:bCs/>
                <w:sz w:val="22"/>
                <w:szCs w:val="22"/>
                <w:lang w:eastAsia="cs-CZ"/>
              </w:rPr>
              <w:t>.</w:t>
            </w:r>
          </w:sdtContent>
        </w:sdt>
      </w:sdtContent>
    </w:sdt>
  </w:p>
  <w:p w14:paraId="3A887FE2" w14:textId="77777777" w:rsidR="006D697B" w:rsidRDefault="006D697B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7B"/>
    <w:rsid w:val="0008330E"/>
    <w:rsid w:val="001070C2"/>
    <w:rsid w:val="001C08AC"/>
    <w:rsid w:val="001F092C"/>
    <w:rsid w:val="00211A85"/>
    <w:rsid w:val="00263F5C"/>
    <w:rsid w:val="002863F8"/>
    <w:rsid w:val="002B2E05"/>
    <w:rsid w:val="004074F7"/>
    <w:rsid w:val="00440018"/>
    <w:rsid w:val="00447F70"/>
    <w:rsid w:val="004C23A4"/>
    <w:rsid w:val="00587D84"/>
    <w:rsid w:val="00666B7E"/>
    <w:rsid w:val="006D697B"/>
    <w:rsid w:val="00722E08"/>
    <w:rsid w:val="007A7261"/>
    <w:rsid w:val="007C0542"/>
    <w:rsid w:val="007D64B6"/>
    <w:rsid w:val="007F68F8"/>
    <w:rsid w:val="007F767B"/>
    <w:rsid w:val="00895D68"/>
    <w:rsid w:val="00947969"/>
    <w:rsid w:val="009A51F0"/>
    <w:rsid w:val="00A7188A"/>
    <w:rsid w:val="00B26E88"/>
    <w:rsid w:val="00B7514F"/>
    <w:rsid w:val="00BE610B"/>
    <w:rsid w:val="00C9332A"/>
    <w:rsid w:val="00CD79E6"/>
    <w:rsid w:val="00CF6A8E"/>
    <w:rsid w:val="00D560A8"/>
    <w:rsid w:val="00D87B5F"/>
    <w:rsid w:val="00E5040E"/>
    <w:rsid w:val="00E566AE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124A3"/>
  <w15:docId w15:val="{ACD0ECE5-6351-40A7-A865-4ECD1D9A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  <w:lang w:val="it-IT"/>
    </w:rPr>
  </w:style>
  <w:style w:type="paragraph" w:customStyle="1" w:styleId="TextB">
    <w:name w:val="Text B"/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718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18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188A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8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88A"/>
    <w:rPr>
      <w:rFonts w:ascii="Segoe UI" w:hAnsi="Segoe UI" w:cs="Segoe UI"/>
      <w:sz w:val="18"/>
      <w:szCs w:val="18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3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3F8"/>
    <w:rPr>
      <w:b/>
      <w:bCs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211A85"/>
    <w:rPr>
      <w:color w:val="FF00FF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87B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B5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87B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B5F"/>
    <w:rPr>
      <w:sz w:val="24"/>
      <w:szCs w:val="24"/>
      <w:lang w:val="en-US" w:eastAsia="en-US"/>
    </w:rPr>
  </w:style>
  <w:style w:type="character" w:customStyle="1" w:styleId="Styl2">
    <w:name w:val="Styl2"/>
    <w:basedOn w:val="Standardnpsmoodstavce"/>
    <w:uiPriority w:val="1"/>
    <w:rsid w:val="00D87B5F"/>
    <w:rPr>
      <w:b/>
      <w:bCs w:val="0"/>
    </w:rPr>
  </w:style>
  <w:style w:type="character" w:styleId="Siln">
    <w:name w:val="Strong"/>
    <w:basedOn w:val="Standardnpsmoodstavce"/>
    <w:uiPriority w:val="22"/>
    <w:qFormat/>
    <w:rsid w:val="00D87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hv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vet@mhve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6C2EA68EAD49CE8D8F0E3F57DB8E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3F7F3-0211-4687-8ADC-7A2E3020C99E}"/>
      </w:docPartPr>
      <w:docPartBody>
        <w:p w:rsidR="00000000" w:rsidRDefault="00F83D37" w:rsidP="00F83D37">
          <w:pPr>
            <w:pStyle w:val="E96C2EA68EAD49CE8D8F0E3F57DB8E4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7B48DD8422C48DFA9E5B47A4360F8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BC43B-31EB-4523-98B4-B264E144BEE6}"/>
      </w:docPartPr>
      <w:docPartBody>
        <w:p w:rsidR="00000000" w:rsidRDefault="00F83D37" w:rsidP="00F83D37">
          <w:pPr>
            <w:pStyle w:val="D7B48DD8422C48DFA9E5B47A4360F83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370CC4B449746438E71215D74C88E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DB54A-4A37-4C76-923A-77C253072E3C}"/>
      </w:docPartPr>
      <w:docPartBody>
        <w:p w:rsidR="00000000" w:rsidRDefault="00F83D37" w:rsidP="00F83D37">
          <w:pPr>
            <w:pStyle w:val="E370CC4B449746438E71215D74C88EC4"/>
          </w:pPr>
          <w:r w:rsidRPr="00DC16CC">
            <w:rPr>
              <w:rStyle w:val="Zstupntext"/>
            </w:rPr>
            <w:t>Zvolte položku.</w:t>
          </w:r>
        </w:p>
      </w:docPartBody>
    </w:docPart>
    <w:docPart>
      <w:docPartPr>
        <w:name w:val="C35EF202026F4F0C8FFFB0A4171AB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97751-5D5F-4B57-8185-127AF36CAE38}"/>
      </w:docPartPr>
      <w:docPartBody>
        <w:p w:rsidR="00000000" w:rsidRDefault="00F83D37" w:rsidP="00F83D37">
          <w:pPr>
            <w:pStyle w:val="C35EF202026F4F0C8FFFB0A4171AB19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4E4400C775C499B86E0A859B7F36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65FF7-4FAD-4CCC-93B0-44822CB5739E}"/>
      </w:docPartPr>
      <w:docPartBody>
        <w:p w:rsidR="00000000" w:rsidRDefault="00F83D37" w:rsidP="00F83D37">
          <w:pPr>
            <w:pStyle w:val="74E4400C775C499B86E0A859B7F3662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EB9D4A6B08143D0B87F3E7A4C41C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125585-F0AA-465F-AC26-CF2A4DC1FEE8}"/>
      </w:docPartPr>
      <w:docPartBody>
        <w:p w:rsidR="00000000" w:rsidRDefault="00F83D37" w:rsidP="00F83D37">
          <w:pPr>
            <w:pStyle w:val="8EB9D4A6B08143D0B87F3E7A4C41C99E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37"/>
    <w:rsid w:val="00EB2303"/>
    <w:rsid w:val="00F8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83D37"/>
  </w:style>
  <w:style w:type="paragraph" w:customStyle="1" w:styleId="22B8CF7C7C344B74BE17096DF03EFD31">
    <w:name w:val="22B8CF7C7C344B74BE17096DF03EFD31"/>
    <w:rsid w:val="00F83D37"/>
  </w:style>
  <w:style w:type="paragraph" w:customStyle="1" w:styleId="6B151E0FC2B043CCA8AD5C531F961D9C">
    <w:name w:val="6B151E0FC2B043CCA8AD5C531F961D9C"/>
    <w:rsid w:val="00F83D37"/>
  </w:style>
  <w:style w:type="paragraph" w:customStyle="1" w:styleId="4BD143A1D115410C954BD22E3781EF00">
    <w:name w:val="4BD143A1D115410C954BD22E3781EF00"/>
    <w:rsid w:val="00F83D37"/>
  </w:style>
  <w:style w:type="paragraph" w:customStyle="1" w:styleId="8D59E8C1ECC64DFBB1288126090199B6">
    <w:name w:val="8D59E8C1ECC64DFBB1288126090199B6"/>
    <w:rsid w:val="00F83D37"/>
  </w:style>
  <w:style w:type="paragraph" w:customStyle="1" w:styleId="A403FA2FD8CB426E88949499474CA9E6">
    <w:name w:val="A403FA2FD8CB426E88949499474CA9E6"/>
    <w:rsid w:val="00F83D37"/>
  </w:style>
  <w:style w:type="paragraph" w:customStyle="1" w:styleId="DDAFA855057646B2999C6EDA642673B2">
    <w:name w:val="DDAFA855057646B2999C6EDA642673B2"/>
    <w:rsid w:val="00F83D37"/>
  </w:style>
  <w:style w:type="paragraph" w:customStyle="1" w:styleId="D4AAB9C1421B4232879E31B4951463FE">
    <w:name w:val="D4AAB9C1421B4232879E31B4951463FE"/>
    <w:rsid w:val="00F83D37"/>
  </w:style>
  <w:style w:type="paragraph" w:customStyle="1" w:styleId="E96C2EA68EAD49CE8D8F0E3F57DB8E4E">
    <w:name w:val="E96C2EA68EAD49CE8D8F0E3F57DB8E4E"/>
    <w:rsid w:val="00F83D37"/>
  </w:style>
  <w:style w:type="paragraph" w:customStyle="1" w:styleId="D7B48DD8422C48DFA9E5B47A4360F83E">
    <w:name w:val="D7B48DD8422C48DFA9E5B47A4360F83E"/>
    <w:rsid w:val="00F83D37"/>
  </w:style>
  <w:style w:type="paragraph" w:customStyle="1" w:styleId="E370CC4B449746438E71215D74C88EC4">
    <w:name w:val="E370CC4B449746438E71215D74C88EC4"/>
    <w:rsid w:val="00F83D37"/>
  </w:style>
  <w:style w:type="paragraph" w:customStyle="1" w:styleId="C35EF202026F4F0C8FFFB0A4171AB196">
    <w:name w:val="C35EF202026F4F0C8FFFB0A4171AB196"/>
    <w:rsid w:val="00F83D37"/>
  </w:style>
  <w:style w:type="paragraph" w:customStyle="1" w:styleId="74E4400C775C499B86E0A859B7F36628">
    <w:name w:val="74E4400C775C499B86E0A859B7F36628"/>
    <w:rsid w:val="00F83D37"/>
  </w:style>
  <w:style w:type="paragraph" w:customStyle="1" w:styleId="8EB9D4A6B08143D0B87F3E7A4C41C99E">
    <w:name w:val="8EB9D4A6B08143D0B87F3E7A4C41C99E"/>
    <w:rsid w:val="00F83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Podbřecká Milena</cp:lastModifiedBy>
  <cp:revision>24</cp:revision>
  <cp:lastPrinted>2021-02-24T09:48:00Z</cp:lastPrinted>
  <dcterms:created xsi:type="dcterms:W3CDTF">2021-01-07T14:25:00Z</dcterms:created>
  <dcterms:modified xsi:type="dcterms:W3CDTF">2021-02-24T09:48:00Z</dcterms:modified>
</cp:coreProperties>
</file>