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7643E" w14:textId="4B7248AD" w:rsidR="00AE6ACE" w:rsidRDefault="00AE6ACE">
      <w:r>
        <w:t>Text na krabičku (vnější obal)</w:t>
      </w:r>
    </w:p>
    <w:p w14:paraId="22185C73" w14:textId="2FA9BBE8" w:rsidR="00A61B7D" w:rsidRPr="00861FE1" w:rsidRDefault="00AE6ACE">
      <w:pPr>
        <w:rPr>
          <w:b/>
          <w:bCs/>
          <w:sz w:val="28"/>
          <w:szCs w:val="28"/>
        </w:rPr>
      </w:pPr>
      <w:r w:rsidRPr="00861FE1">
        <w:rPr>
          <w:b/>
          <w:bCs/>
          <w:sz w:val="28"/>
          <w:szCs w:val="28"/>
        </w:rPr>
        <w:t>KRABIČKA</w:t>
      </w:r>
    </w:p>
    <w:p w14:paraId="7FE58B56" w14:textId="08C332AE" w:rsidR="00AE6ACE" w:rsidRDefault="00AE6ACE">
      <w:pPr>
        <w:rPr>
          <w:b/>
          <w:bCs/>
        </w:rPr>
      </w:pPr>
      <w:r w:rsidRPr="000B002E">
        <w:rPr>
          <w:b/>
          <w:bCs/>
        </w:rPr>
        <w:t>ARGEVID gel</w:t>
      </w:r>
    </w:p>
    <w:p w14:paraId="161E6B27" w14:textId="5D0E2374" w:rsidR="00D7083E" w:rsidRPr="000B002E" w:rsidRDefault="00D7083E">
      <w:pPr>
        <w:rPr>
          <w:b/>
          <w:bCs/>
        </w:rPr>
      </w:pPr>
      <w:r>
        <w:rPr>
          <w:b/>
          <w:bCs/>
        </w:rPr>
        <w:t>Veterinární přípravek</w:t>
      </w:r>
    </w:p>
    <w:p w14:paraId="10C9A514" w14:textId="1A0E434E" w:rsidR="002162FE" w:rsidRPr="00E30DC7" w:rsidRDefault="002162FE" w:rsidP="002162FE">
      <w:r w:rsidRPr="00E30DC7">
        <w:t>ARGEVID Gel je hydrofilní gel, který významně přispívá k</w:t>
      </w:r>
      <w:r w:rsidR="007E4279">
        <w:t xml:space="preserve"> urychlení a podpoře </w:t>
      </w:r>
      <w:r w:rsidRPr="00E30DC7">
        <w:t>hojení povrchov</w:t>
      </w:r>
      <w:r>
        <w:t>ých ran.</w:t>
      </w:r>
      <w:r w:rsidRPr="00E30DC7">
        <w:t xml:space="preserve"> </w:t>
      </w:r>
    </w:p>
    <w:p w14:paraId="033B412F" w14:textId="77777777" w:rsidR="00546FCC" w:rsidRPr="00E30DC7" w:rsidRDefault="00546FCC" w:rsidP="00546FCC">
      <w:r w:rsidRPr="00E30DC7">
        <w:t>Domácí, malá i velká nepotravinová zvířata i exotická zvířata.</w:t>
      </w:r>
    </w:p>
    <w:p w14:paraId="1796E7F1" w14:textId="77777777" w:rsidR="00D73EF7" w:rsidRPr="00E30DC7" w:rsidRDefault="00D73EF7" w:rsidP="00D73EF7">
      <w:pPr>
        <w:rPr>
          <w:b/>
          <w:bCs/>
          <w:i/>
          <w:iCs/>
        </w:rPr>
      </w:pPr>
      <w:r w:rsidRPr="00E30DC7">
        <w:rPr>
          <w:b/>
          <w:bCs/>
          <w:i/>
          <w:iCs/>
        </w:rPr>
        <w:t>Gel zajišťuje v ráně vlhké prostředí, které umožňuje rychlejší hojení, zamezí vzniku nevzhledných strupů a hypertrofii jizev.</w:t>
      </w:r>
    </w:p>
    <w:p w14:paraId="26839235" w14:textId="752984E9" w:rsidR="00243B0C" w:rsidRPr="00E30DC7" w:rsidRDefault="00243B0C" w:rsidP="00D73EF7">
      <w:r w:rsidRPr="00243B0C">
        <w:t>Před použitím si pozorně přečtěte příbalov</w:t>
      </w:r>
      <w:r w:rsidR="006B70EB">
        <w:t>ou informaci</w:t>
      </w:r>
      <w:r w:rsidRPr="00243B0C">
        <w:t>.</w:t>
      </w:r>
    </w:p>
    <w:p w14:paraId="29344C19" w14:textId="0C5E3E79" w:rsidR="00D73EF7" w:rsidRPr="00E30DC7" w:rsidRDefault="00861FE1" w:rsidP="00D73EF7">
      <w:r w:rsidRPr="00E30DC7">
        <w:rPr>
          <w:b/>
          <w:bCs/>
        </w:rPr>
        <w:t>Skladování</w:t>
      </w:r>
      <w:r w:rsidRPr="00E30DC7">
        <w:t>:</w:t>
      </w:r>
      <w:r w:rsidR="00D73EF7" w:rsidRPr="00E30DC7">
        <w:t xml:space="preserve"> </w:t>
      </w:r>
      <w:r w:rsidR="000E004E">
        <w:t>Uchovávejte</w:t>
      </w:r>
      <w:r w:rsidR="000E004E" w:rsidRPr="00E30DC7">
        <w:t xml:space="preserve"> </w:t>
      </w:r>
      <w:r w:rsidR="00D73EF7" w:rsidRPr="00E30DC7">
        <w:t xml:space="preserve">při teplotě do </w:t>
      </w:r>
      <w:r w:rsidR="00D7083E">
        <w:t>2</w:t>
      </w:r>
      <w:r w:rsidR="00EB57F8">
        <w:t>-</w:t>
      </w:r>
      <w:r w:rsidR="00D7083E">
        <w:t>8</w:t>
      </w:r>
      <w:r w:rsidR="00D73EF7" w:rsidRPr="00E30DC7">
        <w:t xml:space="preserve"> °C.</w:t>
      </w:r>
    </w:p>
    <w:p w14:paraId="75CEA85E" w14:textId="14756CF0" w:rsidR="00B17705" w:rsidRPr="00E30DC7" w:rsidRDefault="00B17705" w:rsidP="00B17705">
      <w:r w:rsidRPr="00E30DC7">
        <w:t xml:space="preserve">Otevřené balení ARGEVID Gel uchovávejte v ledničce při teplotě </w:t>
      </w:r>
      <w:r w:rsidR="00D7083E">
        <w:t>2</w:t>
      </w:r>
      <w:r w:rsidRPr="00E30DC7">
        <w:t>-</w:t>
      </w:r>
      <w:r w:rsidR="00D7083E">
        <w:t>8</w:t>
      </w:r>
      <w:r w:rsidRPr="00E30DC7">
        <w:t xml:space="preserve"> </w:t>
      </w:r>
      <w:r w:rsidRPr="00E30DC7">
        <w:rPr>
          <w:rFonts w:cstheme="minorHAnsi"/>
        </w:rPr>
        <w:t>°</w:t>
      </w:r>
      <w:r w:rsidRPr="00E30DC7">
        <w:t>C.</w:t>
      </w:r>
    </w:p>
    <w:p w14:paraId="05A35078" w14:textId="2B85EFB2" w:rsidR="00243B0C" w:rsidRDefault="00B17705" w:rsidP="00B12B46">
      <w:pPr>
        <w:tabs>
          <w:tab w:val="center" w:pos="4536"/>
        </w:tabs>
      </w:pPr>
      <w:r w:rsidRPr="00E30DC7">
        <w:t>Ztmavnutí či černání gelu není na závadu.</w:t>
      </w:r>
      <w:r w:rsidR="000E004E">
        <w:tab/>
      </w:r>
    </w:p>
    <w:p w14:paraId="7CB2CECA" w14:textId="23B99702" w:rsidR="00D7083E" w:rsidRPr="00E30DC7" w:rsidRDefault="00D7083E">
      <w:r>
        <w:t>Uchovávejte mimo dohled a dosah dětí. Pouze pro zvířata.</w:t>
      </w:r>
    </w:p>
    <w:p w14:paraId="4700928C" w14:textId="4FE2292D" w:rsidR="00D76E19" w:rsidRPr="00E30DC7" w:rsidRDefault="00D76E19">
      <w:r w:rsidRPr="00E30DC7">
        <w:rPr>
          <w:b/>
          <w:bCs/>
        </w:rPr>
        <w:t>Balení</w:t>
      </w:r>
      <w:r w:rsidRPr="00E30DC7">
        <w:t xml:space="preserve">: </w:t>
      </w:r>
      <w:r w:rsidR="00FC3F6D" w:rsidRPr="00E30DC7">
        <w:t>tuba 7 g, kelímek</w:t>
      </w:r>
      <w:r w:rsidR="00243B0C" w:rsidRPr="00E30DC7">
        <w:t xml:space="preserve"> 30 g</w:t>
      </w:r>
      <w:bookmarkStart w:id="0" w:name="_GoBack"/>
      <w:bookmarkEnd w:id="0"/>
    </w:p>
    <w:p w14:paraId="16769B92" w14:textId="46C873B4" w:rsidR="00D76E19" w:rsidRPr="00E30DC7" w:rsidRDefault="00D76E19">
      <w:r w:rsidRPr="00E30DC7">
        <w:rPr>
          <w:b/>
          <w:bCs/>
        </w:rPr>
        <w:t xml:space="preserve">Držitel rozhodnutí o </w:t>
      </w:r>
      <w:r w:rsidR="008B528D" w:rsidRPr="00E30DC7">
        <w:rPr>
          <w:b/>
          <w:bCs/>
        </w:rPr>
        <w:t>schválení</w:t>
      </w:r>
      <w:r w:rsidR="008B528D" w:rsidRPr="00E30DC7">
        <w:t>:</w:t>
      </w:r>
      <w:r w:rsidRPr="00E30DC7">
        <w:t xml:space="preserve"> Pharmacy point </w:t>
      </w:r>
      <w:r w:rsidR="007E6B37" w:rsidRPr="00E30DC7">
        <w:t>s.r.o.,</w:t>
      </w:r>
      <w:r w:rsidRPr="00E30DC7">
        <w:t xml:space="preserve"> Vrázova 2243/7, 150 </w:t>
      </w:r>
      <w:r w:rsidR="007E6B37" w:rsidRPr="00E30DC7">
        <w:t>00 Praha</w:t>
      </w:r>
      <w:r w:rsidRPr="00E30DC7">
        <w:t xml:space="preserve"> 5</w:t>
      </w:r>
    </w:p>
    <w:p w14:paraId="43B89660" w14:textId="32527F36" w:rsidR="00D76E19" w:rsidRPr="00E30DC7" w:rsidRDefault="008B528D">
      <w:r w:rsidRPr="00E30DC7">
        <w:rPr>
          <w:b/>
          <w:bCs/>
        </w:rPr>
        <w:t>Výrobce</w:t>
      </w:r>
      <w:r w:rsidRPr="00E30DC7">
        <w:t>: PHPchem s.r.o</w:t>
      </w:r>
      <w:r w:rsidR="00FC3F6D">
        <w:t>.</w:t>
      </w:r>
      <w:r w:rsidRPr="00E30DC7">
        <w:t>, Vrázova 2243/7, 150 00 Praha 5</w:t>
      </w:r>
    </w:p>
    <w:p w14:paraId="596A89A1" w14:textId="488BEEFF" w:rsidR="00D76E19" w:rsidRDefault="00D76E19">
      <w:pPr>
        <w:pBdr>
          <w:bottom w:val="single" w:sz="6" w:space="1" w:color="auto"/>
        </w:pBdr>
      </w:pPr>
      <w:r w:rsidRPr="00E30DC7">
        <w:rPr>
          <w:b/>
          <w:bCs/>
        </w:rPr>
        <w:t>Číslo šarže a datum spotřeby</w:t>
      </w:r>
      <w:r w:rsidRPr="00E30DC7">
        <w:t>: uvedeno na krabičce i na tubě</w:t>
      </w:r>
    </w:p>
    <w:p w14:paraId="4C494C17" w14:textId="65AE4E15" w:rsidR="000E004E" w:rsidRPr="00B12B46" w:rsidRDefault="000E004E">
      <w:pPr>
        <w:pBdr>
          <w:bottom w:val="single" w:sz="6" w:space="1" w:color="auto"/>
        </w:pBdr>
        <w:rPr>
          <w:b/>
        </w:rPr>
      </w:pPr>
      <w:r w:rsidRPr="00B12B46">
        <w:rPr>
          <w:b/>
        </w:rPr>
        <w:t>Číslo schválení:</w:t>
      </w:r>
      <w:r w:rsidR="00CC0FF6">
        <w:rPr>
          <w:b/>
        </w:rPr>
        <w:t xml:space="preserve"> 049-21/C</w:t>
      </w:r>
    </w:p>
    <w:p w14:paraId="0272F1C9" w14:textId="77777777" w:rsidR="00D7083E" w:rsidRDefault="00D7083E"/>
    <w:p w14:paraId="6801607B" w14:textId="7BDAF48C" w:rsidR="00E30DC7" w:rsidRDefault="00E30DC7">
      <w:r>
        <w:t>Text na tubu (vnitřní obal)</w:t>
      </w:r>
    </w:p>
    <w:p w14:paraId="57A31407" w14:textId="2DF7CCDC" w:rsidR="00E30DC7" w:rsidRPr="00B12B46" w:rsidRDefault="00E30DC7">
      <w:pPr>
        <w:rPr>
          <w:b/>
        </w:rPr>
      </w:pPr>
      <w:r w:rsidRPr="00B12B46">
        <w:rPr>
          <w:b/>
        </w:rPr>
        <w:t>TUBA</w:t>
      </w:r>
    </w:p>
    <w:p w14:paraId="5B5B86A8" w14:textId="005D2C2F" w:rsidR="00E30DC7" w:rsidRDefault="00E30DC7" w:rsidP="00E30DC7">
      <w:pPr>
        <w:rPr>
          <w:b/>
          <w:bCs/>
        </w:rPr>
      </w:pPr>
      <w:r w:rsidRPr="00E30DC7">
        <w:rPr>
          <w:b/>
          <w:bCs/>
        </w:rPr>
        <w:t>ARGEVID gel</w:t>
      </w:r>
    </w:p>
    <w:p w14:paraId="1174A832" w14:textId="1F04D5BD" w:rsidR="00D7083E" w:rsidRDefault="00D7083E" w:rsidP="00E30DC7">
      <w:pPr>
        <w:rPr>
          <w:b/>
          <w:bCs/>
        </w:rPr>
      </w:pPr>
      <w:r>
        <w:rPr>
          <w:b/>
          <w:bCs/>
        </w:rPr>
        <w:t>Veterinární přípravek</w:t>
      </w:r>
    </w:p>
    <w:p w14:paraId="3B04F399" w14:textId="77777777" w:rsidR="00E30DC7" w:rsidRPr="00E30DC7" w:rsidRDefault="00E30DC7" w:rsidP="00E30DC7">
      <w:r w:rsidRPr="00E30DC7">
        <w:t>Hydrofilní gel k urychlení a podpoře hojení ran.</w:t>
      </w:r>
    </w:p>
    <w:p w14:paraId="4801F7CB" w14:textId="77777777" w:rsidR="00E30DC7" w:rsidRPr="00E30DC7" w:rsidRDefault="00E30DC7" w:rsidP="00E30DC7">
      <w:r w:rsidRPr="00E30DC7">
        <w:t>Domácí, malá i velká nepotravinová zvířata i exotická zvířata.</w:t>
      </w:r>
    </w:p>
    <w:p w14:paraId="0F917770" w14:textId="77E0DECB" w:rsidR="00E30DC7" w:rsidRDefault="00E30DC7" w:rsidP="00E30DC7">
      <w:pPr>
        <w:rPr>
          <w:i/>
          <w:iCs/>
        </w:rPr>
      </w:pPr>
      <w:r w:rsidRPr="00E30DC7">
        <w:rPr>
          <w:i/>
          <w:iCs/>
        </w:rPr>
        <w:t xml:space="preserve">Symbol pro teplotu skladování do </w:t>
      </w:r>
      <w:r w:rsidR="00D7083E">
        <w:rPr>
          <w:i/>
          <w:iCs/>
        </w:rPr>
        <w:t>8</w:t>
      </w:r>
      <w:r w:rsidRPr="00E30DC7">
        <w:rPr>
          <w:i/>
          <w:iCs/>
        </w:rPr>
        <w:t xml:space="preserve"> </w:t>
      </w:r>
      <w:r w:rsidRPr="00E30DC7">
        <w:rPr>
          <w:rFonts w:cstheme="minorHAnsi"/>
          <w:i/>
          <w:iCs/>
        </w:rPr>
        <w:t>°</w:t>
      </w:r>
      <w:r w:rsidRPr="00E30DC7">
        <w:rPr>
          <w:i/>
          <w:iCs/>
        </w:rPr>
        <w:t>C.</w:t>
      </w:r>
    </w:p>
    <w:p w14:paraId="3C316772" w14:textId="65428C8C" w:rsidR="00E30DC7" w:rsidRPr="00E30DC7" w:rsidRDefault="00E30DC7" w:rsidP="00E30DC7">
      <w:r w:rsidRPr="00E30DC7">
        <w:t xml:space="preserve">tuba 7 g </w:t>
      </w:r>
      <w:r w:rsidR="007E6B37">
        <w:t>/ kelímek 30 g</w:t>
      </w:r>
    </w:p>
    <w:p w14:paraId="6F869077" w14:textId="74560B66" w:rsidR="00E30DC7" w:rsidRPr="00E30DC7" w:rsidRDefault="00E30DC7" w:rsidP="00E30DC7">
      <w:r w:rsidRPr="00E30DC7">
        <w:rPr>
          <w:b/>
          <w:bCs/>
        </w:rPr>
        <w:t>Držitel rozhodnutí o schválení</w:t>
      </w:r>
      <w:r w:rsidRPr="00E30DC7">
        <w:t xml:space="preserve">: Pharmacy point </w:t>
      </w:r>
      <w:r w:rsidR="00002605" w:rsidRPr="00E30DC7">
        <w:t>s.r.o.,</w:t>
      </w:r>
      <w:r w:rsidRPr="00E30DC7">
        <w:t xml:space="preserve"> Vrázova 2243/7, 150 </w:t>
      </w:r>
      <w:r w:rsidR="00002605" w:rsidRPr="00E30DC7">
        <w:t>00 Praha</w:t>
      </w:r>
      <w:r w:rsidRPr="00E30DC7">
        <w:t xml:space="preserve"> 5</w:t>
      </w:r>
    </w:p>
    <w:p w14:paraId="18612642" w14:textId="21E71415" w:rsidR="00E30DC7" w:rsidRPr="00E30DC7" w:rsidRDefault="00E30DC7" w:rsidP="00E30DC7">
      <w:r w:rsidRPr="00E30DC7">
        <w:rPr>
          <w:b/>
          <w:bCs/>
        </w:rPr>
        <w:t>Výrobce</w:t>
      </w:r>
      <w:r w:rsidRPr="00E30DC7">
        <w:t>: PHPchem s.r.o</w:t>
      </w:r>
      <w:r w:rsidR="00FC3F6D">
        <w:t>.</w:t>
      </w:r>
      <w:r w:rsidRPr="00E30DC7">
        <w:t>, Vrázova 2243/7, 150 00 Praha 5</w:t>
      </w:r>
    </w:p>
    <w:p w14:paraId="373D4FB0" w14:textId="2A1CB4AA" w:rsidR="00E30DC7" w:rsidRPr="00E30DC7" w:rsidRDefault="00E30DC7">
      <w:r w:rsidRPr="00E30DC7">
        <w:rPr>
          <w:b/>
          <w:bCs/>
        </w:rPr>
        <w:t>Číslo šarže a datum spotřeby</w:t>
      </w:r>
      <w:r w:rsidRPr="00E30DC7">
        <w:t xml:space="preserve">: </w:t>
      </w:r>
      <w:r w:rsidR="00002605">
        <w:t>Číslo šarže a datum spotřeby bude vyraženo ve spáru</w:t>
      </w:r>
    </w:p>
    <w:sectPr w:rsidR="00E30DC7" w:rsidRPr="00E30D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FD100" w14:textId="77777777" w:rsidR="00EC2C66" w:rsidRDefault="00EC2C66" w:rsidP="00B12B46">
      <w:pPr>
        <w:spacing w:after="0" w:line="240" w:lineRule="auto"/>
      </w:pPr>
      <w:r>
        <w:separator/>
      </w:r>
    </w:p>
  </w:endnote>
  <w:endnote w:type="continuationSeparator" w:id="0">
    <w:p w14:paraId="1AF37955" w14:textId="77777777" w:rsidR="00EC2C66" w:rsidRDefault="00EC2C66" w:rsidP="00B1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5BE4" w14:textId="77777777" w:rsidR="00EC2C66" w:rsidRDefault="00EC2C66" w:rsidP="00B12B46">
      <w:pPr>
        <w:spacing w:after="0" w:line="240" w:lineRule="auto"/>
      </w:pPr>
      <w:r>
        <w:separator/>
      </w:r>
    </w:p>
  </w:footnote>
  <w:footnote w:type="continuationSeparator" w:id="0">
    <w:p w14:paraId="5D359D3F" w14:textId="77777777" w:rsidR="00EC2C66" w:rsidRDefault="00EC2C66" w:rsidP="00B1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43841" w14:textId="0E1EB464" w:rsidR="00B12B46" w:rsidRPr="00B12B46" w:rsidRDefault="00B12B46" w:rsidP="006A3DF7">
    <w:pPr>
      <w:jc w:val="both"/>
      <w:rPr>
        <w:bCs/>
      </w:rPr>
    </w:pPr>
    <w:r w:rsidRPr="00B12B4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1F9A4675F0544A52BA8CBEC9234DEC9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12B46">
          <w:rPr>
            <w:rStyle w:val="Siln"/>
            <w:b w:val="0"/>
          </w:rPr>
          <w:t>vnější a vnitřní obal</w:t>
        </w:r>
      </w:sdtContent>
    </w:sdt>
    <w:r w:rsidRPr="00B12B46">
      <w:rPr>
        <w:bCs/>
      </w:rPr>
      <w:t xml:space="preserve"> součást dokumentace schválené rozhodnutím </w:t>
    </w:r>
    <w:proofErr w:type="spellStart"/>
    <w:r w:rsidR="00FC3F6D" w:rsidRPr="00B12B46">
      <w:rPr>
        <w:bCs/>
      </w:rPr>
      <w:t>sp</w:t>
    </w:r>
    <w:proofErr w:type="spellEnd"/>
    <w:r w:rsidR="00FC3F6D" w:rsidRPr="00B12B46">
      <w:rPr>
        <w:bCs/>
      </w:rPr>
      <w:t>. zn.</w:t>
    </w:r>
    <w:r w:rsidRPr="00B12B46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A58FD63892E34B4BAC86BB1825F5EA9B"/>
        </w:placeholder>
        <w:text/>
      </w:sdtPr>
      <w:sdtEndPr/>
      <w:sdtContent>
        <w:r w:rsidR="00531F27" w:rsidRPr="00531F27">
          <w:rPr>
            <w:rFonts w:eastAsia="Times New Roman"/>
            <w:lang w:eastAsia="cs-CZ"/>
          </w:rPr>
          <w:t>USKVBL/15062/2020/POD</w:t>
        </w:r>
      </w:sdtContent>
    </w:sdt>
    <w:r w:rsidRPr="00B12B4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A58FD63892E34B4BAC86BB1825F5EA9B"/>
        </w:placeholder>
        <w:text/>
      </w:sdtPr>
      <w:sdtEndPr/>
      <w:sdtContent>
        <w:r w:rsidR="00531F27" w:rsidRPr="00531F27">
          <w:rPr>
            <w:rFonts w:eastAsia="Times New Roman"/>
            <w:lang w:eastAsia="cs-CZ"/>
          </w:rPr>
          <w:t>USKVBL/4152/2021/REG-Podb</w:t>
        </w:r>
      </w:sdtContent>
    </w:sdt>
    <w:r w:rsidRPr="00B12B46">
      <w:rPr>
        <w:bCs/>
      </w:rPr>
      <w:t xml:space="preserve"> ze dne </w:t>
    </w:r>
    <w:sdt>
      <w:sdtPr>
        <w:rPr>
          <w:bCs/>
        </w:rPr>
        <w:id w:val="1167827847"/>
        <w:placeholder>
          <w:docPart w:val="7904C8B8685F4DFD8C32D10FE341DC0F"/>
        </w:placeholder>
        <w:date w:fullDate="2021-03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3F6D">
          <w:rPr>
            <w:bCs/>
          </w:rPr>
          <w:t>26.3.2021</w:t>
        </w:r>
      </w:sdtContent>
    </w:sdt>
    <w:r w:rsidRPr="00B12B4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0D2E2AEDA8044E0DB98F23F843DD5E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12B46">
          <w:rPr>
            <w:rStyle w:val="Siln"/>
            <w:b w:val="0"/>
          </w:rPr>
          <w:t>schválení veterinárního přípravku</w:t>
        </w:r>
      </w:sdtContent>
    </w:sdt>
    <w:r w:rsidRPr="00B12B46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A58FD63892E34B4BAC86BB1825F5EA9B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12B46">
          <w:rPr>
            <w:rStyle w:val="Siln"/>
            <w:b w:val="0"/>
          </w:rPr>
          <w:t>Argevid gel</w:t>
        </w:r>
      </w:sdtContent>
    </w:sdt>
  </w:p>
  <w:p w14:paraId="7151C43A" w14:textId="77777777" w:rsidR="00B12B46" w:rsidRDefault="00B12B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11"/>
    <w:rsid w:val="00002605"/>
    <w:rsid w:val="000940A5"/>
    <w:rsid w:val="000B002E"/>
    <w:rsid w:val="000E004E"/>
    <w:rsid w:val="00105D11"/>
    <w:rsid w:val="00122A0A"/>
    <w:rsid w:val="002162FE"/>
    <w:rsid w:val="00243B0C"/>
    <w:rsid w:val="00331E95"/>
    <w:rsid w:val="00334795"/>
    <w:rsid w:val="004A571E"/>
    <w:rsid w:val="00503E94"/>
    <w:rsid w:val="00531F27"/>
    <w:rsid w:val="00546FCC"/>
    <w:rsid w:val="00571484"/>
    <w:rsid w:val="005E1302"/>
    <w:rsid w:val="006A3DF7"/>
    <w:rsid w:val="006B70EB"/>
    <w:rsid w:val="006F0B4C"/>
    <w:rsid w:val="007E4279"/>
    <w:rsid w:val="007E6B37"/>
    <w:rsid w:val="00861FE1"/>
    <w:rsid w:val="008B528D"/>
    <w:rsid w:val="00946324"/>
    <w:rsid w:val="00A54CBB"/>
    <w:rsid w:val="00A61B7D"/>
    <w:rsid w:val="00AE6ACE"/>
    <w:rsid w:val="00B12B46"/>
    <w:rsid w:val="00B17705"/>
    <w:rsid w:val="00C13187"/>
    <w:rsid w:val="00CC019B"/>
    <w:rsid w:val="00CC0FF6"/>
    <w:rsid w:val="00CC594C"/>
    <w:rsid w:val="00D7083E"/>
    <w:rsid w:val="00D73EF7"/>
    <w:rsid w:val="00D76E19"/>
    <w:rsid w:val="00E11AD9"/>
    <w:rsid w:val="00E30DC7"/>
    <w:rsid w:val="00E41ECE"/>
    <w:rsid w:val="00EB57F8"/>
    <w:rsid w:val="00EC2C66"/>
    <w:rsid w:val="00F64BAE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6018"/>
  <w15:chartTrackingRefBased/>
  <w15:docId w15:val="{217EF5B3-6444-4403-91BC-FD49E4E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3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08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8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8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8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83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70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46"/>
  </w:style>
  <w:style w:type="paragraph" w:styleId="Zpat">
    <w:name w:val="footer"/>
    <w:basedOn w:val="Normln"/>
    <w:link w:val="ZpatChar"/>
    <w:uiPriority w:val="99"/>
    <w:unhideWhenUsed/>
    <w:rsid w:val="00B1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46"/>
  </w:style>
  <w:style w:type="character" w:styleId="Zstupntext">
    <w:name w:val="Placeholder Text"/>
    <w:rsid w:val="00B12B46"/>
    <w:rPr>
      <w:color w:val="808080"/>
    </w:rPr>
  </w:style>
  <w:style w:type="character" w:customStyle="1" w:styleId="Styl2">
    <w:name w:val="Styl2"/>
    <w:basedOn w:val="Standardnpsmoodstavce"/>
    <w:uiPriority w:val="1"/>
    <w:rsid w:val="00B12B46"/>
    <w:rPr>
      <w:b/>
      <w:bCs w:val="0"/>
    </w:rPr>
  </w:style>
  <w:style w:type="character" w:styleId="Siln">
    <w:name w:val="Strong"/>
    <w:basedOn w:val="Standardnpsmoodstavce"/>
    <w:uiPriority w:val="22"/>
    <w:qFormat/>
    <w:rsid w:val="00B12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9A4675F0544A52BA8CBEC9234DE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2D747-0F49-4062-83F1-81E5B806DCD7}"/>
      </w:docPartPr>
      <w:docPartBody>
        <w:p w:rsidR="001B7565" w:rsidRDefault="00734E04" w:rsidP="00734E04">
          <w:pPr>
            <w:pStyle w:val="1F9A4675F0544A52BA8CBEC9234DEC9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8FD63892E34B4BAC86BB1825F5E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F26AE-D599-47C4-BDB8-3DD3249CBC64}"/>
      </w:docPartPr>
      <w:docPartBody>
        <w:p w:rsidR="001B7565" w:rsidRDefault="00734E04" w:rsidP="00734E04">
          <w:pPr>
            <w:pStyle w:val="A58FD63892E34B4BAC86BB1825F5EA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04C8B8685F4DFD8C32D10FE341D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FA0F4-3B95-4707-833A-72096E520614}"/>
      </w:docPartPr>
      <w:docPartBody>
        <w:p w:rsidR="001B7565" w:rsidRDefault="00734E04" w:rsidP="00734E04">
          <w:pPr>
            <w:pStyle w:val="7904C8B8685F4DFD8C32D10FE341DC0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2E2AEDA8044E0DB98F23F843DD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907E1-C6FA-426D-AA36-70087EF335F3}"/>
      </w:docPartPr>
      <w:docPartBody>
        <w:p w:rsidR="001B7565" w:rsidRDefault="00734E04" w:rsidP="00734E04">
          <w:pPr>
            <w:pStyle w:val="0D2E2AEDA8044E0DB98F23F843DD5E2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04"/>
    <w:rsid w:val="001B7565"/>
    <w:rsid w:val="004E048E"/>
    <w:rsid w:val="00672459"/>
    <w:rsid w:val="00734E04"/>
    <w:rsid w:val="00826C0E"/>
    <w:rsid w:val="009545CE"/>
    <w:rsid w:val="00E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4E04"/>
    <w:rPr>
      <w:color w:val="808080"/>
    </w:rPr>
  </w:style>
  <w:style w:type="paragraph" w:customStyle="1" w:styleId="1F9A4675F0544A52BA8CBEC9234DEC98">
    <w:name w:val="1F9A4675F0544A52BA8CBEC9234DEC98"/>
    <w:rsid w:val="00734E04"/>
  </w:style>
  <w:style w:type="paragraph" w:customStyle="1" w:styleId="A58FD63892E34B4BAC86BB1825F5EA9B">
    <w:name w:val="A58FD63892E34B4BAC86BB1825F5EA9B"/>
    <w:rsid w:val="00734E04"/>
  </w:style>
  <w:style w:type="paragraph" w:customStyle="1" w:styleId="7904C8B8685F4DFD8C32D10FE341DC0F">
    <w:name w:val="7904C8B8685F4DFD8C32D10FE341DC0F"/>
    <w:rsid w:val="00734E04"/>
  </w:style>
  <w:style w:type="paragraph" w:customStyle="1" w:styleId="0D2E2AEDA8044E0DB98F23F843DD5E20">
    <w:name w:val="0D2E2AEDA8044E0DB98F23F843DD5E20"/>
    <w:rsid w:val="00734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Hájková</dc:creator>
  <cp:keywords/>
  <dc:description/>
  <cp:lastModifiedBy>Nepejchalová Leona</cp:lastModifiedBy>
  <cp:revision>18</cp:revision>
  <dcterms:created xsi:type="dcterms:W3CDTF">2021-01-28T14:44:00Z</dcterms:created>
  <dcterms:modified xsi:type="dcterms:W3CDTF">2021-03-30T13:51:00Z</dcterms:modified>
</cp:coreProperties>
</file>