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A7" w:rsidRPr="0013609B" w:rsidRDefault="00C835A7" w:rsidP="00C835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6"/>
          <w:szCs w:val="36"/>
        </w:rPr>
      </w:pPr>
      <w:r w:rsidRPr="0013609B">
        <w:rPr>
          <w:rFonts w:cstheme="minorHAnsi"/>
          <w:b/>
          <w:sz w:val="36"/>
          <w:szCs w:val="36"/>
        </w:rPr>
        <w:t xml:space="preserve">BONUTRON </w:t>
      </w:r>
      <w:r w:rsidR="0018705D" w:rsidRPr="0013609B">
        <w:rPr>
          <w:rFonts w:cstheme="minorHAnsi"/>
          <w:b/>
          <w:sz w:val="36"/>
          <w:szCs w:val="36"/>
        </w:rPr>
        <w:t>ENDURE</w:t>
      </w:r>
    </w:p>
    <w:p w:rsidR="00C835A7" w:rsidRPr="0013609B" w:rsidRDefault="000035CA" w:rsidP="00C835A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3609B">
        <w:rPr>
          <w:rFonts w:cstheme="minorHAnsi"/>
          <w:b/>
        </w:rPr>
        <w:t xml:space="preserve">Veterinární přípravek </w:t>
      </w:r>
      <w:r w:rsidR="005F22AD" w:rsidRPr="0013609B">
        <w:rPr>
          <w:rFonts w:cstheme="minorHAnsi"/>
          <w:b/>
        </w:rPr>
        <w:t>určený pro stabilní</w:t>
      </w:r>
      <w:r w:rsidR="002A5DB1" w:rsidRPr="0013609B">
        <w:rPr>
          <w:rFonts w:cstheme="minorHAnsi"/>
          <w:b/>
        </w:rPr>
        <w:t xml:space="preserve"> výkon </w:t>
      </w:r>
      <w:r w:rsidR="005F22AD" w:rsidRPr="0013609B">
        <w:rPr>
          <w:rFonts w:cstheme="minorHAnsi"/>
          <w:b/>
        </w:rPr>
        <w:t xml:space="preserve">dlouhodobě namáhaných </w:t>
      </w:r>
      <w:r w:rsidR="002A5DB1" w:rsidRPr="0013609B">
        <w:rPr>
          <w:rFonts w:cstheme="minorHAnsi"/>
          <w:b/>
        </w:rPr>
        <w:t>dostihových koní</w:t>
      </w:r>
      <w:r w:rsidR="005F22AD" w:rsidRPr="0013609B">
        <w:rPr>
          <w:rFonts w:cstheme="minorHAnsi"/>
          <w:b/>
        </w:rPr>
        <w:t xml:space="preserve"> </w:t>
      </w:r>
    </w:p>
    <w:p w:rsidR="002A5DB1" w:rsidRPr="0013609B" w:rsidRDefault="002A5DB1" w:rsidP="00C835A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2A5DB1" w:rsidRPr="0013609B" w:rsidRDefault="002A5DB1" w:rsidP="00C835A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3609B">
        <w:rPr>
          <w:rFonts w:cstheme="minorHAnsi"/>
          <w:b/>
        </w:rPr>
        <w:t>Užití:</w:t>
      </w:r>
    </w:p>
    <w:p w:rsidR="002A5DB1" w:rsidRPr="0013609B" w:rsidRDefault="0016367F" w:rsidP="002A5D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09B">
        <w:rPr>
          <w:rFonts w:cstheme="minorHAnsi"/>
        </w:rPr>
        <w:t>Výživový doplněk vyvinutý pro koně pravidelně vysta</w:t>
      </w:r>
      <w:r w:rsidR="00982BFE" w:rsidRPr="0013609B">
        <w:rPr>
          <w:rFonts w:cstheme="minorHAnsi"/>
        </w:rPr>
        <w:t>vova</w:t>
      </w:r>
      <w:r w:rsidRPr="0013609B">
        <w:rPr>
          <w:rFonts w:cstheme="minorHAnsi"/>
        </w:rPr>
        <w:t>né vel</w:t>
      </w:r>
      <w:r w:rsidR="002A5DB1" w:rsidRPr="0013609B">
        <w:rPr>
          <w:rFonts w:cstheme="minorHAnsi"/>
        </w:rPr>
        <w:t xml:space="preserve">mi intenzivní </w:t>
      </w:r>
      <w:r w:rsidR="00982BFE" w:rsidRPr="0013609B">
        <w:rPr>
          <w:rFonts w:cstheme="minorHAnsi"/>
        </w:rPr>
        <w:t xml:space="preserve">fyzické </w:t>
      </w:r>
      <w:r w:rsidR="0013609B">
        <w:rPr>
          <w:rFonts w:cstheme="minorHAnsi"/>
        </w:rPr>
        <w:t>námaze.</w:t>
      </w:r>
      <w:r w:rsidR="002A5DB1" w:rsidRPr="0013609B">
        <w:rPr>
          <w:rFonts w:cstheme="minorHAnsi"/>
          <w:b/>
        </w:rPr>
        <w:t xml:space="preserve"> </w:t>
      </w:r>
    </w:p>
    <w:p w:rsidR="002A5DB1" w:rsidRPr="0013609B" w:rsidRDefault="009B341A" w:rsidP="002A5D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hps"/>
          <w:rFonts w:cstheme="minorHAnsi"/>
        </w:rPr>
      </w:pPr>
      <w:r w:rsidRPr="0013609B">
        <w:rPr>
          <w:rStyle w:val="hps"/>
          <w:rFonts w:cstheme="minorHAnsi"/>
        </w:rPr>
        <w:t>Pro koně</w:t>
      </w:r>
      <w:r w:rsidR="00745A28" w:rsidRPr="0013609B">
        <w:rPr>
          <w:rFonts w:cstheme="minorHAnsi"/>
        </w:rPr>
        <w:t xml:space="preserve"> pravidelně se zúčastňující</w:t>
      </w:r>
      <w:r w:rsidRPr="0013609B">
        <w:rPr>
          <w:rFonts w:cstheme="minorHAnsi"/>
        </w:rPr>
        <w:t xml:space="preserve"> vytrvalostních </w:t>
      </w:r>
      <w:r w:rsidRPr="0013609B">
        <w:rPr>
          <w:rStyle w:val="hps"/>
          <w:rFonts w:cstheme="minorHAnsi"/>
        </w:rPr>
        <w:t>závodů, třídenních soutěží atd.</w:t>
      </w:r>
    </w:p>
    <w:p w:rsidR="00C7446E" w:rsidRPr="0013609B" w:rsidRDefault="00C7446E" w:rsidP="002A5D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hps"/>
          <w:rFonts w:cstheme="minorHAnsi"/>
        </w:rPr>
      </w:pPr>
      <w:r w:rsidRPr="0013609B">
        <w:rPr>
          <w:rStyle w:val="hps"/>
          <w:rFonts w:cstheme="minorHAnsi"/>
        </w:rPr>
        <w:t>Nutriční</w:t>
      </w:r>
      <w:r w:rsidRPr="0013609B">
        <w:rPr>
          <w:rFonts w:cstheme="minorHAnsi"/>
        </w:rPr>
        <w:t xml:space="preserve"> </w:t>
      </w:r>
      <w:r w:rsidRPr="0013609B">
        <w:rPr>
          <w:rStyle w:val="hps"/>
          <w:rFonts w:cstheme="minorHAnsi"/>
        </w:rPr>
        <w:t>rovnováha</w:t>
      </w:r>
      <w:r w:rsidR="0013609B">
        <w:rPr>
          <w:rStyle w:val="hps"/>
          <w:rFonts w:cstheme="minorHAnsi"/>
        </w:rPr>
        <w:t>.</w:t>
      </w:r>
    </w:p>
    <w:p w:rsidR="00C7446E" w:rsidRPr="0013609B" w:rsidRDefault="00C7446E" w:rsidP="002A5D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hps"/>
          <w:rFonts w:cstheme="minorHAnsi"/>
        </w:rPr>
      </w:pPr>
      <w:r w:rsidRPr="0013609B">
        <w:rPr>
          <w:rStyle w:val="hps"/>
          <w:rFonts w:cstheme="minorHAnsi"/>
        </w:rPr>
        <w:t>Svalová síla a výkon</w:t>
      </w:r>
      <w:r w:rsidR="0013609B">
        <w:rPr>
          <w:rStyle w:val="hps"/>
          <w:rFonts w:cstheme="minorHAnsi"/>
        </w:rPr>
        <w:t>.</w:t>
      </w:r>
    </w:p>
    <w:p w:rsidR="00C7446E" w:rsidRPr="0013609B" w:rsidRDefault="00C7446E" w:rsidP="00C7446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09B">
        <w:rPr>
          <w:rStyle w:val="hps"/>
          <w:rFonts w:cstheme="minorHAnsi"/>
        </w:rPr>
        <w:t>Odolnost vůči</w:t>
      </w:r>
      <w:r w:rsidRPr="0013609B">
        <w:rPr>
          <w:rFonts w:cstheme="minorHAnsi"/>
        </w:rPr>
        <w:t xml:space="preserve"> </w:t>
      </w:r>
      <w:r w:rsidRPr="0013609B">
        <w:rPr>
          <w:rStyle w:val="hps"/>
          <w:rFonts w:cstheme="minorHAnsi"/>
        </w:rPr>
        <w:t>zátěži</w:t>
      </w:r>
      <w:r w:rsidR="0013609B">
        <w:rPr>
          <w:rStyle w:val="hps"/>
          <w:rFonts w:cstheme="minorHAnsi"/>
        </w:rPr>
        <w:t>.</w:t>
      </w:r>
    </w:p>
    <w:p w:rsidR="00C7446E" w:rsidRPr="0013609B" w:rsidRDefault="00C7446E" w:rsidP="00C7446E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:rsidR="002A5DB1" w:rsidRPr="0013609B" w:rsidRDefault="002A5DB1" w:rsidP="002A5D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09B">
        <w:rPr>
          <w:rFonts w:cstheme="minorHAnsi"/>
          <w:b/>
        </w:rPr>
        <w:t>D</w:t>
      </w:r>
      <w:r w:rsidR="0016367F" w:rsidRPr="0013609B">
        <w:rPr>
          <w:rFonts w:cstheme="minorHAnsi"/>
          <w:b/>
        </w:rPr>
        <w:t>ávkování</w:t>
      </w:r>
      <w:r w:rsidR="0016367F" w:rsidRPr="0013609B">
        <w:rPr>
          <w:rFonts w:cstheme="minorHAnsi"/>
        </w:rPr>
        <w:t xml:space="preserve">: </w:t>
      </w:r>
    </w:p>
    <w:p w:rsidR="002A5DB1" w:rsidRPr="0013609B" w:rsidRDefault="009B341A" w:rsidP="002A5D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09B">
        <w:rPr>
          <w:rFonts w:cstheme="minorHAnsi"/>
        </w:rPr>
        <w:t>5</w:t>
      </w:r>
      <w:r w:rsidR="00982BFE" w:rsidRPr="0013609B">
        <w:rPr>
          <w:rFonts w:cstheme="minorHAnsi"/>
        </w:rPr>
        <w:t>0g = 1</w:t>
      </w:r>
      <w:r w:rsidR="002A5DB1" w:rsidRPr="0013609B">
        <w:rPr>
          <w:rFonts w:cstheme="minorHAnsi"/>
        </w:rPr>
        <w:t xml:space="preserve"> odměrka</w:t>
      </w:r>
    </w:p>
    <w:p w:rsidR="0016367F" w:rsidRPr="0013609B" w:rsidRDefault="009B341A" w:rsidP="00982B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09B">
        <w:rPr>
          <w:rFonts w:cstheme="minorHAnsi"/>
        </w:rPr>
        <w:t>Podávejte 10</w:t>
      </w:r>
      <w:r w:rsidR="00982BFE" w:rsidRPr="0013609B">
        <w:rPr>
          <w:rFonts w:cstheme="minorHAnsi"/>
        </w:rPr>
        <w:t>0</w:t>
      </w:r>
      <w:r w:rsidR="00BE2BAC" w:rsidRPr="0013609B">
        <w:rPr>
          <w:rFonts w:cstheme="minorHAnsi"/>
        </w:rPr>
        <w:t xml:space="preserve"> </w:t>
      </w:r>
      <w:r w:rsidR="00982BFE" w:rsidRPr="0013609B">
        <w:rPr>
          <w:rFonts w:cstheme="minorHAnsi"/>
        </w:rPr>
        <w:t xml:space="preserve">g na </w:t>
      </w:r>
      <w:r w:rsidR="0016367F" w:rsidRPr="0013609B">
        <w:rPr>
          <w:rFonts w:cstheme="minorHAnsi"/>
        </w:rPr>
        <w:t>koně</w:t>
      </w:r>
      <w:r w:rsidR="00982BFE" w:rsidRPr="0013609B">
        <w:rPr>
          <w:rFonts w:cstheme="minorHAnsi"/>
        </w:rPr>
        <w:t xml:space="preserve"> a den</w:t>
      </w:r>
      <w:r w:rsidR="0016367F" w:rsidRPr="0013609B">
        <w:rPr>
          <w:rFonts w:cstheme="minorHAnsi"/>
        </w:rPr>
        <w:t>. V</w:t>
      </w:r>
      <w:r w:rsidR="00982BFE" w:rsidRPr="0013609B">
        <w:rPr>
          <w:rFonts w:cstheme="minorHAnsi"/>
        </w:rPr>
        <w:t xml:space="preserve"> případě velmi intenzivní zátěže</w:t>
      </w:r>
      <w:r w:rsidR="0016367F" w:rsidRPr="0013609B">
        <w:rPr>
          <w:rFonts w:cstheme="minorHAnsi"/>
        </w:rPr>
        <w:t xml:space="preserve"> nebo v období přetížení lze </w:t>
      </w:r>
      <w:r w:rsidRPr="0013609B">
        <w:rPr>
          <w:rFonts w:cstheme="minorHAnsi"/>
        </w:rPr>
        <w:t>dávku upravit po konzultaci s veterinárním lékařem.</w:t>
      </w:r>
      <w:r w:rsidR="00BE2BAC" w:rsidRPr="0013609B">
        <w:rPr>
          <w:rFonts w:cstheme="minorHAnsi"/>
        </w:rPr>
        <w:t xml:space="preserve"> Dobře promíchat s krmivem.</w:t>
      </w:r>
    </w:p>
    <w:p w:rsidR="0016367F" w:rsidRPr="0013609B" w:rsidRDefault="0016367F" w:rsidP="00C835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45A28" w:rsidRPr="0013609B" w:rsidRDefault="0016367F" w:rsidP="0016367F">
      <w:pPr>
        <w:spacing w:after="200" w:line="276" w:lineRule="auto"/>
        <w:rPr>
          <w:rStyle w:val="hps"/>
          <w:rFonts w:cstheme="minorHAnsi"/>
        </w:rPr>
      </w:pPr>
      <w:r w:rsidRPr="0013609B">
        <w:rPr>
          <w:rFonts w:cstheme="minorHAnsi"/>
          <w:b/>
        </w:rPr>
        <w:t>Složení:</w:t>
      </w:r>
      <w:r w:rsidR="00982BFE" w:rsidRPr="0013609B">
        <w:rPr>
          <w:rFonts w:cstheme="minorHAnsi"/>
        </w:rPr>
        <w:t xml:space="preserve"> </w:t>
      </w:r>
      <w:r w:rsidR="005F22AD" w:rsidRPr="0013609B">
        <w:rPr>
          <w:rFonts w:cstheme="minorHAnsi"/>
        </w:rPr>
        <w:t xml:space="preserve">sójová moučka, </w:t>
      </w:r>
      <w:r w:rsidRPr="0013609B">
        <w:rPr>
          <w:rFonts w:cstheme="minorHAnsi"/>
        </w:rPr>
        <w:t>hydro</w:t>
      </w:r>
      <w:r w:rsidR="00982BFE" w:rsidRPr="0013609B">
        <w:rPr>
          <w:rFonts w:cstheme="minorHAnsi"/>
        </w:rPr>
        <w:t>genfosforečnan vápenatý,</w:t>
      </w:r>
      <w:r w:rsidR="005F22AD" w:rsidRPr="0013609B">
        <w:rPr>
          <w:rFonts w:cstheme="minorHAnsi"/>
        </w:rPr>
        <w:t xml:space="preserve"> lněný olej (33% Omega-3)</w:t>
      </w:r>
      <w:r w:rsidR="00982BFE" w:rsidRPr="0013609B">
        <w:rPr>
          <w:rFonts w:cstheme="minorHAnsi"/>
        </w:rPr>
        <w:t xml:space="preserve"> uhličitan vápenatý,</w:t>
      </w:r>
      <w:r w:rsidR="005F22AD" w:rsidRPr="0013609B">
        <w:rPr>
          <w:rFonts w:cstheme="minorHAnsi"/>
        </w:rPr>
        <w:t xml:space="preserve"> pivovarské kvasnice, </w:t>
      </w:r>
      <w:r w:rsidR="005F65FD" w:rsidRPr="0013609B">
        <w:rPr>
          <w:rFonts w:cstheme="minorHAnsi"/>
        </w:rPr>
        <w:t xml:space="preserve">chlorid sodný, oxid hořečnatý, </w:t>
      </w:r>
      <w:r w:rsidR="00982BFE" w:rsidRPr="0013609B">
        <w:rPr>
          <w:rFonts w:cstheme="minorHAnsi"/>
        </w:rPr>
        <w:t>prášek z hroznových semínek</w:t>
      </w:r>
      <w:r w:rsidR="005F65FD" w:rsidRPr="0013609B">
        <w:rPr>
          <w:rFonts w:cstheme="minorHAnsi"/>
        </w:rPr>
        <w:t xml:space="preserve"> (rostlinné polyfenoly)</w:t>
      </w:r>
    </w:p>
    <w:p w:rsidR="0016367F" w:rsidRPr="0013609B" w:rsidRDefault="00982BFE" w:rsidP="0016367F">
      <w:pPr>
        <w:spacing w:after="200" w:line="276" w:lineRule="auto"/>
        <w:rPr>
          <w:rFonts w:cstheme="minorHAnsi"/>
        </w:rPr>
      </w:pPr>
      <w:r w:rsidRPr="0013609B">
        <w:rPr>
          <w:rFonts w:cstheme="minorHAnsi"/>
          <w:b/>
        </w:rPr>
        <w:t>Doplňkové látky (v 1 kg</w:t>
      </w:r>
      <w:r w:rsidR="0016367F" w:rsidRPr="0013609B">
        <w:rPr>
          <w:rFonts w:cstheme="minorHAnsi"/>
          <w:b/>
        </w:rPr>
        <w:t>):</w:t>
      </w:r>
      <w:r w:rsidRPr="0013609B">
        <w:rPr>
          <w:rFonts w:cstheme="minorHAnsi"/>
        </w:rPr>
        <w:t xml:space="preserve"> </w:t>
      </w:r>
      <w:r w:rsidR="009507BA" w:rsidRPr="0013609B">
        <w:rPr>
          <w:rFonts w:cstheme="minorHAnsi"/>
        </w:rPr>
        <w:t>V</w:t>
      </w:r>
      <w:r w:rsidR="0016367F" w:rsidRPr="0013609B">
        <w:rPr>
          <w:rFonts w:cstheme="minorHAnsi"/>
        </w:rPr>
        <w:t>itamíny, provitamíny a látky</w:t>
      </w:r>
      <w:r w:rsidRPr="0013609B">
        <w:rPr>
          <w:rFonts w:cstheme="minorHAnsi"/>
        </w:rPr>
        <w:t xml:space="preserve"> s</w:t>
      </w:r>
      <w:r w:rsidR="00F11DC9" w:rsidRPr="0013609B">
        <w:rPr>
          <w:rFonts w:cstheme="minorHAnsi"/>
        </w:rPr>
        <w:t> obdobným účinkem: cholinchlorid 12</w:t>
      </w:r>
      <w:r w:rsidR="005619C3" w:rsidRPr="0013609B">
        <w:rPr>
          <w:rFonts w:cstheme="minorHAnsi"/>
        </w:rPr>
        <w:t> </w:t>
      </w:r>
      <w:r w:rsidR="00F11DC9" w:rsidRPr="0013609B">
        <w:rPr>
          <w:rFonts w:cstheme="minorHAnsi"/>
        </w:rPr>
        <w:t>000</w:t>
      </w:r>
      <w:r w:rsidR="005619C3" w:rsidRPr="0013609B">
        <w:rPr>
          <w:rFonts w:cstheme="minorHAnsi"/>
        </w:rPr>
        <w:t xml:space="preserve"> </w:t>
      </w:r>
      <w:r w:rsidR="00F11DC9" w:rsidRPr="0013609B">
        <w:rPr>
          <w:rFonts w:cstheme="minorHAnsi"/>
        </w:rPr>
        <w:t>mg,  L-karnitin 10</w:t>
      </w:r>
      <w:r w:rsidRPr="0013609B">
        <w:rPr>
          <w:rFonts w:cstheme="minorHAnsi"/>
        </w:rPr>
        <w:t xml:space="preserve"> 000 mg, </w:t>
      </w:r>
      <w:r w:rsidR="0016367F" w:rsidRPr="0013609B">
        <w:rPr>
          <w:rFonts w:cstheme="minorHAnsi"/>
        </w:rPr>
        <w:t>vitamín C</w:t>
      </w:r>
      <w:r w:rsidR="00F11DC9" w:rsidRPr="0013609B">
        <w:rPr>
          <w:rFonts w:cstheme="minorHAnsi"/>
        </w:rPr>
        <w:t xml:space="preserve"> 8 000 mg, niacin 1 500 mg, kyselina listová 450 mg, kyselina pantotenová 790 mg, vitamín B1 700 mg</w:t>
      </w:r>
      <w:r w:rsidRPr="0013609B">
        <w:rPr>
          <w:rFonts w:cstheme="minorHAnsi"/>
        </w:rPr>
        <w:t>,</w:t>
      </w:r>
      <w:r w:rsidR="0016367F" w:rsidRPr="0013609B">
        <w:rPr>
          <w:rFonts w:cstheme="minorHAnsi"/>
        </w:rPr>
        <w:t xml:space="preserve"> </w:t>
      </w:r>
      <w:r w:rsidR="00D9250F" w:rsidRPr="0013609B">
        <w:rPr>
          <w:rFonts w:cstheme="minorHAnsi"/>
        </w:rPr>
        <w:t>vitamín B2</w:t>
      </w:r>
      <w:r w:rsidR="005619C3" w:rsidRPr="0013609B">
        <w:rPr>
          <w:rFonts w:cstheme="minorHAnsi"/>
        </w:rPr>
        <w:t> </w:t>
      </w:r>
      <w:r w:rsidR="00D9250F" w:rsidRPr="0013609B">
        <w:rPr>
          <w:rFonts w:cstheme="minorHAnsi"/>
        </w:rPr>
        <w:t>800</w:t>
      </w:r>
      <w:r w:rsidR="005619C3" w:rsidRPr="0013609B">
        <w:rPr>
          <w:rFonts w:cstheme="minorHAnsi"/>
        </w:rPr>
        <w:t xml:space="preserve"> </w:t>
      </w:r>
      <w:r w:rsidR="00D9250F" w:rsidRPr="0013609B">
        <w:rPr>
          <w:rFonts w:cstheme="minorHAnsi"/>
        </w:rPr>
        <w:t xml:space="preserve">mg, </w:t>
      </w:r>
      <w:r w:rsidR="0016367F" w:rsidRPr="0013609B">
        <w:rPr>
          <w:rFonts w:cstheme="minorHAnsi"/>
        </w:rPr>
        <w:t>v</w:t>
      </w:r>
      <w:r w:rsidR="00F11DC9" w:rsidRPr="0013609B">
        <w:rPr>
          <w:rFonts w:cstheme="minorHAnsi"/>
        </w:rPr>
        <w:t>itamín B6 500 mg, vitamín K3 140</w:t>
      </w:r>
      <w:r w:rsidR="0016367F" w:rsidRPr="0013609B">
        <w:rPr>
          <w:rFonts w:cstheme="minorHAnsi"/>
        </w:rPr>
        <w:t xml:space="preserve"> mg, biotin</w:t>
      </w:r>
      <w:r w:rsidR="00F11DC9" w:rsidRPr="0013609B">
        <w:rPr>
          <w:rFonts w:cstheme="minorHAnsi"/>
        </w:rPr>
        <w:t xml:space="preserve"> 15 mg, vitamín B12 9</w:t>
      </w:r>
      <w:r w:rsidR="00D9250F" w:rsidRPr="0013609B">
        <w:rPr>
          <w:rFonts w:cstheme="minorHAnsi"/>
        </w:rPr>
        <w:t xml:space="preserve"> mg, vitamín A 6</w:t>
      </w:r>
      <w:r w:rsidRPr="0013609B">
        <w:rPr>
          <w:rFonts w:cstheme="minorHAnsi"/>
        </w:rPr>
        <w:t>00,000 IU, vitam</w:t>
      </w:r>
      <w:r w:rsidR="00D9250F" w:rsidRPr="0013609B">
        <w:rPr>
          <w:rFonts w:cstheme="minorHAnsi"/>
        </w:rPr>
        <w:t>ín D3</w:t>
      </w:r>
      <w:r w:rsidR="009507BA" w:rsidRPr="0013609B">
        <w:rPr>
          <w:rFonts w:cstheme="minorHAnsi"/>
        </w:rPr>
        <w:t xml:space="preserve"> 35 000 IU, vitamín E 19 000 IU.</w:t>
      </w:r>
      <w:r w:rsidR="005F65FD" w:rsidRPr="0013609B">
        <w:rPr>
          <w:rFonts w:cstheme="minorHAnsi"/>
        </w:rPr>
        <w:t xml:space="preserve"> </w:t>
      </w:r>
      <w:r w:rsidR="009507BA" w:rsidRPr="0013609B">
        <w:rPr>
          <w:rFonts w:cstheme="minorHAnsi"/>
        </w:rPr>
        <w:t>S</w:t>
      </w:r>
      <w:r w:rsidR="0016367F" w:rsidRPr="0013609B">
        <w:rPr>
          <w:rFonts w:cstheme="minorHAnsi"/>
        </w:rPr>
        <w:t>topové prvky:</w:t>
      </w:r>
      <w:r w:rsidR="00745A28" w:rsidRPr="0013609B">
        <w:rPr>
          <w:rFonts w:cstheme="minorHAnsi"/>
        </w:rPr>
        <w:t xml:space="preserve"> železo 6 5</w:t>
      </w:r>
      <w:r w:rsidRPr="0013609B">
        <w:rPr>
          <w:rFonts w:cstheme="minorHAnsi"/>
        </w:rPr>
        <w:t>00 mg,</w:t>
      </w:r>
      <w:r w:rsidR="0016367F" w:rsidRPr="0013609B">
        <w:rPr>
          <w:rFonts w:cstheme="minorHAnsi"/>
        </w:rPr>
        <w:t xml:space="preserve"> zine</w:t>
      </w:r>
      <w:r w:rsidR="00745A28" w:rsidRPr="0013609B">
        <w:rPr>
          <w:rFonts w:cstheme="minorHAnsi"/>
        </w:rPr>
        <w:t>k 5 000 mg, mangan 2 500 mg, měď 1 750 mg, kobalt 6</w:t>
      </w:r>
      <w:r w:rsidRPr="0013609B">
        <w:rPr>
          <w:rFonts w:cstheme="minorHAnsi"/>
        </w:rPr>
        <w:t xml:space="preserve">0 mg, jód </w:t>
      </w:r>
      <w:r w:rsidR="00F11DC9" w:rsidRPr="0013609B">
        <w:rPr>
          <w:rFonts w:cstheme="minorHAnsi"/>
        </w:rPr>
        <w:t>5</w:t>
      </w:r>
      <w:r w:rsidR="0016367F" w:rsidRPr="0013609B">
        <w:rPr>
          <w:rFonts w:cstheme="minorHAnsi"/>
        </w:rPr>
        <w:t>0 mg, selen</w:t>
      </w:r>
      <w:r w:rsidR="00F11DC9" w:rsidRPr="0013609B">
        <w:rPr>
          <w:rFonts w:cstheme="minorHAnsi"/>
        </w:rPr>
        <w:t xml:space="preserve"> 4</w:t>
      </w:r>
      <w:r w:rsidRPr="0013609B">
        <w:rPr>
          <w:rFonts w:cstheme="minorHAnsi"/>
        </w:rPr>
        <w:t>0</w:t>
      </w:r>
      <w:r w:rsidR="005F65FD" w:rsidRPr="0013609B">
        <w:rPr>
          <w:rFonts w:cstheme="minorHAnsi"/>
        </w:rPr>
        <w:t xml:space="preserve"> mg</w:t>
      </w:r>
      <w:r w:rsidR="009507BA" w:rsidRPr="0013609B">
        <w:rPr>
          <w:rFonts w:cstheme="minorHAnsi"/>
        </w:rPr>
        <w:t xml:space="preserve"> A</w:t>
      </w:r>
      <w:r w:rsidR="00573F9D">
        <w:rPr>
          <w:rFonts w:cstheme="minorHAnsi"/>
        </w:rPr>
        <w:t>minokyseliny: lysin HCl</w:t>
      </w:r>
      <w:r w:rsidR="00F11DC9" w:rsidRPr="0013609B">
        <w:rPr>
          <w:rFonts w:cstheme="minorHAnsi"/>
        </w:rPr>
        <w:t xml:space="preserve"> 7</w:t>
      </w:r>
      <w:r w:rsidRPr="0013609B">
        <w:rPr>
          <w:rFonts w:cstheme="minorHAnsi"/>
        </w:rPr>
        <w:t xml:space="preserve">0 </w:t>
      </w:r>
      <w:r w:rsidR="0016367F" w:rsidRPr="0013609B">
        <w:rPr>
          <w:rFonts w:cstheme="minorHAnsi"/>
        </w:rPr>
        <w:t>000 m</w:t>
      </w:r>
      <w:r w:rsidR="00F11DC9" w:rsidRPr="0013609B">
        <w:rPr>
          <w:rFonts w:cstheme="minorHAnsi"/>
        </w:rPr>
        <w:t>g, DL-met</w:t>
      </w:r>
      <w:r w:rsidR="005F65FD" w:rsidRPr="0013609B">
        <w:rPr>
          <w:rFonts w:cstheme="minorHAnsi"/>
        </w:rPr>
        <w:t>h</w:t>
      </w:r>
      <w:r w:rsidR="00F11DC9" w:rsidRPr="0013609B">
        <w:rPr>
          <w:rFonts w:cstheme="minorHAnsi"/>
        </w:rPr>
        <w:t>ionin 7 5</w:t>
      </w:r>
      <w:r w:rsidR="002A5DB1" w:rsidRPr="0013609B">
        <w:rPr>
          <w:rFonts w:cstheme="minorHAnsi"/>
        </w:rPr>
        <w:t>00 mg.</w:t>
      </w:r>
    </w:p>
    <w:p w:rsidR="00C835A7" w:rsidRPr="0013609B" w:rsidRDefault="00982BFE" w:rsidP="00C835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09B">
        <w:rPr>
          <w:rFonts w:cstheme="minorHAnsi"/>
        </w:rPr>
        <w:t>Nutrigenomické složení</w:t>
      </w:r>
      <w:r w:rsidR="00B82703" w:rsidRPr="0013609B">
        <w:rPr>
          <w:rFonts w:cstheme="minorHAnsi"/>
        </w:rPr>
        <w:t xml:space="preserve">: </w:t>
      </w:r>
      <w:r w:rsidR="00C835A7" w:rsidRPr="0013609B">
        <w:rPr>
          <w:rFonts w:cstheme="minorHAnsi"/>
        </w:rPr>
        <w:t>Nutrigenomika ukázala, že některé živiny dokáží ovlivnit projevy genů.</w:t>
      </w:r>
    </w:p>
    <w:p w:rsidR="00C835A7" w:rsidRPr="0013609B" w:rsidRDefault="00C835A7" w:rsidP="00C835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835A7" w:rsidRPr="0013609B" w:rsidRDefault="006A6C95" w:rsidP="00C835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09B">
        <w:rPr>
          <w:rFonts w:cstheme="minorHAnsi"/>
        </w:rPr>
        <w:t>Obsah</w:t>
      </w:r>
      <w:r w:rsidR="009B341A" w:rsidRPr="0013609B">
        <w:rPr>
          <w:rFonts w:cstheme="minorHAnsi"/>
        </w:rPr>
        <w:t>: 2</w:t>
      </w:r>
      <w:r w:rsidR="00C835A7" w:rsidRPr="0013609B">
        <w:rPr>
          <w:rFonts w:cstheme="minorHAnsi"/>
        </w:rPr>
        <w:t xml:space="preserve"> kg</w:t>
      </w:r>
      <w:r w:rsidR="002A5DB1" w:rsidRPr="0013609B">
        <w:rPr>
          <w:rFonts w:cstheme="minorHAnsi"/>
        </w:rPr>
        <w:t xml:space="preserve"> </w:t>
      </w:r>
      <w:r w:rsidR="00982BFE" w:rsidRPr="0013609B">
        <w:rPr>
          <w:rFonts w:cstheme="minorHAnsi"/>
        </w:rPr>
        <w:t>(</w:t>
      </w:r>
      <w:r w:rsidR="00452D07" w:rsidRPr="0013609B">
        <w:rPr>
          <w:rFonts w:cstheme="minorHAnsi"/>
        </w:rPr>
        <w:t xml:space="preserve">6 kg, </w:t>
      </w:r>
      <w:r w:rsidR="009B341A" w:rsidRPr="0013609B">
        <w:rPr>
          <w:rFonts w:cstheme="minorHAnsi"/>
        </w:rPr>
        <w:t xml:space="preserve">13 </w:t>
      </w:r>
      <w:r w:rsidR="002A5DB1" w:rsidRPr="0013609B">
        <w:rPr>
          <w:rFonts w:cstheme="minorHAnsi"/>
        </w:rPr>
        <w:t>kg</w:t>
      </w:r>
      <w:r w:rsidR="00982BFE" w:rsidRPr="0013609B">
        <w:rPr>
          <w:rFonts w:cstheme="minorHAnsi"/>
        </w:rPr>
        <w:t>)</w:t>
      </w:r>
      <w:r w:rsidR="009B341A" w:rsidRPr="0013609B">
        <w:rPr>
          <w:rFonts w:cstheme="minorHAnsi"/>
        </w:rPr>
        <w:t xml:space="preserve"> </w:t>
      </w:r>
    </w:p>
    <w:p w:rsidR="00C835A7" w:rsidRPr="0013609B" w:rsidRDefault="00C835A7" w:rsidP="00C835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835A7" w:rsidRPr="0013609B" w:rsidRDefault="002A5DB1" w:rsidP="00C835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09B">
        <w:rPr>
          <w:rFonts w:cstheme="minorHAnsi"/>
        </w:rPr>
        <w:t>Doba použitelnosti</w:t>
      </w:r>
      <w:r w:rsidR="006A6C95" w:rsidRPr="0013609B">
        <w:rPr>
          <w:rFonts w:cstheme="minorHAnsi"/>
        </w:rPr>
        <w:t xml:space="preserve"> a číslo šarže</w:t>
      </w:r>
      <w:r w:rsidR="00C835A7" w:rsidRPr="0013609B">
        <w:rPr>
          <w:rFonts w:cstheme="minorHAnsi"/>
        </w:rPr>
        <w:t>: uvedeno na obalu</w:t>
      </w:r>
    </w:p>
    <w:p w:rsidR="002A5DB1" w:rsidRPr="0013609B" w:rsidRDefault="002A5DB1" w:rsidP="00C835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A5DB1" w:rsidRPr="0013609B" w:rsidRDefault="002A5DB1" w:rsidP="00C835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09B">
        <w:rPr>
          <w:rFonts w:cstheme="minorHAnsi"/>
        </w:rPr>
        <w:t>Číslo schválení:</w:t>
      </w:r>
      <w:r w:rsidR="00E11883" w:rsidRPr="0013609B">
        <w:rPr>
          <w:rFonts w:cstheme="minorHAnsi"/>
        </w:rPr>
        <w:t xml:space="preserve"> 052-16/C</w:t>
      </w:r>
    </w:p>
    <w:p w:rsidR="002A5DB1" w:rsidRPr="0013609B" w:rsidRDefault="002A5DB1" w:rsidP="00C835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835A7" w:rsidRPr="0013609B" w:rsidRDefault="00C835A7" w:rsidP="00C835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09B">
        <w:rPr>
          <w:rFonts w:cstheme="minorHAnsi"/>
        </w:rPr>
        <w:t>Skladujte v suchém a chladném prostředí.</w:t>
      </w:r>
    </w:p>
    <w:p w:rsidR="00C835A7" w:rsidRPr="0013609B" w:rsidRDefault="00C835A7" w:rsidP="00C835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C3CB0" w:rsidRPr="0013609B" w:rsidRDefault="00270777" w:rsidP="005C3CB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09B">
        <w:rPr>
          <w:rFonts w:cstheme="minorHAnsi"/>
        </w:rPr>
        <w:t>Držitel rozhodnutí o schválení a v</w:t>
      </w:r>
      <w:r w:rsidR="00C835A7" w:rsidRPr="0013609B">
        <w:rPr>
          <w:rFonts w:cstheme="minorHAnsi"/>
        </w:rPr>
        <w:t>ýrobce:</w:t>
      </w:r>
    </w:p>
    <w:p w:rsidR="005C3CB0" w:rsidRPr="0013609B" w:rsidRDefault="005C3CB0" w:rsidP="005C3CB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09B">
        <w:rPr>
          <w:rFonts w:cstheme="minorHAnsi"/>
        </w:rPr>
        <w:t>AUDEVARD SAS, 42-46 rue Médéric, 92110 Clichy, Francie</w:t>
      </w:r>
    </w:p>
    <w:p w:rsidR="005C3CB0" w:rsidRPr="0013609B" w:rsidRDefault="00E774C3" w:rsidP="00C835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7" w:history="1">
        <w:r w:rsidR="00C835A7" w:rsidRPr="0013609B">
          <w:rPr>
            <w:rStyle w:val="Hypertextovodkaz"/>
            <w:rFonts w:cstheme="minorHAnsi"/>
          </w:rPr>
          <w:t>www.audevard.com</w:t>
        </w:r>
      </w:hyperlink>
    </w:p>
    <w:p w:rsidR="005C3CB0" w:rsidRPr="0013609B" w:rsidRDefault="005C3CB0" w:rsidP="00C835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E35B6" w:rsidRPr="0013609B" w:rsidRDefault="005C3CB0" w:rsidP="005C3CB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09B">
        <w:rPr>
          <w:rFonts w:cstheme="minorHAnsi"/>
        </w:rPr>
        <w:t>Prodejce:</w:t>
      </w:r>
      <w:bookmarkStart w:id="0" w:name="_GoBack"/>
      <w:bookmarkEnd w:id="0"/>
    </w:p>
    <w:p w:rsidR="005C3CB0" w:rsidRPr="0013609B" w:rsidRDefault="006A1F17" w:rsidP="005C3CB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09B">
        <w:rPr>
          <w:rFonts w:cstheme="minorHAnsi"/>
        </w:rPr>
        <w:t xml:space="preserve">RealVet a.s. </w:t>
      </w:r>
      <w:r w:rsidR="000E35B6" w:rsidRPr="0013609B">
        <w:rPr>
          <w:rFonts w:cstheme="minorHAnsi"/>
        </w:rPr>
        <w:t>Praha</w:t>
      </w:r>
    </w:p>
    <w:p w:rsidR="00C835A7" w:rsidRPr="0013609B" w:rsidRDefault="00E774C3" w:rsidP="00C835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8" w:history="1">
        <w:r w:rsidR="00C835A7" w:rsidRPr="0013609B">
          <w:rPr>
            <w:rStyle w:val="Hypertextovodkaz"/>
            <w:rFonts w:cstheme="minorHAnsi"/>
          </w:rPr>
          <w:t>www.realvet.eu</w:t>
        </w:r>
      </w:hyperlink>
    </w:p>
    <w:p w:rsidR="00E11883" w:rsidRPr="0013609B" w:rsidRDefault="00E11883" w:rsidP="002A5D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</w:p>
    <w:p w:rsidR="005C3CB0" w:rsidRDefault="005C3CB0" w:rsidP="002A5D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</w:p>
    <w:p w:rsidR="0013609B" w:rsidRDefault="0013609B" w:rsidP="002A5D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</w:p>
    <w:p w:rsidR="0013609B" w:rsidRDefault="0013609B" w:rsidP="002A5D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</w:p>
    <w:p w:rsidR="0013609B" w:rsidRPr="0013609B" w:rsidRDefault="0013609B" w:rsidP="002A5D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</w:p>
    <w:p w:rsidR="002A5DB1" w:rsidRPr="0013609B" w:rsidRDefault="002A5DB1" w:rsidP="002A5D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3609B">
        <w:rPr>
          <w:rFonts w:cstheme="minorHAnsi"/>
          <w:b/>
        </w:rPr>
        <w:lastRenderedPageBreak/>
        <w:t>Bezpečné ADP antidopingový program</w:t>
      </w:r>
      <w:r w:rsidR="006A1F17" w:rsidRPr="0013609B">
        <w:rPr>
          <w:rFonts w:cstheme="minorHAnsi"/>
          <w:b/>
        </w:rPr>
        <w:t>*</w:t>
      </w:r>
    </w:p>
    <w:p w:rsidR="002A5DB1" w:rsidRPr="0013609B" w:rsidRDefault="002A5DB1" w:rsidP="002A5D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09B">
        <w:rPr>
          <w:rFonts w:cstheme="minorHAnsi"/>
        </w:rPr>
        <w:t>Výrobek je kontrolován v rámci antidopingového programu Audevard</w:t>
      </w:r>
      <w:r w:rsidR="006A1F17" w:rsidRPr="0013609B">
        <w:rPr>
          <w:rFonts w:cstheme="minorHAnsi"/>
        </w:rPr>
        <w:t xml:space="preserve">. </w:t>
      </w:r>
      <w:r w:rsidRPr="0013609B">
        <w:rPr>
          <w:rFonts w:cstheme="minorHAnsi"/>
        </w:rPr>
        <w:t>Podrobnosti týkající se předpisů najdete na stránkách www.audevard.com.</w:t>
      </w:r>
    </w:p>
    <w:p w:rsidR="005C3CB0" w:rsidRPr="0013609B" w:rsidRDefault="005C3CB0">
      <w:pPr>
        <w:rPr>
          <w:rFonts w:cstheme="minorHAnsi"/>
        </w:rPr>
      </w:pPr>
    </w:p>
    <w:p w:rsidR="00B82703" w:rsidRPr="0013609B" w:rsidRDefault="00B82703" w:rsidP="00B82703">
      <w:pPr>
        <w:rPr>
          <w:rFonts w:cstheme="minorHAnsi"/>
        </w:rPr>
      </w:pPr>
      <w:r w:rsidRPr="0013609B">
        <w:rPr>
          <w:rFonts w:cstheme="minorHAnsi"/>
        </w:rPr>
        <w:t>*poskytnutá informace plně v odpovědnosti držitele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82703" w:rsidRPr="0013609B" w:rsidTr="00B82703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B82703" w:rsidRPr="0013609B" w:rsidRDefault="00B82703">
            <w:pPr>
              <w:rPr>
                <w:rFonts w:cstheme="minorHAnsi"/>
                <w:color w:val="333333"/>
              </w:rPr>
            </w:pPr>
          </w:p>
        </w:tc>
      </w:tr>
      <w:tr w:rsidR="00B82703" w:rsidRPr="0013609B" w:rsidTr="00B82703">
        <w:trPr>
          <w:tblCellSpacing w:w="0" w:type="dxa"/>
        </w:trPr>
        <w:tc>
          <w:tcPr>
            <w:tcW w:w="0" w:type="auto"/>
            <w:vAlign w:val="center"/>
          </w:tcPr>
          <w:p w:rsidR="00B82703" w:rsidRPr="0013609B" w:rsidRDefault="00B82703" w:rsidP="00B82703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B82703" w:rsidRPr="0013609B" w:rsidRDefault="00B82703">
            <w:pPr>
              <w:rPr>
                <w:rFonts w:cstheme="minorHAnsi"/>
              </w:rPr>
            </w:pPr>
          </w:p>
        </w:tc>
      </w:tr>
    </w:tbl>
    <w:p w:rsidR="00B82703" w:rsidRDefault="00B82703"/>
    <w:sectPr w:rsidR="00B8270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4C3" w:rsidRDefault="00E774C3" w:rsidP="00B82703">
      <w:pPr>
        <w:spacing w:after="0" w:line="240" w:lineRule="auto"/>
      </w:pPr>
      <w:r>
        <w:separator/>
      </w:r>
    </w:p>
  </w:endnote>
  <w:endnote w:type="continuationSeparator" w:id="0">
    <w:p w:rsidR="00E774C3" w:rsidRDefault="00E774C3" w:rsidP="00B8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4C3" w:rsidRDefault="00E774C3" w:rsidP="00B82703">
      <w:pPr>
        <w:spacing w:after="0" w:line="240" w:lineRule="auto"/>
      </w:pPr>
      <w:r>
        <w:separator/>
      </w:r>
    </w:p>
  </w:footnote>
  <w:footnote w:type="continuationSeparator" w:id="0">
    <w:p w:rsidR="00E774C3" w:rsidRDefault="00E774C3" w:rsidP="00B82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703" w:rsidRDefault="00B82703" w:rsidP="00573F9D">
    <w:pPr>
      <w:jc w:val="both"/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FBF4A71D14D64FDE83AF60F77818EDB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etiketu</w:t>
        </w:r>
      </w:sdtContent>
    </w:sdt>
    <w:r>
      <w:rPr>
        <w:b/>
        <w:bCs/>
      </w:rPr>
      <w:t xml:space="preserve"> součást dokumentace schválené rozhodnutím sp.</w:t>
    </w:r>
    <w:r w:rsidR="00573F9D">
      <w:rPr>
        <w:b/>
        <w:bCs/>
      </w:rPr>
      <w:t xml:space="preserve"> </w:t>
    </w:r>
    <w:r>
      <w:rPr>
        <w:b/>
        <w:bCs/>
      </w:rPr>
      <w:t xml:space="preserve">zn. </w:t>
    </w:r>
    <w:sdt>
      <w:sdtPr>
        <w:rPr>
          <w:rFonts w:eastAsia="Times New Roman"/>
          <w:b/>
          <w:lang w:eastAsia="cs-CZ"/>
        </w:rPr>
        <w:id w:val="28773371"/>
        <w:placeholder>
          <w:docPart w:val="979692BEEA2C40BEAFA8337582885E1E"/>
        </w:placeholder>
        <w:text/>
      </w:sdtPr>
      <w:sdtEndPr/>
      <w:sdtContent>
        <w:r w:rsidR="004052B7" w:rsidRPr="004052B7">
          <w:rPr>
            <w:rFonts w:eastAsia="Times New Roman"/>
            <w:b/>
            <w:lang w:eastAsia="cs-CZ"/>
          </w:rPr>
          <w:t>USKVBL/15635/2020/POD</w:t>
        </w:r>
      </w:sdtContent>
    </w:sdt>
    <w:r w:rsidR="004052B7">
      <w:rPr>
        <w:b/>
        <w:bCs/>
      </w:rPr>
      <w:t xml:space="preserve">, </w:t>
    </w:r>
    <w:r>
      <w:rPr>
        <w:b/>
        <w:bCs/>
      </w:rPr>
      <w:t>č.j.</w:t>
    </w:r>
    <w:r w:rsidR="00573F9D">
      <w:rPr>
        <w:b/>
        <w:bCs/>
      </w:rPr>
      <w:t> </w:t>
    </w:r>
    <w:sdt>
      <w:sdtPr>
        <w:rPr>
          <w:rFonts w:eastAsia="Times New Roman"/>
          <w:b/>
          <w:lang w:eastAsia="cs-CZ"/>
        </w:rPr>
        <w:id w:val="-256526429"/>
        <w:placeholder>
          <w:docPart w:val="979692BEEA2C40BEAFA8337582885E1E"/>
        </w:placeholder>
        <w:text/>
      </w:sdtPr>
      <w:sdtEndPr/>
      <w:sdtContent>
        <w:r w:rsidR="004052B7" w:rsidRPr="004052B7">
          <w:rPr>
            <w:rFonts w:eastAsia="Times New Roman"/>
            <w:b/>
            <w:lang w:eastAsia="cs-CZ"/>
          </w:rPr>
          <w:t>USKVBL/5368/2021/REG</w:t>
        </w:r>
        <w:r w:rsidR="00573F9D">
          <w:rPr>
            <w:rFonts w:eastAsia="Times New Roman"/>
            <w:b/>
            <w:lang w:eastAsia="cs-CZ"/>
          </w:rPr>
          <w:t xml:space="preserve"> </w:t>
        </w:r>
        <w:r w:rsidR="004052B7" w:rsidRPr="004052B7">
          <w:rPr>
            <w:rFonts w:eastAsia="Times New Roman"/>
            <w:b/>
            <w:lang w:eastAsia="cs-CZ"/>
          </w:rPr>
          <w:t>- Gro</w:t>
        </w:r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D946671E41AE494E9674BFDEF69CBCBE"/>
        </w:placeholder>
        <w:date w:fullDate="2021-04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12934">
          <w:rPr>
            <w:b/>
            <w:bCs/>
          </w:rPr>
          <w:t>26.4.2021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23E97F4044D94C898012D4E06EE1D90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4052B7">
          <w:rPr>
            <w:rStyle w:val="Siln"/>
          </w:rPr>
          <w:t>prodloužení platnosti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ascii="Calibri" w:eastAsia="Times New Roman" w:hAnsi="Calibri" w:cs="Calibri"/>
          <w:b/>
          <w:bCs/>
          <w:lang w:eastAsia="cs-CZ"/>
        </w:rPr>
        <w:id w:val="1356464590"/>
        <w:placeholder>
          <w:docPart w:val="979692BEEA2C40BEAFA8337582885E1E"/>
        </w:placeholder>
        <w:text/>
      </w:sdtPr>
      <w:sdtEndPr/>
      <w:sdtContent>
        <w:r w:rsidR="004052B7" w:rsidRPr="004052B7">
          <w:rPr>
            <w:rFonts w:ascii="Calibri" w:eastAsia="Times New Roman" w:hAnsi="Calibri" w:cs="Calibri"/>
            <w:b/>
            <w:bCs/>
            <w:lang w:eastAsia="cs-CZ"/>
          </w:rPr>
          <w:t>BONUTRON ENDURE</w:t>
        </w:r>
        <w:r w:rsidR="004052B7">
          <w:rPr>
            <w:rFonts w:ascii="Calibri" w:eastAsia="Times New Roman" w:hAnsi="Calibri" w:cs="Calibri"/>
            <w:b/>
            <w:bCs/>
            <w:lang w:eastAsia="cs-CZ"/>
          </w:rPr>
          <w:t>.</w:t>
        </w:r>
      </w:sdtContent>
    </w:sdt>
  </w:p>
  <w:p w:rsidR="00B82703" w:rsidRDefault="00B827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E2E47"/>
    <w:multiLevelType w:val="hybridMultilevel"/>
    <w:tmpl w:val="234C9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22882"/>
    <w:multiLevelType w:val="hybridMultilevel"/>
    <w:tmpl w:val="91341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B5"/>
    <w:rsid w:val="000035CA"/>
    <w:rsid w:val="00015948"/>
    <w:rsid w:val="00080F84"/>
    <w:rsid w:val="000E35B6"/>
    <w:rsid w:val="0013609B"/>
    <w:rsid w:val="0016367F"/>
    <w:rsid w:val="0018501B"/>
    <w:rsid w:val="0018705D"/>
    <w:rsid w:val="00236567"/>
    <w:rsid w:val="00253C70"/>
    <w:rsid w:val="00270777"/>
    <w:rsid w:val="002A5DB1"/>
    <w:rsid w:val="004052B7"/>
    <w:rsid w:val="00452D07"/>
    <w:rsid w:val="005619C3"/>
    <w:rsid w:val="00573F9D"/>
    <w:rsid w:val="005C3CB0"/>
    <w:rsid w:val="005D309C"/>
    <w:rsid w:val="005F22AD"/>
    <w:rsid w:val="005F65FD"/>
    <w:rsid w:val="00612934"/>
    <w:rsid w:val="006A1F17"/>
    <w:rsid w:val="006A3A05"/>
    <w:rsid w:val="006A6C95"/>
    <w:rsid w:val="00713CCD"/>
    <w:rsid w:val="00745A28"/>
    <w:rsid w:val="007D5A58"/>
    <w:rsid w:val="00850EB9"/>
    <w:rsid w:val="009507BA"/>
    <w:rsid w:val="00982BFE"/>
    <w:rsid w:val="00985AE1"/>
    <w:rsid w:val="009B341A"/>
    <w:rsid w:val="009E52E5"/>
    <w:rsid w:val="00A33C0C"/>
    <w:rsid w:val="00B82703"/>
    <w:rsid w:val="00BB0AB2"/>
    <w:rsid w:val="00BD61FC"/>
    <w:rsid w:val="00BE2BAC"/>
    <w:rsid w:val="00C7446E"/>
    <w:rsid w:val="00C835A7"/>
    <w:rsid w:val="00CC311C"/>
    <w:rsid w:val="00CD5AB8"/>
    <w:rsid w:val="00D218F5"/>
    <w:rsid w:val="00D9250F"/>
    <w:rsid w:val="00DF6324"/>
    <w:rsid w:val="00E11883"/>
    <w:rsid w:val="00E526B5"/>
    <w:rsid w:val="00E774C3"/>
    <w:rsid w:val="00EC57EA"/>
    <w:rsid w:val="00F11DC9"/>
    <w:rsid w:val="00F3356B"/>
    <w:rsid w:val="00F9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4AB412-9B90-41DE-BE30-F2DF7C8D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26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35A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A5DB1"/>
    <w:pPr>
      <w:ind w:left="720"/>
      <w:contextualSpacing/>
    </w:pPr>
  </w:style>
  <w:style w:type="character" w:customStyle="1" w:styleId="hps">
    <w:name w:val="hps"/>
    <w:basedOn w:val="Standardnpsmoodstavce"/>
    <w:rsid w:val="009B341A"/>
  </w:style>
  <w:style w:type="character" w:customStyle="1" w:styleId="atn">
    <w:name w:val="atn"/>
    <w:basedOn w:val="Standardnpsmoodstavce"/>
    <w:rsid w:val="00745A28"/>
  </w:style>
  <w:style w:type="character" w:customStyle="1" w:styleId="webcomponentbreadcrumb1">
    <w:name w:val="webcomponentbreadcrumb1"/>
    <w:basedOn w:val="Standardnpsmoodstavce"/>
    <w:rsid w:val="00B82703"/>
    <w:rPr>
      <w:rFonts w:ascii="Trebuchet MS" w:hAnsi="Trebuchet MS" w:hint="default"/>
      <w:color w:val="323433"/>
      <w:sz w:val="17"/>
      <w:szCs w:val="17"/>
    </w:rPr>
  </w:style>
  <w:style w:type="character" w:customStyle="1" w:styleId="breadcrumbdestination2">
    <w:name w:val="breadcrumbdestination2"/>
    <w:basedOn w:val="Standardnpsmoodstavce"/>
    <w:rsid w:val="00B82703"/>
  </w:style>
  <w:style w:type="character" w:customStyle="1" w:styleId="webcomponenttitle3">
    <w:name w:val="webcomponenttitle3"/>
    <w:basedOn w:val="Standardnpsmoodstavce"/>
    <w:rsid w:val="00B82703"/>
    <w:rPr>
      <w:rFonts w:ascii="Trebuchet MS" w:hAnsi="Trebuchet MS" w:hint="default"/>
      <w:b/>
      <w:bCs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82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703"/>
  </w:style>
  <w:style w:type="paragraph" w:styleId="Zpat">
    <w:name w:val="footer"/>
    <w:basedOn w:val="Normln"/>
    <w:link w:val="ZpatChar"/>
    <w:uiPriority w:val="99"/>
    <w:unhideWhenUsed/>
    <w:rsid w:val="00B82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703"/>
  </w:style>
  <w:style w:type="character" w:styleId="Zstupntext">
    <w:name w:val="Placeholder Text"/>
    <w:rsid w:val="00B82703"/>
    <w:rPr>
      <w:color w:val="808080"/>
    </w:rPr>
  </w:style>
  <w:style w:type="character" w:customStyle="1" w:styleId="Styl2">
    <w:name w:val="Styl2"/>
    <w:basedOn w:val="Standardnpsmoodstavce"/>
    <w:uiPriority w:val="1"/>
    <w:rsid w:val="00B82703"/>
    <w:rPr>
      <w:b/>
      <w:bCs w:val="0"/>
    </w:rPr>
  </w:style>
  <w:style w:type="character" w:styleId="Siln">
    <w:name w:val="Strong"/>
    <w:basedOn w:val="Standardnpsmoodstavce"/>
    <w:uiPriority w:val="22"/>
    <w:qFormat/>
    <w:rsid w:val="00B8270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C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6129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9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vet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devar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F4A71D14D64FDE83AF60F77818ED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5FE0C-BFF5-4FEA-92E8-CEEC755BE7A0}"/>
      </w:docPartPr>
      <w:docPartBody>
        <w:p w:rsidR="00BA3151" w:rsidRDefault="00586244" w:rsidP="00586244">
          <w:pPr>
            <w:pStyle w:val="FBF4A71D14D64FDE83AF60F77818EDB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79692BEEA2C40BEAFA8337582885E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E65651-98B7-410A-951D-F443B11DB275}"/>
      </w:docPartPr>
      <w:docPartBody>
        <w:p w:rsidR="00BA3151" w:rsidRDefault="00586244" w:rsidP="00586244">
          <w:pPr>
            <w:pStyle w:val="979692BEEA2C40BEAFA8337582885E1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946671E41AE494E9674BFDEF69CBC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F58D2E-ED4F-48B4-97DA-EB3A066C5577}"/>
      </w:docPartPr>
      <w:docPartBody>
        <w:p w:rsidR="00BA3151" w:rsidRDefault="00586244" w:rsidP="00586244">
          <w:pPr>
            <w:pStyle w:val="D946671E41AE494E9674BFDEF69CBCB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3E97F4044D94C898012D4E06EE1D9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9F1473-5360-460B-96C1-31BAB47BC9A8}"/>
      </w:docPartPr>
      <w:docPartBody>
        <w:p w:rsidR="00BA3151" w:rsidRDefault="00586244" w:rsidP="00586244">
          <w:pPr>
            <w:pStyle w:val="23E97F4044D94C898012D4E06EE1D905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44"/>
    <w:rsid w:val="000778A8"/>
    <w:rsid w:val="001B27AE"/>
    <w:rsid w:val="004F7DD0"/>
    <w:rsid w:val="00586244"/>
    <w:rsid w:val="00595C4A"/>
    <w:rsid w:val="006B048C"/>
    <w:rsid w:val="00B75E0F"/>
    <w:rsid w:val="00BA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586244"/>
    <w:rPr>
      <w:color w:val="808080"/>
    </w:rPr>
  </w:style>
  <w:style w:type="paragraph" w:customStyle="1" w:styleId="FBF4A71D14D64FDE83AF60F77818EDB2">
    <w:name w:val="FBF4A71D14D64FDE83AF60F77818EDB2"/>
    <w:rsid w:val="00586244"/>
  </w:style>
  <w:style w:type="paragraph" w:customStyle="1" w:styleId="979692BEEA2C40BEAFA8337582885E1E">
    <w:name w:val="979692BEEA2C40BEAFA8337582885E1E"/>
    <w:rsid w:val="00586244"/>
  </w:style>
  <w:style w:type="paragraph" w:customStyle="1" w:styleId="D946671E41AE494E9674BFDEF69CBCBE">
    <w:name w:val="D946671E41AE494E9674BFDEF69CBCBE"/>
    <w:rsid w:val="00586244"/>
  </w:style>
  <w:style w:type="paragraph" w:customStyle="1" w:styleId="23E97F4044D94C898012D4E06EE1D905">
    <w:name w:val="23E97F4044D94C898012D4E06EE1D905"/>
    <w:rsid w:val="005862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Sýkorová</dc:creator>
  <cp:lastModifiedBy>Nepejchalová Leona</cp:lastModifiedBy>
  <cp:revision>10</cp:revision>
  <dcterms:created xsi:type="dcterms:W3CDTF">2021-04-01T14:36:00Z</dcterms:created>
  <dcterms:modified xsi:type="dcterms:W3CDTF">2021-04-26T15:23:00Z</dcterms:modified>
</cp:coreProperties>
</file>