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4A2" w:rsidRDefault="008564A2" w:rsidP="008564A2">
      <w:pPr>
        <w:rPr>
          <w:b/>
        </w:rPr>
      </w:pPr>
      <w:r>
        <w:rPr>
          <w:b/>
        </w:rPr>
        <w:t>Hafula Junior</w:t>
      </w:r>
    </w:p>
    <w:p w:rsidR="008564A2" w:rsidRDefault="008564A2" w:rsidP="008564A2">
      <w:r>
        <w:t>Šampon jemný pro štěňata</w:t>
      </w:r>
    </w:p>
    <w:p w:rsidR="008564A2" w:rsidRDefault="008564A2" w:rsidP="008564A2">
      <w:r>
        <w:t>s přírodními složkami, krémovou přísadou a arganovým olejem</w:t>
      </w:r>
    </w:p>
    <w:p w:rsidR="008564A2" w:rsidRDefault="008564A2" w:rsidP="008564A2">
      <w:r>
        <w:t>Jemný šampon s přitučňující krémovou přísadou pro dokonalé ošetření srsti štěňat.</w:t>
      </w:r>
    </w:p>
    <w:p w:rsidR="008564A2" w:rsidRDefault="008564A2" w:rsidP="008564A2">
      <w:r>
        <w:t>Šampon má neutrální pH, jemné složení a složky snižující vysušení kůže. Krémová složka, konopný olej, arganový olej a glycerin omezují vysušování. Přípravek obsahuje složky</w:t>
      </w:r>
      <w:bookmarkStart w:id="0" w:name="_GoBack"/>
      <w:bookmarkEnd w:id="0"/>
      <w:r>
        <w:t xml:space="preserve"> - geraniol, citronová tráva a tea tree oil - přispívající k snížení výskytu parazitů v srsti domácích zvířat a napomáhající snižovat riziko napadení létajícím hmyzem, blechami a klíšťaty.</w:t>
      </w:r>
    </w:p>
    <w:p w:rsidR="008564A2" w:rsidRDefault="008564A2" w:rsidP="008564A2">
      <w:r>
        <w:t>NÁVOD: Naneste 5-15 ml na mokrou srst a nechejte působit 3-5 minut. Poté dokonale vymyjte zbytky šamponu čistou vodou. Při aplikaci dejte pozor na uši a oči zvířat.</w:t>
      </w:r>
    </w:p>
    <w:p w:rsidR="008564A2" w:rsidRDefault="008564A2" w:rsidP="008564A2">
      <w:r>
        <w:t>Ingrediens: Aqua, Sodium Laureth Sulfate, Cocamidopropyl Betaine, PEG-7 Glyceryl Cocoate, Sodium Lauroyl Sarcosinate, Glycerin, Cocamide DEA, Geraniol, Melaleuca Alternifolia Leaf Oil, Cymbopogon Flexuosus Herb Oil, Parfum, Cannabis Sativa Seed Oil Glycereth-8 Esters, Argan Oil Glycereth-8 Esters, Acidum Citricum, Sodium Chloride, 2- Bromo-2-Nitropropane-1,3 Diol</w:t>
      </w:r>
    </w:p>
    <w:p w:rsidR="00D862DD" w:rsidRDefault="00D862DD" w:rsidP="008564A2">
      <w:r>
        <w:t>Uchovávejte mimo dohled a dosah dětí. Pouze pro zvířata. Veterinární přípravek.</w:t>
      </w:r>
    </w:p>
    <w:p w:rsidR="008564A2" w:rsidRDefault="008564A2" w:rsidP="008564A2">
      <w:r>
        <w:t>250 ml</w:t>
      </w:r>
    </w:p>
    <w:p w:rsidR="008564A2" w:rsidRDefault="008564A2" w:rsidP="008564A2">
      <w:r>
        <w:t>Držitel rozhodnutí o schválení a výrobce:</w:t>
      </w:r>
    </w:p>
    <w:p w:rsidR="008564A2" w:rsidRDefault="008564A2" w:rsidP="008564A2">
      <w:r>
        <w:t>3K s.r.o., Počernická 513, Praha 10, provoz Trnová 24, 252 06 pošta Davle, ČR</w:t>
      </w:r>
    </w:p>
    <w:p w:rsidR="008564A2" w:rsidRDefault="008564A2" w:rsidP="008564A2">
      <w:r>
        <w:t>www.herbavera.cz, info@herbavera.cz</w:t>
      </w:r>
    </w:p>
    <w:p w:rsidR="008564A2" w:rsidRDefault="008564A2" w:rsidP="008564A2">
      <w:r>
        <w:t>Doba použitelnosti 36 měsíců od data výroby.</w:t>
      </w:r>
    </w:p>
    <w:p w:rsidR="008011CD" w:rsidRPr="008564A2" w:rsidRDefault="008564A2" w:rsidP="008564A2">
      <w:r>
        <w:t xml:space="preserve">Č. schválení veterinárního přípravku: </w:t>
      </w:r>
      <w:r w:rsidR="00503955">
        <w:t>106-21/C</w:t>
      </w:r>
    </w:p>
    <w:sectPr w:rsidR="008011CD" w:rsidRPr="008564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E4D" w:rsidRDefault="00D21E4D" w:rsidP="00C0012F">
      <w:pPr>
        <w:spacing w:after="0" w:line="240" w:lineRule="auto"/>
      </w:pPr>
      <w:r>
        <w:separator/>
      </w:r>
    </w:p>
  </w:endnote>
  <w:endnote w:type="continuationSeparator" w:id="0">
    <w:p w:rsidR="00D21E4D" w:rsidRDefault="00D21E4D" w:rsidP="00C0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E4D" w:rsidRDefault="00D21E4D" w:rsidP="00C0012F">
      <w:pPr>
        <w:spacing w:after="0" w:line="240" w:lineRule="auto"/>
      </w:pPr>
      <w:r>
        <w:separator/>
      </w:r>
    </w:p>
  </w:footnote>
  <w:footnote w:type="continuationSeparator" w:id="0">
    <w:p w:rsidR="00D21E4D" w:rsidRDefault="00D21E4D" w:rsidP="00C0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12F" w:rsidRPr="00E1769A" w:rsidRDefault="00C0012F" w:rsidP="004773D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41CCF7C9F5245C9AE959DEF2885B85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4773DD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DF9009D52F5C439CB4A462C1B10990DB"/>
        </w:placeholder>
        <w:text/>
      </w:sdtPr>
      <w:sdtEndPr/>
      <w:sdtContent>
        <w:r>
          <w:t>USKVBL/1787/2021/POD</w:t>
        </w:r>
      </w:sdtContent>
    </w:sdt>
    <w:r w:rsidRPr="00E1769A">
      <w:rPr>
        <w:bCs/>
      </w:rPr>
      <w:t xml:space="preserve"> č.j.</w:t>
    </w:r>
    <w:r w:rsidR="004773DD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DF9009D52F5C439CB4A462C1B10990DB"/>
        </w:placeholder>
        <w:text/>
      </w:sdtPr>
      <w:sdtEndPr/>
      <w:sdtContent>
        <w:r w:rsidR="00503955" w:rsidRPr="00503955">
          <w:rPr>
            <w:rFonts w:eastAsia="Times New Roman"/>
            <w:lang w:eastAsia="cs-CZ"/>
          </w:rPr>
          <w:t>USKVBL/6480/2021/REG-Podb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7B3148D30294A7A8E24DADBF6876662"/>
        </w:placeholder>
        <w:date w:fullDate="2021-05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95377">
          <w:rPr>
            <w:bCs/>
          </w:rPr>
          <w:t>25.5.2021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DFA405617884FF7AA48F7F82D96CA0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37C8BAAD70F4B40B4E0EA263CCBA853"/>
        </w:placeholder>
        <w:text/>
      </w:sdtPr>
      <w:sdtEndPr/>
      <w:sdtContent>
        <w:r>
          <w:t>Hafula Junior</w:t>
        </w:r>
      </w:sdtContent>
    </w:sdt>
  </w:p>
  <w:p w:rsidR="00C0012F" w:rsidRDefault="00C001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132"/>
    <w:rsid w:val="001E7927"/>
    <w:rsid w:val="00416B35"/>
    <w:rsid w:val="004773DD"/>
    <w:rsid w:val="00503955"/>
    <w:rsid w:val="00523E6E"/>
    <w:rsid w:val="005646B6"/>
    <w:rsid w:val="006A2132"/>
    <w:rsid w:val="008011CD"/>
    <w:rsid w:val="008564A2"/>
    <w:rsid w:val="008579F9"/>
    <w:rsid w:val="00895377"/>
    <w:rsid w:val="009B5F96"/>
    <w:rsid w:val="009D668E"/>
    <w:rsid w:val="00AB3D19"/>
    <w:rsid w:val="00B9745A"/>
    <w:rsid w:val="00C0012F"/>
    <w:rsid w:val="00D21E4D"/>
    <w:rsid w:val="00D862DD"/>
    <w:rsid w:val="00E55CC7"/>
    <w:rsid w:val="00E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B2FB"/>
  <w15:docId w15:val="{09132491-F9BA-42D5-A50B-9BE967A6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12F"/>
  </w:style>
  <w:style w:type="paragraph" w:styleId="Zpat">
    <w:name w:val="footer"/>
    <w:basedOn w:val="Normln"/>
    <w:link w:val="ZpatChar"/>
    <w:uiPriority w:val="99"/>
    <w:unhideWhenUsed/>
    <w:rsid w:val="00C0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12F"/>
  </w:style>
  <w:style w:type="character" w:styleId="Zstupntext">
    <w:name w:val="Placeholder Text"/>
    <w:rsid w:val="00C0012F"/>
    <w:rPr>
      <w:color w:val="808080"/>
    </w:rPr>
  </w:style>
  <w:style w:type="character" w:customStyle="1" w:styleId="Styl2">
    <w:name w:val="Styl2"/>
    <w:basedOn w:val="Standardnpsmoodstavce"/>
    <w:uiPriority w:val="1"/>
    <w:rsid w:val="00C0012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1CCF7C9F5245C9AE959DEF2885B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9829C-D3C6-4F7B-9E06-544C0F257968}"/>
      </w:docPartPr>
      <w:docPartBody>
        <w:p w:rsidR="008676B4" w:rsidRDefault="00FA7C81" w:rsidP="00FA7C81">
          <w:pPr>
            <w:pStyle w:val="D41CCF7C9F5245C9AE959DEF2885B85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F9009D52F5C439CB4A462C1B1099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A7CAF-1A98-415A-8FF2-DC0409705424}"/>
      </w:docPartPr>
      <w:docPartBody>
        <w:p w:rsidR="008676B4" w:rsidRDefault="00FA7C81" w:rsidP="00FA7C81">
          <w:pPr>
            <w:pStyle w:val="DF9009D52F5C439CB4A462C1B10990D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7B3148D30294A7A8E24DADBF6876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7CE4F-2227-451F-906E-774EF8A7C3F5}"/>
      </w:docPartPr>
      <w:docPartBody>
        <w:p w:rsidR="008676B4" w:rsidRDefault="00FA7C81" w:rsidP="00FA7C81">
          <w:pPr>
            <w:pStyle w:val="47B3148D30294A7A8E24DADBF687666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DFA405617884FF7AA48F7F82D96C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85922-B13D-48B8-B154-1292194242E0}"/>
      </w:docPartPr>
      <w:docPartBody>
        <w:p w:rsidR="008676B4" w:rsidRDefault="00FA7C81" w:rsidP="00FA7C81">
          <w:pPr>
            <w:pStyle w:val="4DFA405617884FF7AA48F7F82D96CA0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37C8BAAD70F4B40B4E0EA263CCBA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93E89-3505-43FC-B5FB-20C19B4DFD8E}"/>
      </w:docPartPr>
      <w:docPartBody>
        <w:p w:rsidR="008676B4" w:rsidRDefault="00FA7C81" w:rsidP="00FA7C81">
          <w:pPr>
            <w:pStyle w:val="C37C8BAAD70F4B40B4E0EA263CCBA85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81"/>
    <w:rsid w:val="0037009E"/>
    <w:rsid w:val="007D3035"/>
    <w:rsid w:val="00857C53"/>
    <w:rsid w:val="008676B4"/>
    <w:rsid w:val="008C1DEC"/>
    <w:rsid w:val="00F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A7C81"/>
    <w:rPr>
      <w:color w:val="808080"/>
    </w:rPr>
  </w:style>
  <w:style w:type="paragraph" w:customStyle="1" w:styleId="D41CCF7C9F5245C9AE959DEF2885B859">
    <w:name w:val="D41CCF7C9F5245C9AE959DEF2885B859"/>
    <w:rsid w:val="00FA7C81"/>
  </w:style>
  <w:style w:type="paragraph" w:customStyle="1" w:styleId="DF9009D52F5C439CB4A462C1B10990DB">
    <w:name w:val="DF9009D52F5C439CB4A462C1B10990DB"/>
    <w:rsid w:val="00FA7C81"/>
  </w:style>
  <w:style w:type="paragraph" w:customStyle="1" w:styleId="47B3148D30294A7A8E24DADBF6876662">
    <w:name w:val="47B3148D30294A7A8E24DADBF6876662"/>
    <w:rsid w:val="00FA7C81"/>
  </w:style>
  <w:style w:type="paragraph" w:customStyle="1" w:styleId="4DFA405617884FF7AA48F7F82D96CA08">
    <w:name w:val="4DFA405617884FF7AA48F7F82D96CA08"/>
    <w:rsid w:val="00FA7C81"/>
  </w:style>
  <w:style w:type="paragraph" w:customStyle="1" w:styleId="C37C8BAAD70F4B40B4E0EA263CCBA853">
    <w:name w:val="C37C8BAAD70F4B40B4E0EA263CCBA853"/>
    <w:rsid w:val="00FA7C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1204</Characters>
  <Application>Microsoft Office Word</Application>
  <DocSecurity>0</DocSecurity>
  <Lines>10</Lines>
  <Paragraphs>2</Paragraphs>
  <ScaleCrop>false</ScaleCrop>
  <Company>ÚSKVBL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Leona Nepejchalová</cp:lastModifiedBy>
  <cp:revision>15</cp:revision>
  <dcterms:created xsi:type="dcterms:W3CDTF">2021-05-03T19:13:00Z</dcterms:created>
  <dcterms:modified xsi:type="dcterms:W3CDTF">2021-05-25T11:47:00Z</dcterms:modified>
</cp:coreProperties>
</file>