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3FB4" w14:textId="32D83E1C" w:rsidR="00C13607" w:rsidRDefault="00905DA3" w:rsidP="00C13607">
      <w:pPr>
        <w:rPr>
          <w:b/>
          <w:bCs/>
        </w:rPr>
      </w:pPr>
      <w:r>
        <w:rPr>
          <w:b/>
          <w:bCs/>
        </w:rPr>
        <w:t xml:space="preserve">Beaphar </w:t>
      </w:r>
      <w:r w:rsidR="00C13607">
        <w:rPr>
          <w:b/>
          <w:bCs/>
        </w:rPr>
        <w:t>IMMO Shield L</w:t>
      </w:r>
      <w:r w:rsidR="004B7FDC">
        <w:rPr>
          <w:b/>
          <w:bCs/>
        </w:rPr>
        <w:t>ine-on pro psy středních plemen</w:t>
      </w:r>
    </w:p>
    <w:p w14:paraId="2259C691" w14:textId="77777777" w:rsidR="00C13607" w:rsidRDefault="00C13607" w:rsidP="00C13607">
      <w:pPr>
        <w:rPr>
          <w:b/>
          <w:bCs/>
        </w:rPr>
      </w:pPr>
      <w:r>
        <w:rPr>
          <w:b/>
          <w:bCs/>
        </w:rPr>
        <w:t xml:space="preserve">Imobilizuje parazity fyzikální cestou. </w:t>
      </w:r>
    </w:p>
    <w:p w14:paraId="6FD414A8" w14:textId="11D1BB6A" w:rsidR="00175B2F" w:rsidRPr="00905DA3" w:rsidRDefault="00175B2F" w:rsidP="00C13607">
      <w:pPr>
        <w:rPr>
          <w:bCs/>
        </w:rPr>
      </w:pPr>
      <w:r w:rsidRPr="00905DA3">
        <w:rPr>
          <w:bCs/>
        </w:rPr>
        <w:t xml:space="preserve">3 x </w:t>
      </w:r>
      <w:r w:rsidR="009925F3">
        <w:rPr>
          <w:bCs/>
        </w:rPr>
        <w:t>3</w:t>
      </w:r>
      <w:r w:rsidRPr="00905DA3">
        <w:rPr>
          <w:bCs/>
        </w:rPr>
        <w:t xml:space="preserve"> ml</w:t>
      </w:r>
    </w:p>
    <w:p w14:paraId="3EA9F482" w14:textId="314F13F3" w:rsidR="00DD4E59" w:rsidRPr="00C54478" w:rsidRDefault="00DD4E59" w:rsidP="00DD4E59">
      <w:r w:rsidRPr="00C54478">
        <w:t xml:space="preserve">Veterinární přípravek pro </w:t>
      </w:r>
      <w:r w:rsidR="00915FF8">
        <w:t>psy</w:t>
      </w:r>
      <w:r w:rsidRPr="00C54478">
        <w:t xml:space="preserve"> určený k potlačení infestace (zamoření) blechami a klíšťaty, imobilizuje (znehybňuje) blechy a klíšťata fyzikálním způsobem. Jeho účinnou složkou je látka dimetikon.</w:t>
      </w:r>
    </w:p>
    <w:p w14:paraId="1915F240" w14:textId="77777777" w:rsidR="00DD4E59" w:rsidRPr="00C54478" w:rsidRDefault="00DD4E59" w:rsidP="00DD4E59">
      <w:r w:rsidRPr="00C54478">
        <w:t xml:space="preserve">Obsažený dimetikon vytváří na hmyzu povrchovou vrstvu, a působí jako lepivá past. </w:t>
      </w:r>
    </w:p>
    <w:p w14:paraId="0ECC3C3D" w14:textId="5A2CF3EB" w:rsidR="00C13607" w:rsidRDefault="00C13607" w:rsidP="00C13607">
      <w:r>
        <w:rPr>
          <w:b/>
          <w:bCs/>
        </w:rPr>
        <w:t>Návod k použití:</w:t>
      </w:r>
      <w:r>
        <w:t xml:space="preserve"> obsah jedné pipetky nanesete přímo na kůž</w:t>
      </w:r>
      <w:r w:rsidR="00DD4E59">
        <w:t>i</w:t>
      </w:r>
      <w:r>
        <w:t xml:space="preserve"> podél páteře zvířete od krku po ocas</w:t>
      </w:r>
      <w:r w:rsidR="00DD4E59">
        <w:t>, doporučujeme přípravek jemně do srsti rozetřít</w:t>
      </w:r>
      <w:r>
        <w:t xml:space="preserve">. Aplikaci opakujte každé čtyři týdny nebo po koupeli. Pro optimální ochranu zvíře nejprve ošetřete </w:t>
      </w:r>
      <w:r w:rsidR="00DD4E59">
        <w:t>přípravkem Beaphar IMMO Shield Spray</w:t>
      </w:r>
      <w:r>
        <w:t>.</w:t>
      </w:r>
    </w:p>
    <w:p w14:paraId="4C2F98D9" w14:textId="3C52F83D" w:rsidR="00C13607" w:rsidRDefault="00C13607" w:rsidP="00C13607">
      <w:r>
        <w:rPr>
          <w:b/>
          <w:bCs/>
        </w:rPr>
        <w:t>Varování:</w:t>
      </w:r>
      <w:r>
        <w:t xml:space="preserve"> vhodné pro psy od 12 týdnů věku. K vnějšímu použití. Nepoužívejte na poškozenou pokožku. Vyhněte se kontaktu s očima.</w:t>
      </w:r>
      <w:r w:rsidR="00DD4E59">
        <w:t xml:space="preserve"> </w:t>
      </w:r>
      <w:r>
        <w:t>V případ</w:t>
      </w:r>
      <w:r w:rsidR="00DD4E59">
        <w:t>ě</w:t>
      </w:r>
      <w:r>
        <w:t xml:space="preserve"> zasažení oč</w:t>
      </w:r>
      <w:r w:rsidR="00DD4E59">
        <w:t>í</w:t>
      </w:r>
      <w:r>
        <w:t xml:space="preserve"> ihned vypláchněte vodou. Nepoužívat v průběhu březosti či laktace. Uchovávejte při teplotě do 25°C, mimo </w:t>
      </w:r>
      <w:r w:rsidR="00DD4E59">
        <w:t xml:space="preserve">dohled a </w:t>
      </w:r>
      <w:r>
        <w:t>dosah dětí.</w:t>
      </w:r>
      <w:r w:rsidR="00DD4E59">
        <w:t xml:space="preserve"> Pouze pro</w:t>
      </w:r>
      <w:r w:rsidR="00A45CE0">
        <w:t> </w:t>
      </w:r>
      <w:bookmarkStart w:id="0" w:name="_GoBack"/>
      <w:bookmarkEnd w:id="0"/>
      <w:r w:rsidR="00DD4E59">
        <w:t>zvířata.</w:t>
      </w:r>
    </w:p>
    <w:p w14:paraId="59078882" w14:textId="7C6C975F" w:rsidR="00C13607" w:rsidRDefault="00C13607" w:rsidP="00C13607">
      <w:r>
        <w:rPr>
          <w:b/>
          <w:bCs/>
        </w:rPr>
        <w:t>Složení:</w:t>
      </w:r>
      <w:r>
        <w:t xml:space="preserve"> Dimetikon 474 g/l, aloe vera</w:t>
      </w:r>
      <w:r w:rsidR="00DD4E59">
        <w:t xml:space="preserve"> 5 g/l, parfém </w:t>
      </w:r>
    </w:p>
    <w:p w14:paraId="1DA7EA48" w14:textId="77777777" w:rsidR="00DD4E59" w:rsidRDefault="00DD4E59" w:rsidP="00DD4E59">
      <w:r>
        <w:t xml:space="preserve">Držitel rozhodnutí o schválení: </w:t>
      </w:r>
      <w:r w:rsidRPr="00C14210">
        <w:t>Beaphar B.V., Drostenkamp 3, 8101 BX Raalte, Nizozemsko</w:t>
      </w:r>
    </w:p>
    <w:p w14:paraId="4DD3979C" w14:textId="3511BC31" w:rsidR="00DD4E59" w:rsidRDefault="00DD4E59" w:rsidP="00DD4E59">
      <w:r>
        <w:t xml:space="preserve">Číslo schválení: </w:t>
      </w:r>
      <w:r w:rsidR="00185543">
        <w:t>211-21/C</w:t>
      </w:r>
    </w:p>
    <w:p w14:paraId="496C1224" w14:textId="77777777" w:rsidR="00DD4E59" w:rsidRPr="00C261CD" w:rsidRDefault="00DD4E59" w:rsidP="00DD4E59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5200BA15" w14:textId="77777777" w:rsidR="00DD4E59" w:rsidRPr="00DF4470" w:rsidRDefault="00DD4E59" w:rsidP="00DD4E59">
      <w:r>
        <w:t>Číslo šarže:</w:t>
      </w:r>
      <w:r w:rsidRPr="00C261CD">
        <w:rPr>
          <w:i/>
        </w:rPr>
        <w:t xml:space="preserve"> </w:t>
      </w:r>
      <w:r>
        <w:rPr>
          <w:i/>
        </w:rPr>
        <w:t>uvedeno na obalu</w:t>
      </w:r>
    </w:p>
    <w:p w14:paraId="221B5386" w14:textId="7CB96C04" w:rsidR="00B97083" w:rsidRDefault="00DD4E59">
      <w:r w:rsidDel="00DD4E59">
        <w:t xml:space="preserve"> </w:t>
      </w:r>
    </w:p>
    <w:sectPr w:rsidR="00B97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1750" w14:textId="77777777" w:rsidR="00993DC9" w:rsidRDefault="00993DC9" w:rsidP="00CD17C1">
      <w:pPr>
        <w:spacing w:after="0" w:line="240" w:lineRule="auto"/>
      </w:pPr>
      <w:r>
        <w:separator/>
      </w:r>
    </w:p>
  </w:endnote>
  <w:endnote w:type="continuationSeparator" w:id="0">
    <w:p w14:paraId="5F108D75" w14:textId="77777777" w:rsidR="00993DC9" w:rsidRDefault="00993DC9" w:rsidP="00CD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07F0" w14:textId="77777777" w:rsidR="00993DC9" w:rsidRDefault="00993DC9" w:rsidP="00CD17C1">
      <w:pPr>
        <w:spacing w:after="0" w:line="240" w:lineRule="auto"/>
      </w:pPr>
      <w:r>
        <w:separator/>
      </w:r>
    </w:p>
  </w:footnote>
  <w:footnote w:type="continuationSeparator" w:id="0">
    <w:p w14:paraId="18F3FC91" w14:textId="77777777" w:rsidR="00993DC9" w:rsidRDefault="00993DC9" w:rsidP="00CD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3E15" w14:textId="7AEC36E0" w:rsidR="00CD17C1" w:rsidRPr="00E1769A" w:rsidRDefault="00CD17C1" w:rsidP="00A45CE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15C249F59324CF1B880B23B3A56A3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A45CE0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D1D7599DD265472DB41EF04BEA479074"/>
        </w:placeholder>
        <w:text/>
      </w:sdtPr>
      <w:sdtEndPr/>
      <w:sdtContent>
        <w:r>
          <w:t>USKVBL/7182/2020/POD,</w:t>
        </w:r>
      </w:sdtContent>
    </w:sdt>
    <w:r w:rsidRPr="00E1769A">
      <w:rPr>
        <w:bCs/>
      </w:rPr>
      <w:t xml:space="preserve"> č.j.</w:t>
    </w:r>
    <w:r w:rsidR="00A45CE0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D1D7599DD265472DB41EF04BEA479074"/>
        </w:placeholder>
        <w:text/>
      </w:sdtPr>
      <w:sdtEndPr/>
      <w:sdtContent>
        <w:r w:rsidR="00534277" w:rsidRPr="00534277">
          <w:rPr>
            <w:rFonts w:eastAsia="Times New Roman"/>
            <w:lang w:eastAsia="cs-CZ"/>
          </w:rPr>
          <w:t>USKVBL/9628/2021/REG-Podb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163311A2DF147B4820B32412DAD1BD7"/>
        </w:placeholder>
        <w:date w:fullDate="2021-07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4277">
          <w:rPr>
            <w:bCs/>
          </w:rPr>
          <w:t>8.7.2021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D948C5C811A46A89D1BAC76012C8F5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02CA13B91F14FB89D1B66B37B57C324"/>
        </w:placeholder>
        <w:text/>
      </w:sdtPr>
      <w:sdtEndPr/>
      <w:sdtContent>
        <w:r>
          <w:t>Beaphar IMMO Shield Line-on pro psy středních plemen</w:t>
        </w:r>
      </w:sdtContent>
    </w:sdt>
  </w:p>
  <w:p w14:paraId="5D7702F2" w14:textId="77777777" w:rsidR="00CD17C1" w:rsidRDefault="00CD17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07"/>
    <w:rsid w:val="000666FF"/>
    <w:rsid w:val="001124D5"/>
    <w:rsid w:val="00175B2F"/>
    <w:rsid w:val="00185543"/>
    <w:rsid w:val="001B5235"/>
    <w:rsid w:val="004B7FDC"/>
    <w:rsid w:val="00534277"/>
    <w:rsid w:val="0089623B"/>
    <w:rsid w:val="00905DA3"/>
    <w:rsid w:val="00915FF8"/>
    <w:rsid w:val="009925F3"/>
    <w:rsid w:val="00993DC9"/>
    <w:rsid w:val="00A45CE0"/>
    <w:rsid w:val="00AB4549"/>
    <w:rsid w:val="00B91951"/>
    <w:rsid w:val="00B97083"/>
    <w:rsid w:val="00C13607"/>
    <w:rsid w:val="00CB25D6"/>
    <w:rsid w:val="00CD17C1"/>
    <w:rsid w:val="00D818A0"/>
    <w:rsid w:val="00D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23B9"/>
  <w15:docId w15:val="{4056507B-17B8-4FB4-B730-C40CD7F9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36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D4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5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7C1"/>
  </w:style>
  <w:style w:type="paragraph" w:styleId="Zpat">
    <w:name w:val="footer"/>
    <w:basedOn w:val="Normln"/>
    <w:link w:val="ZpatChar"/>
    <w:uiPriority w:val="99"/>
    <w:unhideWhenUsed/>
    <w:rsid w:val="00CD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1"/>
  </w:style>
  <w:style w:type="character" w:styleId="Zstupntext">
    <w:name w:val="Placeholder Text"/>
    <w:rsid w:val="00CD17C1"/>
    <w:rPr>
      <w:color w:val="808080"/>
    </w:rPr>
  </w:style>
  <w:style w:type="character" w:customStyle="1" w:styleId="Styl2">
    <w:name w:val="Styl2"/>
    <w:basedOn w:val="Standardnpsmoodstavce"/>
    <w:uiPriority w:val="1"/>
    <w:rsid w:val="00CD17C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5C249F59324CF1B880B23B3A56A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37705-DEDC-4358-80A5-790D42BB8618}"/>
      </w:docPartPr>
      <w:docPartBody>
        <w:p w:rsidR="00511988" w:rsidRDefault="00FD7F90" w:rsidP="00FD7F90">
          <w:pPr>
            <w:pStyle w:val="915C249F59324CF1B880B23B3A56A3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D7599DD265472DB41EF04BEA479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70AF8-EFDB-4BC0-A27B-3F99D22BBFED}"/>
      </w:docPartPr>
      <w:docPartBody>
        <w:p w:rsidR="00511988" w:rsidRDefault="00FD7F90" w:rsidP="00FD7F90">
          <w:pPr>
            <w:pStyle w:val="D1D7599DD265472DB41EF04BEA4790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63311A2DF147B4820B32412DAD1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E1AC4-C104-4087-BF7E-EABB891F9576}"/>
      </w:docPartPr>
      <w:docPartBody>
        <w:p w:rsidR="00511988" w:rsidRDefault="00FD7F90" w:rsidP="00FD7F90">
          <w:pPr>
            <w:pStyle w:val="D163311A2DF147B4820B32412DAD1BD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948C5C811A46A89D1BAC76012C8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8B208-51D4-44D8-888F-EB3D8A519E35}"/>
      </w:docPartPr>
      <w:docPartBody>
        <w:p w:rsidR="00511988" w:rsidRDefault="00FD7F90" w:rsidP="00FD7F90">
          <w:pPr>
            <w:pStyle w:val="9D948C5C811A46A89D1BAC76012C8F5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2CA13B91F14FB89D1B66B37B57C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A7E7D-1878-4EF9-901F-F4698C4F197B}"/>
      </w:docPartPr>
      <w:docPartBody>
        <w:p w:rsidR="00511988" w:rsidRDefault="00FD7F90" w:rsidP="00FD7F90">
          <w:pPr>
            <w:pStyle w:val="902CA13B91F14FB89D1B66B37B57C3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F90"/>
    <w:rsid w:val="00083857"/>
    <w:rsid w:val="000F0931"/>
    <w:rsid w:val="0011780D"/>
    <w:rsid w:val="0041372E"/>
    <w:rsid w:val="00511988"/>
    <w:rsid w:val="00E57ACD"/>
    <w:rsid w:val="00F57E4C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7F90"/>
    <w:rPr>
      <w:color w:val="808080"/>
    </w:rPr>
  </w:style>
  <w:style w:type="paragraph" w:customStyle="1" w:styleId="915C249F59324CF1B880B23B3A56A3A1">
    <w:name w:val="915C249F59324CF1B880B23B3A56A3A1"/>
    <w:rsid w:val="00FD7F90"/>
  </w:style>
  <w:style w:type="paragraph" w:customStyle="1" w:styleId="D1D7599DD265472DB41EF04BEA479074">
    <w:name w:val="D1D7599DD265472DB41EF04BEA479074"/>
    <w:rsid w:val="00FD7F90"/>
  </w:style>
  <w:style w:type="paragraph" w:customStyle="1" w:styleId="D163311A2DF147B4820B32412DAD1BD7">
    <w:name w:val="D163311A2DF147B4820B32412DAD1BD7"/>
    <w:rsid w:val="00FD7F90"/>
  </w:style>
  <w:style w:type="paragraph" w:customStyle="1" w:styleId="9D948C5C811A46A89D1BAC76012C8F53">
    <w:name w:val="9D948C5C811A46A89D1BAC76012C8F53"/>
    <w:rsid w:val="00FD7F90"/>
  </w:style>
  <w:style w:type="paragraph" w:customStyle="1" w:styleId="902CA13B91F14FB89D1B66B37B57C324">
    <w:name w:val="902CA13B91F14FB89D1B66B37B57C324"/>
    <w:rsid w:val="00FD7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12</cp:revision>
  <cp:lastPrinted>2021-07-08T13:23:00Z</cp:lastPrinted>
  <dcterms:created xsi:type="dcterms:W3CDTF">2021-06-24T11:42:00Z</dcterms:created>
  <dcterms:modified xsi:type="dcterms:W3CDTF">2021-07-14T09:57:00Z</dcterms:modified>
</cp:coreProperties>
</file>