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38" w:rsidRPr="00150DFE" w:rsidRDefault="00E8451B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150DFE">
        <w:rPr>
          <w:rFonts w:asciiTheme="minorHAnsi" w:hAnsiTheme="minorHAnsi" w:cstheme="minorHAnsi"/>
          <w:b/>
          <w:bCs/>
        </w:rPr>
        <w:t>Diafarm</w:t>
      </w:r>
      <w:proofErr w:type="spellEnd"/>
      <w:r w:rsidRPr="00150DFE">
        <w:rPr>
          <w:rFonts w:asciiTheme="minorHAnsi" w:hAnsiTheme="minorHAnsi" w:cstheme="minorHAnsi"/>
          <w:b/>
          <w:bCs/>
        </w:rPr>
        <w:t xml:space="preserve"> </w:t>
      </w:r>
      <w:r w:rsidR="00BB6D02" w:rsidRPr="00150DFE">
        <w:rPr>
          <w:rFonts w:asciiTheme="minorHAnsi" w:hAnsiTheme="minorHAnsi" w:cstheme="minorHAnsi"/>
          <w:b/>
          <w:bCs/>
        </w:rPr>
        <w:t>Benzoylperoxid</w:t>
      </w:r>
      <w:r w:rsidR="00031F38" w:rsidRPr="00150DF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3668E" w:rsidRPr="00150DFE">
        <w:rPr>
          <w:rFonts w:asciiTheme="minorHAnsi" w:hAnsiTheme="minorHAnsi" w:cstheme="minorHAnsi"/>
          <w:b/>
          <w:bCs/>
        </w:rPr>
        <w:t>S</w:t>
      </w:r>
      <w:r w:rsidR="00031F38" w:rsidRPr="00150DFE">
        <w:rPr>
          <w:rFonts w:asciiTheme="minorHAnsi" w:hAnsiTheme="minorHAnsi" w:cstheme="minorHAnsi"/>
          <w:b/>
          <w:bCs/>
        </w:rPr>
        <w:t>hampoo</w:t>
      </w:r>
      <w:proofErr w:type="spellEnd"/>
    </w:p>
    <w:p w:rsidR="00F3668E" w:rsidRPr="00150DFE" w:rsidRDefault="00F3668E" w:rsidP="00031F38">
      <w:pPr>
        <w:spacing w:after="0"/>
        <w:rPr>
          <w:rFonts w:asciiTheme="minorHAnsi" w:hAnsiTheme="minorHAnsi" w:cstheme="minorHAnsi"/>
          <w:bCs/>
        </w:rPr>
      </w:pPr>
      <w:r w:rsidRPr="00150DFE">
        <w:rPr>
          <w:rFonts w:asciiTheme="minorHAnsi" w:hAnsiTheme="minorHAnsi" w:cstheme="minorHAnsi"/>
          <w:bCs/>
        </w:rPr>
        <w:t>Veterinární přípravek</w:t>
      </w:r>
    </w:p>
    <w:p w:rsidR="00F3668E" w:rsidRPr="00150DFE" w:rsidRDefault="00F3668E" w:rsidP="00031F38">
      <w:pPr>
        <w:spacing w:after="0"/>
        <w:rPr>
          <w:rFonts w:asciiTheme="minorHAnsi" w:hAnsiTheme="minorHAnsi" w:cstheme="minorHAnsi"/>
          <w:b/>
          <w:bCs/>
        </w:rPr>
      </w:pPr>
    </w:p>
    <w:p w:rsidR="00031F38" w:rsidRPr="00150DFE" w:rsidRDefault="006C3D3A" w:rsidP="00031F38">
      <w:pPr>
        <w:spacing w:after="0"/>
        <w:rPr>
          <w:rFonts w:asciiTheme="minorHAnsi" w:hAnsiTheme="minorHAnsi" w:cstheme="minorHAnsi"/>
          <w:b/>
          <w:bCs/>
        </w:rPr>
      </w:pPr>
      <w:r w:rsidRPr="00150DFE">
        <w:rPr>
          <w:rFonts w:asciiTheme="minorHAnsi" w:hAnsiTheme="minorHAnsi" w:cstheme="minorHAnsi"/>
          <w:b/>
          <w:bCs/>
        </w:rPr>
        <w:t>Šampon pro psy</w:t>
      </w:r>
      <w:r w:rsidR="00031F38" w:rsidRPr="00150DFE">
        <w:rPr>
          <w:rFonts w:asciiTheme="minorHAnsi" w:hAnsiTheme="minorHAnsi" w:cstheme="minorHAnsi"/>
          <w:b/>
          <w:bCs/>
        </w:rPr>
        <w:br/>
      </w:r>
    </w:p>
    <w:p w:rsidR="00031F38" w:rsidRPr="00150DFE" w:rsidRDefault="002F1EA6" w:rsidP="00031F38">
      <w:pPr>
        <w:spacing w:after="0"/>
        <w:rPr>
          <w:rFonts w:asciiTheme="minorHAnsi" w:hAnsiTheme="minorHAnsi" w:cstheme="minorHAnsi"/>
          <w:bCs/>
        </w:rPr>
      </w:pPr>
      <w:r w:rsidRPr="00150DFE">
        <w:rPr>
          <w:rFonts w:asciiTheme="minorHAnsi" w:hAnsiTheme="minorHAnsi" w:cstheme="minorHAnsi"/>
          <w:bCs/>
        </w:rPr>
        <w:t>Šampon pro zvláštní péči určený k ošetření mastné pokožky. Po umytí je vhodné aplikovat kondicionér.</w:t>
      </w:r>
    </w:p>
    <w:p w:rsidR="00F3668E" w:rsidRPr="00150DFE" w:rsidRDefault="00F3668E" w:rsidP="00031F38">
      <w:pPr>
        <w:spacing w:after="0"/>
        <w:rPr>
          <w:rFonts w:asciiTheme="minorHAnsi" w:hAnsiTheme="minorHAnsi" w:cstheme="minorHAnsi"/>
          <w:bCs/>
        </w:rPr>
      </w:pPr>
    </w:p>
    <w:p w:rsidR="009B4D2F" w:rsidRDefault="00031F38" w:rsidP="00031F38">
      <w:pPr>
        <w:spacing w:after="0"/>
        <w:rPr>
          <w:rFonts w:asciiTheme="minorHAnsi" w:hAnsiTheme="minorHAnsi" w:cstheme="minorHAnsi"/>
        </w:rPr>
      </w:pPr>
      <w:r w:rsidRPr="00150DFE">
        <w:rPr>
          <w:rFonts w:asciiTheme="minorHAnsi" w:hAnsiTheme="minorHAnsi" w:cstheme="minorHAnsi"/>
          <w:b/>
        </w:rPr>
        <w:t>Použití</w:t>
      </w:r>
      <w:r w:rsidRPr="00150DFE">
        <w:rPr>
          <w:rFonts w:asciiTheme="minorHAnsi" w:hAnsiTheme="minorHAnsi" w:cstheme="minorHAnsi"/>
        </w:rPr>
        <w:t xml:space="preserve">: </w:t>
      </w:r>
      <w:r w:rsidR="009B4D2F">
        <w:rPr>
          <w:rFonts w:asciiTheme="minorHAnsi" w:hAnsiTheme="minorHAnsi" w:cstheme="minorHAnsi"/>
        </w:rPr>
        <w:t>Š</w:t>
      </w:r>
      <w:r w:rsidRPr="00150DFE">
        <w:rPr>
          <w:rFonts w:asciiTheme="minorHAnsi" w:hAnsiTheme="minorHAnsi" w:cstheme="minorHAnsi"/>
        </w:rPr>
        <w:t>ampón</w:t>
      </w:r>
      <w:r w:rsidR="00F4727C" w:rsidRPr="00150DFE">
        <w:rPr>
          <w:rFonts w:asciiTheme="minorHAnsi" w:hAnsiTheme="minorHAnsi" w:cstheme="minorHAnsi"/>
        </w:rPr>
        <w:t xml:space="preserve"> (cca 5-10</w:t>
      </w:r>
      <w:r w:rsidR="00D97124">
        <w:rPr>
          <w:rFonts w:asciiTheme="minorHAnsi" w:hAnsiTheme="minorHAnsi" w:cstheme="minorHAnsi"/>
        </w:rPr>
        <w:t xml:space="preserve"> </w:t>
      </w:r>
      <w:r w:rsidR="00F4727C" w:rsidRPr="00150DFE">
        <w:rPr>
          <w:rFonts w:asciiTheme="minorHAnsi" w:hAnsiTheme="minorHAnsi" w:cstheme="minorHAnsi"/>
        </w:rPr>
        <w:t>ml</w:t>
      </w:r>
      <w:r w:rsidR="00E8451B" w:rsidRPr="00150DFE">
        <w:rPr>
          <w:rFonts w:asciiTheme="minorHAnsi" w:hAnsiTheme="minorHAnsi" w:cstheme="minorHAnsi"/>
        </w:rPr>
        <w:t>)</w:t>
      </w:r>
      <w:r w:rsidRPr="00150DFE">
        <w:rPr>
          <w:rFonts w:asciiTheme="minorHAnsi" w:hAnsiTheme="minorHAnsi" w:cstheme="minorHAnsi"/>
        </w:rPr>
        <w:t xml:space="preserve"> naneseme na zvlhčenou srst a vma</w:t>
      </w:r>
      <w:r w:rsidR="00E8451B" w:rsidRPr="00150DFE">
        <w:rPr>
          <w:rFonts w:asciiTheme="minorHAnsi" w:hAnsiTheme="minorHAnsi" w:cstheme="minorHAnsi"/>
        </w:rPr>
        <w:t>sírujeme. Necháme působit 10 minut</w:t>
      </w:r>
      <w:r w:rsidRPr="00150DFE">
        <w:rPr>
          <w:rFonts w:asciiTheme="minorHAnsi" w:hAnsiTheme="minorHAnsi" w:cstheme="minorHAnsi"/>
        </w:rPr>
        <w:t>. Poté důkladně opláchneme</w:t>
      </w:r>
      <w:r w:rsidR="00E8451B" w:rsidRPr="00150DFE">
        <w:rPr>
          <w:rFonts w:asciiTheme="minorHAnsi" w:hAnsiTheme="minorHAnsi" w:cstheme="minorHAnsi"/>
        </w:rPr>
        <w:t xml:space="preserve"> vodou</w:t>
      </w:r>
      <w:r w:rsidRPr="00150DFE">
        <w:rPr>
          <w:rFonts w:asciiTheme="minorHAnsi" w:hAnsiTheme="minorHAnsi" w:cstheme="minorHAnsi"/>
        </w:rPr>
        <w:t xml:space="preserve">. Zvíře dobře vysušíme a chráníme před průvanem. </w:t>
      </w:r>
    </w:p>
    <w:p w:rsidR="00031F38" w:rsidRPr="00150DFE" w:rsidRDefault="00E8451B" w:rsidP="00031F38">
      <w:pPr>
        <w:spacing w:after="0"/>
        <w:rPr>
          <w:rFonts w:asciiTheme="minorHAnsi" w:hAnsiTheme="minorHAnsi" w:cstheme="minorHAnsi"/>
        </w:rPr>
      </w:pPr>
      <w:r w:rsidRPr="00150DFE">
        <w:rPr>
          <w:rFonts w:asciiTheme="minorHAnsi" w:hAnsiTheme="minorHAnsi" w:cstheme="minorHAnsi"/>
          <w:b/>
        </w:rPr>
        <w:t>Zabraňte vniknutí do očí.</w:t>
      </w:r>
      <w:r w:rsidR="00D34D09" w:rsidRPr="00150DFE">
        <w:rPr>
          <w:rFonts w:asciiTheme="minorHAnsi" w:hAnsiTheme="minorHAnsi" w:cstheme="minorHAnsi"/>
          <w:b/>
        </w:rPr>
        <w:t xml:space="preserve"> </w:t>
      </w:r>
      <w:r w:rsidR="00D34D09" w:rsidRPr="00150DFE">
        <w:rPr>
          <w:rFonts w:asciiTheme="minorHAnsi" w:hAnsiTheme="minorHAnsi" w:cstheme="minorHAnsi"/>
        </w:rPr>
        <w:t>Používejte pouze podle pokynů. Jiná aplikace musí být konzultována s veterinárním lékařem.</w:t>
      </w:r>
    </w:p>
    <w:p w:rsidR="009B4D2F" w:rsidRDefault="00031F38" w:rsidP="00BB6D02">
      <w:pPr>
        <w:spacing w:before="240" w:after="240" w:line="240" w:lineRule="auto"/>
        <w:rPr>
          <w:rFonts w:asciiTheme="minorHAnsi" w:hAnsiTheme="minorHAnsi" w:cstheme="minorHAnsi"/>
        </w:rPr>
      </w:pPr>
      <w:r w:rsidRPr="00150DFE">
        <w:rPr>
          <w:rFonts w:asciiTheme="minorHAnsi" w:hAnsiTheme="minorHAnsi" w:cstheme="minorHAnsi"/>
          <w:b/>
        </w:rPr>
        <w:t>Složení</w:t>
      </w:r>
      <w:r w:rsidRPr="00150DFE">
        <w:rPr>
          <w:rFonts w:asciiTheme="minorHAnsi" w:hAnsiTheme="minorHAnsi" w:cstheme="minorHAnsi"/>
        </w:rPr>
        <w:t xml:space="preserve">: </w:t>
      </w:r>
      <w:proofErr w:type="spellStart"/>
      <w:r w:rsidR="00E8451B" w:rsidRPr="00150DFE">
        <w:rPr>
          <w:rFonts w:asciiTheme="minorHAnsi" w:hAnsiTheme="minorHAnsi" w:cstheme="minorHAnsi"/>
        </w:rPr>
        <w:t>Aqua</w:t>
      </w:r>
      <w:proofErr w:type="spellEnd"/>
      <w:r w:rsidR="00E8451B" w:rsidRPr="00150DFE">
        <w:rPr>
          <w:rFonts w:asciiTheme="minorHAnsi" w:hAnsiTheme="minorHAnsi" w:cstheme="minorHAnsi"/>
        </w:rPr>
        <w:t xml:space="preserve">, </w:t>
      </w:r>
      <w:proofErr w:type="spellStart"/>
      <w:r w:rsidR="00BB6D02" w:rsidRPr="00150DFE">
        <w:rPr>
          <w:rFonts w:asciiTheme="minorHAnsi" w:hAnsiTheme="minorHAnsi" w:cstheme="minorHAnsi"/>
        </w:rPr>
        <w:t>Sodium</w:t>
      </w:r>
      <w:proofErr w:type="spellEnd"/>
      <w:r w:rsidR="00BB6D02" w:rsidRPr="00150DFE">
        <w:rPr>
          <w:rFonts w:asciiTheme="minorHAnsi" w:hAnsiTheme="minorHAnsi" w:cstheme="minorHAnsi"/>
        </w:rPr>
        <w:t xml:space="preserve"> </w:t>
      </w:r>
      <w:proofErr w:type="spellStart"/>
      <w:r w:rsidR="00BB6D02" w:rsidRPr="00150DFE">
        <w:rPr>
          <w:rFonts w:asciiTheme="minorHAnsi" w:hAnsiTheme="minorHAnsi" w:cstheme="minorHAnsi"/>
        </w:rPr>
        <w:t>Laureth</w:t>
      </w:r>
      <w:proofErr w:type="spellEnd"/>
      <w:r w:rsidR="00BB6D02" w:rsidRPr="00150DFE">
        <w:rPr>
          <w:rFonts w:asciiTheme="minorHAnsi" w:hAnsiTheme="minorHAnsi" w:cstheme="minorHAnsi"/>
        </w:rPr>
        <w:t xml:space="preserve"> </w:t>
      </w:r>
      <w:proofErr w:type="spellStart"/>
      <w:r w:rsidR="00BB6D02" w:rsidRPr="00150DFE">
        <w:rPr>
          <w:rFonts w:asciiTheme="minorHAnsi" w:hAnsiTheme="minorHAnsi" w:cstheme="minorHAnsi"/>
        </w:rPr>
        <w:t>Sulfate</w:t>
      </w:r>
      <w:proofErr w:type="spellEnd"/>
      <w:r w:rsidR="00BB6D02" w:rsidRPr="00150DFE">
        <w:rPr>
          <w:rFonts w:asciiTheme="minorHAnsi" w:hAnsiTheme="minorHAnsi" w:cstheme="minorHAnsi"/>
        </w:rPr>
        <w:t>, Si</w:t>
      </w:r>
      <w:r w:rsidR="00B50CDE">
        <w:rPr>
          <w:rFonts w:asciiTheme="minorHAnsi" w:hAnsiTheme="minorHAnsi" w:cstheme="minorHAnsi"/>
        </w:rPr>
        <w:t>licon d</w:t>
      </w:r>
      <w:r w:rsidR="00BB6D02" w:rsidRPr="00150DFE">
        <w:rPr>
          <w:rFonts w:asciiTheme="minorHAnsi" w:hAnsiTheme="minorHAnsi" w:cstheme="minorHAnsi"/>
        </w:rPr>
        <w:t xml:space="preserve">ioxide, </w:t>
      </w:r>
      <w:proofErr w:type="spellStart"/>
      <w:r w:rsidR="00E8451B" w:rsidRPr="00150DFE">
        <w:rPr>
          <w:rFonts w:asciiTheme="minorHAnsi" w:hAnsiTheme="minorHAnsi" w:cstheme="minorHAnsi"/>
        </w:rPr>
        <w:t>Cocamidopropyl</w:t>
      </w:r>
      <w:proofErr w:type="spellEnd"/>
      <w:r w:rsidR="00E8451B" w:rsidRPr="00150DFE">
        <w:rPr>
          <w:rFonts w:asciiTheme="minorHAnsi" w:hAnsiTheme="minorHAnsi" w:cstheme="minorHAnsi"/>
        </w:rPr>
        <w:t xml:space="preserve"> Betaine, </w:t>
      </w:r>
      <w:r w:rsidR="00BB6D02" w:rsidRPr="00150DFE">
        <w:rPr>
          <w:rFonts w:asciiTheme="minorHAnsi" w:hAnsiTheme="minorHAnsi" w:cstheme="minorHAnsi"/>
        </w:rPr>
        <w:t xml:space="preserve">PEG-15 </w:t>
      </w:r>
      <w:proofErr w:type="spellStart"/>
      <w:r w:rsidR="00BB6D02" w:rsidRPr="00150DFE">
        <w:rPr>
          <w:rFonts w:asciiTheme="minorHAnsi" w:hAnsiTheme="minorHAnsi" w:cstheme="minorHAnsi"/>
        </w:rPr>
        <w:t>Gl</w:t>
      </w:r>
      <w:r w:rsidR="00B50CDE">
        <w:rPr>
          <w:rFonts w:asciiTheme="minorHAnsi" w:hAnsiTheme="minorHAnsi" w:cstheme="minorHAnsi"/>
        </w:rPr>
        <w:t>yceryl</w:t>
      </w:r>
      <w:proofErr w:type="spellEnd"/>
      <w:r w:rsidR="00B50CDE">
        <w:rPr>
          <w:rFonts w:asciiTheme="minorHAnsi" w:hAnsiTheme="minorHAnsi" w:cstheme="minorHAnsi"/>
        </w:rPr>
        <w:t xml:space="preserve"> </w:t>
      </w:r>
      <w:proofErr w:type="spellStart"/>
      <w:r w:rsidR="00B50CDE">
        <w:rPr>
          <w:rFonts w:asciiTheme="minorHAnsi" w:hAnsiTheme="minorHAnsi" w:cstheme="minorHAnsi"/>
        </w:rPr>
        <w:t>Isostearate</w:t>
      </w:r>
      <w:proofErr w:type="spellEnd"/>
      <w:r w:rsidR="00B50CDE">
        <w:rPr>
          <w:rFonts w:asciiTheme="minorHAnsi" w:hAnsiTheme="minorHAnsi" w:cstheme="minorHAnsi"/>
        </w:rPr>
        <w:t xml:space="preserve">, </w:t>
      </w:r>
      <w:proofErr w:type="spellStart"/>
      <w:r w:rsidR="00B50CDE">
        <w:rPr>
          <w:rFonts w:asciiTheme="minorHAnsi" w:hAnsiTheme="minorHAnsi" w:cstheme="minorHAnsi"/>
        </w:rPr>
        <w:t>Dinbenzoyl</w:t>
      </w:r>
      <w:proofErr w:type="spellEnd"/>
      <w:r w:rsidR="00B50CDE">
        <w:rPr>
          <w:rFonts w:asciiTheme="minorHAnsi" w:hAnsiTheme="minorHAnsi" w:cstheme="minorHAnsi"/>
        </w:rPr>
        <w:t xml:space="preserve"> P</w:t>
      </w:r>
      <w:r w:rsidR="00BB6D02" w:rsidRPr="00150DFE">
        <w:rPr>
          <w:rFonts w:asciiTheme="minorHAnsi" w:hAnsiTheme="minorHAnsi" w:cstheme="minorHAnsi"/>
        </w:rPr>
        <w:t xml:space="preserve">eroxid, </w:t>
      </w:r>
      <w:proofErr w:type="spellStart"/>
      <w:r w:rsidR="00BB6D02" w:rsidRPr="00150DFE">
        <w:rPr>
          <w:rFonts w:asciiTheme="minorHAnsi" w:hAnsiTheme="minorHAnsi" w:cstheme="minorHAnsi"/>
        </w:rPr>
        <w:t>Phenoxyethanol</w:t>
      </w:r>
      <w:proofErr w:type="spellEnd"/>
      <w:r w:rsidR="00BB6D02" w:rsidRPr="00150DFE">
        <w:rPr>
          <w:rFonts w:asciiTheme="minorHAnsi" w:hAnsiTheme="minorHAnsi" w:cstheme="minorHAnsi"/>
        </w:rPr>
        <w:t xml:space="preserve">, </w:t>
      </w:r>
      <w:proofErr w:type="spellStart"/>
      <w:r w:rsidR="00BB6D02" w:rsidRPr="00150DFE">
        <w:rPr>
          <w:rFonts w:asciiTheme="minorHAnsi" w:hAnsiTheme="minorHAnsi" w:cstheme="minorHAnsi"/>
        </w:rPr>
        <w:t>Ethylhexylglycerin</w:t>
      </w:r>
      <w:proofErr w:type="spellEnd"/>
      <w:r w:rsidR="00BB6D02" w:rsidRPr="00150DFE">
        <w:rPr>
          <w:rFonts w:asciiTheme="minorHAnsi" w:hAnsiTheme="minorHAnsi" w:cstheme="minorHAnsi"/>
        </w:rPr>
        <w:t xml:space="preserve">, </w:t>
      </w:r>
      <w:proofErr w:type="spellStart"/>
      <w:r w:rsidR="00BB6D02" w:rsidRPr="00150DFE">
        <w:rPr>
          <w:rFonts w:asciiTheme="minorHAnsi" w:hAnsiTheme="minorHAnsi" w:cstheme="minorHAnsi"/>
        </w:rPr>
        <w:t>Citric</w:t>
      </w:r>
      <w:proofErr w:type="spellEnd"/>
      <w:r w:rsidR="00BB6D02" w:rsidRPr="00150DFE">
        <w:rPr>
          <w:rFonts w:asciiTheme="minorHAnsi" w:hAnsiTheme="minorHAnsi" w:cstheme="minorHAnsi"/>
        </w:rPr>
        <w:t xml:space="preserve"> Acid</w:t>
      </w:r>
    </w:p>
    <w:p w:rsidR="00B97B87" w:rsidRDefault="00667A02" w:rsidP="00BB6D02">
      <w:pPr>
        <w:spacing w:before="240" w:after="240" w:line="240" w:lineRule="auto"/>
        <w:rPr>
          <w:rFonts w:asciiTheme="minorHAnsi" w:hAnsiTheme="minorHAnsi" w:cstheme="minorHAnsi"/>
          <w:b/>
        </w:rPr>
      </w:pPr>
      <w:r w:rsidRPr="00150DFE">
        <w:rPr>
          <w:rFonts w:asciiTheme="minorHAnsi" w:hAnsiTheme="minorHAnsi" w:cstheme="minorHAnsi"/>
          <w:noProof/>
          <w:color w:val="202122"/>
          <w:shd w:val="clear" w:color="auto" w:fill="F8F9FA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23925" cy="9239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áhno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1B" w:rsidRPr="00150DFE">
        <w:rPr>
          <w:rFonts w:asciiTheme="minorHAnsi" w:hAnsiTheme="minorHAnsi" w:cstheme="minorHAnsi"/>
        </w:rPr>
        <w:br/>
      </w:r>
    </w:p>
    <w:p w:rsidR="00B97B87" w:rsidRDefault="00B97B87" w:rsidP="00BB6D02">
      <w:pPr>
        <w:spacing w:before="240" w:after="240" w:line="240" w:lineRule="auto"/>
        <w:rPr>
          <w:rFonts w:asciiTheme="minorHAnsi" w:hAnsiTheme="minorHAnsi" w:cstheme="minorHAnsi"/>
          <w:b/>
        </w:rPr>
      </w:pPr>
    </w:p>
    <w:p w:rsidR="00B97B87" w:rsidRDefault="00B97B87" w:rsidP="00BB6D02">
      <w:pPr>
        <w:spacing w:before="240" w:after="240" w:line="240" w:lineRule="auto"/>
        <w:rPr>
          <w:rFonts w:asciiTheme="minorHAnsi" w:hAnsiTheme="minorHAnsi" w:cstheme="minorHAnsi"/>
          <w:b/>
        </w:rPr>
      </w:pPr>
    </w:p>
    <w:p w:rsidR="00E8451B" w:rsidRPr="00150DFE" w:rsidRDefault="00E8451B" w:rsidP="00BB6D02">
      <w:pPr>
        <w:spacing w:before="240" w:after="240" w:line="240" w:lineRule="auto"/>
        <w:rPr>
          <w:rFonts w:asciiTheme="minorHAnsi" w:hAnsiTheme="minorHAnsi" w:cstheme="minorHAnsi"/>
          <w:color w:val="202122"/>
          <w:lang w:eastAsia="cs-CZ"/>
        </w:rPr>
      </w:pPr>
      <w:r w:rsidRPr="00150DFE">
        <w:rPr>
          <w:rFonts w:asciiTheme="minorHAnsi" w:hAnsiTheme="minorHAnsi" w:cstheme="minorHAnsi"/>
          <w:b/>
        </w:rPr>
        <w:t xml:space="preserve">Účinná látka: </w:t>
      </w:r>
      <w:proofErr w:type="spellStart"/>
      <w:r w:rsidR="00BB6D02" w:rsidRPr="00150DFE">
        <w:rPr>
          <w:rFonts w:asciiTheme="minorHAnsi" w:hAnsiTheme="minorHAnsi" w:cstheme="minorHAnsi"/>
        </w:rPr>
        <w:t>Dibenzoyl</w:t>
      </w:r>
      <w:proofErr w:type="spellEnd"/>
      <w:r w:rsidR="00BB6D02" w:rsidRPr="00150DFE">
        <w:rPr>
          <w:rFonts w:asciiTheme="minorHAnsi" w:hAnsiTheme="minorHAnsi" w:cstheme="minorHAnsi"/>
        </w:rPr>
        <w:t xml:space="preserve"> peroxide: min. 0,5%</w:t>
      </w:r>
      <w:r w:rsidRPr="00150DFE">
        <w:rPr>
          <w:rFonts w:asciiTheme="minorHAnsi" w:hAnsiTheme="minorHAnsi" w:cstheme="minorHAnsi"/>
        </w:rPr>
        <w:br/>
      </w:r>
      <w:r w:rsidR="00D34D09" w:rsidRPr="00150DFE">
        <w:rPr>
          <w:rFonts w:asciiTheme="minorHAnsi" w:hAnsiTheme="minorHAnsi" w:cstheme="minorHAnsi"/>
          <w:b/>
        </w:rPr>
        <w:t>Nebezpečí</w:t>
      </w:r>
      <w:r w:rsidRPr="00150DFE">
        <w:rPr>
          <w:rFonts w:asciiTheme="minorHAnsi" w:hAnsiTheme="minorHAnsi" w:cstheme="minorHAnsi"/>
          <w:b/>
        </w:rPr>
        <w:t xml:space="preserve">: </w:t>
      </w:r>
      <w:r w:rsidR="00BB6D02" w:rsidRPr="00150DFE">
        <w:rPr>
          <w:rFonts w:asciiTheme="minorHAnsi" w:hAnsiTheme="minorHAnsi" w:cstheme="minorHAnsi"/>
          <w:color w:val="202122"/>
          <w:shd w:val="clear" w:color="auto" w:fill="F8F9FA"/>
        </w:rPr>
        <w:t>Dráždí kůži.</w:t>
      </w:r>
      <w:r w:rsidR="009B4D2F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  <w:r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Způsobuje vážné poškození očí. Škodlivý pro vodní organismy, s dlouhodobými účinky. </w:t>
      </w:r>
      <w:r w:rsidR="00BB6D02" w:rsidRPr="00150DFE">
        <w:rPr>
          <w:rFonts w:asciiTheme="minorHAnsi" w:hAnsiTheme="minorHAnsi" w:cstheme="minorHAnsi"/>
          <w:color w:val="202122"/>
          <w:lang w:eastAsia="cs-CZ"/>
        </w:rPr>
        <w:t xml:space="preserve">Obsahuje </w:t>
      </w:r>
      <w:proofErr w:type="spellStart"/>
      <w:r w:rsidR="00BB6D02" w:rsidRPr="00150DFE">
        <w:rPr>
          <w:rFonts w:asciiTheme="minorHAnsi" w:hAnsiTheme="minorHAnsi" w:cstheme="minorHAnsi"/>
          <w:color w:val="202122"/>
          <w:lang w:eastAsia="cs-CZ"/>
        </w:rPr>
        <w:t>Dibenzoyl</w:t>
      </w:r>
      <w:proofErr w:type="spellEnd"/>
      <w:r w:rsidR="00BB6D02" w:rsidRPr="00150DFE">
        <w:rPr>
          <w:rFonts w:asciiTheme="minorHAnsi" w:hAnsiTheme="minorHAnsi" w:cstheme="minorHAnsi"/>
          <w:color w:val="202122"/>
          <w:lang w:eastAsia="cs-CZ"/>
        </w:rPr>
        <w:t xml:space="preserve"> peroxid. Může vyvolat alergickou reakci. </w:t>
      </w:r>
      <w:r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Zabraňte uvolnění do životního prostředí. </w:t>
      </w:r>
      <w:r w:rsidR="00BB6D02"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Používejte ochranné rukavice/ ochranné brýle/obličejový štít. </w:t>
      </w:r>
      <w:r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PŘI ZASAŽENÍ OČÍ: Několik minut opatrně </w:t>
      </w:r>
      <w:r w:rsidR="005A4F26">
        <w:rPr>
          <w:rFonts w:asciiTheme="minorHAnsi" w:hAnsiTheme="minorHAnsi" w:cstheme="minorHAnsi"/>
          <w:color w:val="202122"/>
          <w:shd w:val="clear" w:color="auto" w:fill="F8F9FA"/>
        </w:rPr>
        <w:t>vyplachujte</w:t>
      </w:r>
      <w:r w:rsidR="005A4F26"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  <w:r w:rsidRPr="00150DFE">
        <w:rPr>
          <w:rFonts w:asciiTheme="minorHAnsi" w:hAnsiTheme="minorHAnsi" w:cstheme="minorHAnsi"/>
          <w:color w:val="202122"/>
          <w:shd w:val="clear" w:color="auto" w:fill="F8F9FA"/>
        </w:rPr>
        <w:t>vodou. Vyjměte ko</w:t>
      </w:r>
      <w:r w:rsidR="00D34D09" w:rsidRPr="00150DFE">
        <w:rPr>
          <w:rFonts w:asciiTheme="minorHAnsi" w:hAnsiTheme="minorHAnsi" w:cstheme="minorHAnsi"/>
          <w:color w:val="202122"/>
          <w:shd w:val="clear" w:color="auto" w:fill="F8F9FA"/>
        </w:rPr>
        <w:t>ntaktní čočky, jsou-li nasazeny</w:t>
      </w:r>
      <w:r w:rsidR="00A60196">
        <w:rPr>
          <w:rFonts w:asciiTheme="minorHAnsi" w:hAnsiTheme="minorHAnsi" w:cstheme="minorHAnsi"/>
          <w:color w:val="202122"/>
          <w:shd w:val="clear" w:color="auto" w:fill="F8F9FA"/>
        </w:rPr>
        <w:t>,</w:t>
      </w:r>
      <w:r w:rsidR="00D34D09"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  <w:r w:rsidRPr="00150DFE">
        <w:rPr>
          <w:rFonts w:asciiTheme="minorHAnsi" w:hAnsiTheme="minorHAnsi" w:cstheme="minorHAnsi"/>
          <w:color w:val="202122"/>
          <w:shd w:val="clear" w:color="auto" w:fill="F8F9FA"/>
        </w:rPr>
        <w:t>a pokud je lze vyjmout snadno. Pokračujte ve vyplachování. Okamžitě volejte TOXIKOLOGICKÉ INFORMAČNÍ STŘEDISKO nebo lékaře.</w:t>
      </w:r>
      <w:r w:rsidR="00503333" w:rsidRPr="00150DFE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  <w:r w:rsidR="00031F38" w:rsidRPr="00150DFE">
        <w:rPr>
          <w:rFonts w:asciiTheme="minorHAnsi" w:hAnsiTheme="minorHAnsi" w:cstheme="minorHAnsi"/>
        </w:rPr>
        <w:br/>
      </w:r>
      <w:r w:rsidR="00BB6D02" w:rsidRPr="00150DFE">
        <w:rPr>
          <w:rFonts w:asciiTheme="minorHAnsi" w:hAnsiTheme="minorHAnsi" w:cstheme="minorHAnsi"/>
          <w:b/>
        </w:rPr>
        <w:br/>
      </w:r>
      <w:r w:rsidR="00031F38" w:rsidRPr="00150DFE">
        <w:rPr>
          <w:rFonts w:asciiTheme="minorHAnsi" w:hAnsiTheme="minorHAnsi" w:cstheme="minorHAnsi"/>
          <w:b/>
        </w:rPr>
        <w:t>Skladování:</w:t>
      </w:r>
      <w:r w:rsidR="00031F38" w:rsidRPr="00150DFE">
        <w:rPr>
          <w:rFonts w:asciiTheme="minorHAnsi" w:hAnsiTheme="minorHAnsi" w:cstheme="minorHAnsi"/>
        </w:rPr>
        <w:t xml:space="preserve"> </w:t>
      </w:r>
      <w:proofErr w:type="spellStart"/>
      <w:r w:rsidRPr="00150DFE">
        <w:rPr>
          <w:rFonts w:asciiTheme="minorHAnsi" w:hAnsiTheme="minorHAnsi" w:cstheme="minorHAnsi"/>
          <w:lang w:val="en-GB"/>
        </w:rPr>
        <w:t>Při</w:t>
      </w:r>
      <w:proofErr w:type="spellEnd"/>
      <w:r w:rsidRPr="00150D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50DFE">
        <w:rPr>
          <w:rFonts w:asciiTheme="minorHAnsi" w:hAnsiTheme="minorHAnsi" w:cstheme="minorHAnsi"/>
          <w:lang w:val="en-GB"/>
        </w:rPr>
        <w:t>pokojové</w:t>
      </w:r>
      <w:proofErr w:type="spellEnd"/>
      <w:r w:rsidR="005E286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E286A">
        <w:rPr>
          <w:rFonts w:asciiTheme="minorHAnsi" w:hAnsiTheme="minorHAnsi" w:cstheme="minorHAnsi"/>
          <w:lang w:val="en-GB"/>
        </w:rPr>
        <w:t>teplotě</w:t>
      </w:r>
      <w:proofErr w:type="spellEnd"/>
      <w:r w:rsidR="005E286A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5E286A">
        <w:rPr>
          <w:rFonts w:asciiTheme="minorHAnsi" w:hAnsiTheme="minorHAnsi" w:cstheme="minorHAnsi"/>
          <w:lang w:val="en-GB"/>
        </w:rPr>
        <w:t>U</w:t>
      </w:r>
      <w:r w:rsidRPr="00150DFE">
        <w:rPr>
          <w:rFonts w:asciiTheme="minorHAnsi" w:hAnsiTheme="minorHAnsi" w:cstheme="minorHAnsi"/>
          <w:lang w:val="en-GB"/>
        </w:rPr>
        <w:t>chovávejte</w:t>
      </w:r>
      <w:proofErr w:type="spellEnd"/>
      <w:r w:rsidRPr="00150D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50DFE">
        <w:rPr>
          <w:rFonts w:asciiTheme="minorHAnsi" w:hAnsiTheme="minorHAnsi" w:cstheme="minorHAnsi"/>
          <w:lang w:val="en-GB"/>
        </w:rPr>
        <w:t>mimo</w:t>
      </w:r>
      <w:proofErr w:type="spellEnd"/>
      <w:r w:rsidRPr="00150D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B4D2F">
        <w:rPr>
          <w:rFonts w:asciiTheme="minorHAnsi" w:hAnsiTheme="minorHAnsi" w:cstheme="minorHAnsi"/>
          <w:lang w:val="en-GB"/>
        </w:rPr>
        <w:t>dohled</w:t>
      </w:r>
      <w:proofErr w:type="spellEnd"/>
      <w:r w:rsidR="009B4D2F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="009B4D2F">
        <w:rPr>
          <w:rFonts w:asciiTheme="minorHAnsi" w:hAnsiTheme="minorHAnsi" w:cstheme="minorHAnsi"/>
          <w:lang w:val="en-GB"/>
        </w:rPr>
        <w:t>d</w:t>
      </w:r>
      <w:r w:rsidRPr="00150DFE">
        <w:rPr>
          <w:rFonts w:asciiTheme="minorHAnsi" w:hAnsiTheme="minorHAnsi" w:cstheme="minorHAnsi"/>
          <w:lang w:val="en-GB"/>
        </w:rPr>
        <w:t>osah</w:t>
      </w:r>
      <w:proofErr w:type="spellEnd"/>
      <w:r w:rsidRPr="00150D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50DFE">
        <w:rPr>
          <w:rFonts w:asciiTheme="minorHAnsi" w:hAnsiTheme="minorHAnsi" w:cstheme="minorHAnsi"/>
          <w:lang w:val="en-GB"/>
        </w:rPr>
        <w:t>dětí</w:t>
      </w:r>
      <w:proofErr w:type="spellEnd"/>
      <w:r w:rsidRPr="00150DFE">
        <w:rPr>
          <w:rFonts w:asciiTheme="minorHAnsi" w:hAnsiTheme="minorHAnsi" w:cstheme="minorHAnsi"/>
          <w:lang w:val="en-GB"/>
        </w:rPr>
        <w:t>.</w:t>
      </w:r>
      <w:r w:rsidR="00B97B8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97B87">
        <w:rPr>
          <w:rFonts w:asciiTheme="minorHAnsi" w:hAnsiTheme="minorHAnsi" w:cstheme="minorHAnsi"/>
          <w:lang w:val="en-GB"/>
        </w:rPr>
        <w:t>Pouze</w:t>
      </w:r>
      <w:proofErr w:type="spellEnd"/>
      <w:r w:rsidR="00B97B87">
        <w:rPr>
          <w:rFonts w:asciiTheme="minorHAnsi" w:hAnsiTheme="minorHAnsi" w:cstheme="minorHAnsi"/>
          <w:lang w:val="en-GB"/>
        </w:rPr>
        <w:t xml:space="preserve"> pro </w:t>
      </w:r>
      <w:proofErr w:type="spellStart"/>
      <w:r w:rsidR="00B97B87">
        <w:rPr>
          <w:rFonts w:asciiTheme="minorHAnsi" w:hAnsiTheme="minorHAnsi" w:cstheme="minorHAnsi"/>
          <w:lang w:val="en-GB"/>
        </w:rPr>
        <w:t>zvířata</w:t>
      </w:r>
      <w:proofErr w:type="spellEnd"/>
      <w:r w:rsidR="00B97B87">
        <w:rPr>
          <w:rFonts w:asciiTheme="minorHAnsi" w:hAnsiTheme="minorHAnsi" w:cstheme="minorHAnsi"/>
          <w:lang w:val="en-GB"/>
        </w:rPr>
        <w:t>.</w:t>
      </w:r>
      <w:r w:rsidRPr="00150DFE">
        <w:rPr>
          <w:rFonts w:asciiTheme="minorHAnsi" w:hAnsiTheme="minorHAnsi" w:cstheme="minorHAnsi"/>
          <w:lang w:val="en-GB"/>
        </w:rPr>
        <w:t xml:space="preserve"> </w:t>
      </w:r>
      <w:r w:rsidRPr="00150DFE">
        <w:rPr>
          <w:rFonts w:asciiTheme="minorHAnsi" w:hAnsiTheme="minorHAnsi" w:cstheme="minorHAnsi"/>
        </w:rPr>
        <w:t>Skladujte v pevně uzavřeném originálním obalu.</w:t>
      </w:r>
      <w:r w:rsidR="00503333" w:rsidRPr="00150DFE">
        <w:rPr>
          <w:rFonts w:asciiTheme="minorHAnsi" w:hAnsiTheme="minorHAnsi" w:cstheme="minorHAnsi"/>
        </w:rPr>
        <w:t xml:space="preserve"> </w:t>
      </w:r>
      <w:r w:rsidR="00503333" w:rsidRPr="005A4F26">
        <w:rPr>
          <w:rFonts w:asciiTheme="minorHAnsi" w:hAnsiTheme="minorHAnsi" w:cstheme="minorHAnsi"/>
          <w:bCs/>
        </w:rPr>
        <w:t>Nespotřebovaný přípravek nebo prázdný obal musí být zlikvidován v souladu s platnými místními předpisy.</w:t>
      </w:r>
    </w:p>
    <w:p w:rsidR="00031F38" w:rsidRPr="00150DFE" w:rsidRDefault="00031F38" w:rsidP="00D34D0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0DFE">
        <w:rPr>
          <w:rFonts w:asciiTheme="minorHAnsi" w:hAnsiTheme="minorHAnsi" w:cstheme="minorHAnsi"/>
          <w:b/>
        </w:rPr>
        <w:t>Min. trvanlivost:</w:t>
      </w:r>
      <w:r w:rsidRPr="00150DFE">
        <w:rPr>
          <w:rFonts w:asciiTheme="minorHAnsi" w:hAnsiTheme="minorHAnsi" w:cstheme="minorHAnsi"/>
        </w:rPr>
        <w:t xml:space="preserve"> viz obal            </w:t>
      </w:r>
      <w:r w:rsidRPr="00150DFE">
        <w:rPr>
          <w:rFonts w:asciiTheme="minorHAnsi" w:hAnsiTheme="minorHAnsi" w:cstheme="minorHAnsi"/>
          <w:b/>
        </w:rPr>
        <w:t>Číslo šarže:</w:t>
      </w:r>
      <w:r w:rsidRPr="00150DFE">
        <w:rPr>
          <w:rFonts w:asciiTheme="minorHAnsi" w:hAnsiTheme="minorHAnsi" w:cstheme="minorHAnsi"/>
        </w:rPr>
        <w:t xml:space="preserve"> viz</w:t>
      </w:r>
      <w:bookmarkStart w:id="0" w:name="_GoBack"/>
      <w:bookmarkEnd w:id="0"/>
      <w:r w:rsidRPr="00150DFE">
        <w:rPr>
          <w:rFonts w:asciiTheme="minorHAnsi" w:hAnsiTheme="minorHAnsi" w:cstheme="minorHAnsi"/>
        </w:rPr>
        <w:t xml:space="preserve"> obal     </w:t>
      </w:r>
      <w:r w:rsidRPr="00150DFE">
        <w:rPr>
          <w:rFonts w:asciiTheme="minorHAnsi" w:hAnsiTheme="minorHAnsi" w:cstheme="minorHAnsi"/>
          <w:b/>
        </w:rPr>
        <w:t>Obsah:</w:t>
      </w:r>
      <w:r w:rsidRPr="00150DFE">
        <w:rPr>
          <w:rFonts w:asciiTheme="minorHAnsi" w:hAnsiTheme="minorHAnsi" w:cstheme="minorHAnsi"/>
        </w:rPr>
        <w:t xml:space="preserve"> 150 ml </w:t>
      </w:r>
    </w:p>
    <w:p w:rsidR="00031F38" w:rsidRPr="00150DFE" w:rsidRDefault="00031F38" w:rsidP="00031F38">
      <w:pPr>
        <w:spacing w:after="0" w:line="360" w:lineRule="auto"/>
        <w:rPr>
          <w:rFonts w:asciiTheme="minorHAnsi" w:hAnsiTheme="minorHAnsi" w:cstheme="minorHAnsi"/>
        </w:rPr>
      </w:pPr>
      <w:r w:rsidRPr="00150DFE">
        <w:rPr>
          <w:rFonts w:asciiTheme="minorHAnsi" w:hAnsiTheme="minorHAnsi" w:cstheme="minorHAnsi"/>
          <w:b/>
        </w:rPr>
        <w:t xml:space="preserve">Výrobce: </w:t>
      </w:r>
      <w:proofErr w:type="spellStart"/>
      <w:r w:rsidRPr="00150DFE">
        <w:rPr>
          <w:rFonts w:asciiTheme="minorHAnsi" w:hAnsiTheme="minorHAnsi" w:cstheme="minorHAnsi"/>
        </w:rPr>
        <w:t>Diafarm</w:t>
      </w:r>
      <w:proofErr w:type="spellEnd"/>
      <w:r w:rsidRPr="00150DFE">
        <w:rPr>
          <w:rFonts w:asciiTheme="minorHAnsi" w:hAnsiTheme="minorHAnsi" w:cstheme="minorHAnsi"/>
        </w:rPr>
        <w:t xml:space="preserve">, </w:t>
      </w:r>
      <w:proofErr w:type="spellStart"/>
      <w:r w:rsidRPr="00150DFE">
        <w:rPr>
          <w:rFonts w:asciiTheme="minorHAnsi" w:hAnsiTheme="minorHAnsi" w:cstheme="minorHAnsi"/>
        </w:rPr>
        <w:t>Vejle</w:t>
      </w:r>
      <w:proofErr w:type="spellEnd"/>
      <w:r w:rsidRPr="00150DFE">
        <w:rPr>
          <w:rFonts w:asciiTheme="minorHAnsi" w:hAnsiTheme="minorHAnsi" w:cstheme="minorHAnsi"/>
        </w:rPr>
        <w:t>, Dánsko</w:t>
      </w:r>
    </w:p>
    <w:p w:rsidR="009B4D2F" w:rsidRDefault="009B4D2F" w:rsidP="00031F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Držitel rozhodnutí o schválení a distributor</w:t>
      </w:r>
      <w:r w:rsidR="00031F38" w:rsidRPr="00150DFE">
        <w:rPr>
          <w:rFonts w:asciiTheme="minorHAnsi" w:hAnsiTheme="minorHAnsi" w:cstheme="minorHAnsi"/>
          <w:b/>
        </w:rPr>
        <w:t>:</w:t>
      </w:r>
      <w:r w:rsidR="00031F38" w:rsidRPr="00150DFE">
        <w:rPr>
          <w:rFonts w:asciiTheme="minorHAnsi" w:hAnsiTheme="minorHAnsi" w:cstheme="minorHAnsi"/>
        </w:rPr>
        <w:t xml:space="preserve"> </w:t>
      </w:r>
      <w:r w:rsidR="00DB2811">
        <w:rPr>
          <w:rFonts w:asciiTheme="minorHAnsi" w:hAnsiTheme="minorHAnsi" w:cstheme="minorHAnsi"/>
        </w:rPr>
        <w:t>PANDA PLUS</w:t>
      </w:r>
      <w:r w:rsidR="00031F38" w:rsidRPr="00150DFE">
        <w:rPr>
          <w:rFonts w:asciiTheme="minorHAnsi" w:hAnsiTheme="minorHAnsi" w:cstheme="minorHAnsi"/>
        </w:rPr>
        <w:t xml:space="preserve"> s.r.o., </w:t>
      </w:r>
      <w:r w:rsidR="003A7975">
        <w:rPr>
          <w:rFonts w:asciiTheme="minorHAnsi" w:hAnsiTheme="minorHAnsi" w:cstheme="minorHAnsi"/>
        </w:rPr>
        <w:t>Požární 94</w:t>
      </w:r>
      <w:r w:rsidR="00F64F5F" w:rsidRPr="00150DFE">
        <w:rPr>
          <w:rFonts w:asciiTheme="minorHAnsi" w:hAnsiTheme="minorHAnsi" w:cstheme="minorHAnsi"/>
        </w:rPr>
        <w:t xml:space="preserve">, </w:t>
      </w:r>
      <w:r w:rsidR="003A7975">
        <w:rPr>
          <w:rFonts w:asciiTheme="minorHAnsi" w:hAnsiTheme="minorHAnsi" w:cstheme="minorHAnsi"/>
        </w:rPr>
        <w:t>251 62 Mukařov</w:t>
      </w:r>
      <w:r w:rsidR="00BB6D02" w:rsidRPr="00150DFE">
        <w:rPr>
          <w:rFonts w:asciiTheme="minorHAnsi" w:hAnsiTheme="minorHAnsi" w:cstheme="minorHAnsi"/>
        </w:rPr>
        <w:t>,</w:t>
      </w:r>
      <w:r w:rsidR="003A7975">
        <w:rPr>
          <w:rFonts w:asciiTheme="minorHAnsi" w:hAnsiTheme="minorHAnsi" w:cstheme="minorHAnsi"/>
        </w:rPr>
        <w:t xml:space="preserve"> Česká republika,</w:t>
      </w:r>
      <w:r w:rsidR="00BB6D02" w:rsidRPr="00150DFE">
        <w:rPr>
          <w:rFonts w:asciiTheme="minorHAnsi" w:hAnsiTheme="minorHAnsi" w:cstheme="minorHAnsi"/>
        </w:rPr>
        <w:t xml:space="preserve"> </w:t>
      </w:r>
      <w:r w:rsidR="00031F38" w:rsidRPr="00150DFE">
        <w:rPr>
          <w:rFonts w:asciiTheme="minorHAnsi" w:hAnsiTheme="minorHAnsi" w:cstheme="minorHAnsi"/>
        </w:rPr>
        <w:t>tel. 281</w:t>
      </w:r>
      <w:r w:rsidR="003A7975">
        <w:rPr>
          <w:rFonts w:asciiTheme="minorHAnsi" w:hAnsiTheme="minorHAnsi" w:cstheme="minorHAnsi"/>
        </w:rPr>
        <w:t> </w:t>
      </w:r>
      <w:r w:rsidR="00031F38" w:rsidRPr="00150DFE">
        <w:rPr>
          <w:rFonts w:asciiTheme="minorHAnsi" w:hAnsiTheme="minorHAnsi" w:cstheme="minorHAnsi"/>
        </w:rPr>
        <w:t>981</w:t>
      </w:r>
      <w:r w:rsidR="003A7975">
        <w:rPr>
          <w:rFonts w:asciiTheme="minorHAnsi" w:hAnsiTheme="minorHAnsi" w:cstheme="minorHAnsi"/>
        </w:rPr>
        <w:t xml:space="preserve"> </w:t>
      </w:r>
      <w:r w:rsidR="00031F38" w:rsidRPr="00150DFE">
        <w:rPr>
          <w:rFonts w:asciiTheme="minorHAnsi" w:hAnsiTheme="minorHAnsi" w:cstheme="minorHAnsi"/>
        </w:rPr>
        <w:t>625, 777</w:t>
      </w:r>
      <w:r w:rsidR="003A7975">
        <w:rPr>
          <w:rFonts w:asciiTheme="minorHAnsi" w:hAnsiTheme="minorHAnsi" w:cstheme="minorHAnsi"/>
        </w:rPr>
        <w:t> </w:t>
      </w:r>
      <w:r w:rsidR="00031F38" w:rsidRPr="00150DFE">
        <w:rPr>
          <w:rFonts w:asciiTheme="minorHAnsi" w:hAnsiTheme="minorHAnsi" w:cstheme="minorHAnsi"/>
        </w:rPr>
        <w:t>662</w:t>
      </w:r>
      <w:r w:rsidR="003A7975">
        <w:rPr>
          <w:rFonts w:asciiTheme="minorHAnsi" w:hAnsiTheme="minorHAnsi" w:cstheme="minorHAnsi"/>
        </w:rPr>
        <w:t xml:space="preserve"> </w:t>
      </w:r>
      <w:r w:rsidR="00031F38" w:rsidRPr="00150DFE">
        <w:rPr>
          <w:rFonts w:asciiTheme="minorHAnsi" w:hAnsiTheme="minorHAnsi" w:cstheme="minorHAnsi"/>
        </w:rPr>
        <w:t xml:space="preserve">866, </w:t>
      </w:r>
      <w:hyperlink r:id="rId7" w:history="1">
        <w:r w:rsidR="00031F38" w:rsidRPr="00150DFE">
          <w:rPr>
            <w:rStyle w:val="Hypertextovodkaz"/>
            <w:rFonts w:asciiTheme="minorHAnsi" w:hAnsiTheme="minorHAnsi" w:cstheme="minorHAnsi"/>
          </w:rPr>
          <w:t>www.</w:t>
        </w:r>
      </w:hyperlink>
      <w:hyperlink r:id="rId8" w:history="1">
        <w:r w:rsidR="00031F38" w:rsidRPr="00150DFE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9" w:history="1">
        <w:r w:rsidR="00031F38" w:rsidRPr="00150DFE">
          <w:rPr>
            <w:rStyle w:val="Hypertextovodkaz"/>
            <w:rFonts w:asciiTheme="minorHAnsi" w:hAnsiTheme="minorHAnsi" w:cstheme="minorHAnsi"/>
          </w:rPr>
          <w:t>,</w:t>
        </w:r>
      </w:hyperlink>
      <w:r w:rsidR="00031F38" w:rsidRPr="00150DFE">
        <w:rPr>
          <w:rFonts w:asciiTheme="minorHAnsi" w:hAnsiTheme="minorHAnsi" w:cstheme="minorHAnsi"/>
        </w:rPr>
        <w:t xml:space="preserve"> </w:t>
      </w:r>
      <w:hyperlink r:id="rId10" w:history="1">
        <w:r w:rsidR="00031F38" w:rsidRPr="00150DFE">
          <w:rPr>
            <w:rStyle w:val="Hypertextovodkaz"/>
            <w:rFonts w:asciiTheme="minorHAnsi" w:hAnsiTheme="minorHAnsi" w:cstheme="minorHAnsi"/>
          </w:rPr>
          <w:t>info</w:t>
        </w:r>
      </w:hyperlink>
      <w:hyperlink r:id="rId11" w:history="1">
        <w:r w:rsidR="00031F38" w:rsidRPr="00150DFE">
          <w:rPr>
            <w:rStyle w:val="Hypertextovodkaz"/>
            <w:rFonts w:asciiTheme="minorHAnsi" w:hAnsiTheme="minorHAnsi" w:cstheme="minorHAnsi"/>
          </w:rPr>
          <w:t>@</w:t>
        </w:r>
      </w:hyperlink>
      <w:hyperlink r:id="rId12" w:history="1">
        <w:r w:rsidR="00031F38" w:rsidRPr="00150DFE">
          <w:rPr>
            <w:rStyle w:val="Hypertextovodkaz"/>
            <w:rFonts w:asciiTheme="minorHAnsi" w:hAnsiTheme="minorHAnsi" w:cstheme="minorHAnsi"/>
          </w:rPr>
          <w:t>pandaplus.cz</w:t>
        </w:r>
      </w:hyperlink>
    </w:p>
    <w:p w:rsidR="004A0453" w:rsidRPr="00150DFE" w:rsidRDefault="009B4D2F" w:rsidP="00031F38">
      <w:pPr>
        <w:rPr>
          <w:rFonts w:asciiTheme="minorHAnsi" w:hAnsiTheme="minorHAnsi" w:cstheme="minorHAnsi"/>
          <w:b/>
        </w:rPr>
      </w:pPr>
      <w:r w:rsidRPr="00150DFE">
        <w:rPr>
          <w:rFonts w:asciiTheme="minorHAnsi" w:hAnsiTheme="minorHAnsi" w:cstheme="minorHAnsi"/>
          <w:b/>
        </w:rPr>
        <w:t>Číslo schválení:</w:t>
      </w:r>
      <w:r w:rsidR="000228E6">
        <w:rPr>
          <w:rFonts w:asciiTheme="minorHAnsi" w:hAnsiTheme="minorHAnsi" w:cstheme="minorHAnsi"/>
          <w:b/>
        </w:rPr>
        <w:t xml:space="preserve"> </w:t>
      </w:r>
      <w:r w:rsidR="00020443" w:rsidRPr="00020443">
        <w:rPr>
          <w:rFonts w:asciiTheme="minorHAnsi" w:hAnsiTheme="minorHAnsi" w:cstheme="minorHAnsi"/>
        </w:rPr>
        <w:t>226-21/C</w:t>
      </w:r>
      <w:r w:rsidR="00031F38" w:rsidRPr="00150DFE">
        <w:rPr>
          <w:rFonts w:asciiTheme="minorHAnsi" w:hAnsiTheme="minorHAnsi" w:cstheme="minorHAnsi"/>
          <w:b/>
        </w:rPr>
        <w:t xml:space="preserve"> </w:t>
      </w:r>
      <w:r w:rsidR="00031F38" w:rsidRPr="00020443">
        <w:rPr>
          <w:rFonts w:asciiTheme="minorHAnsi" w:hAnsiTheme="minorHAnsi" w:cstheme="minorHAnsi"/>
        </w:rPr>
        <w:t xml:space="preserve">                               </w:t>
      </w:r>
    </w:p>
    <w:sectPr w:rsidR="004A0453" w:rsidRPr="00150DFE" w:rsidSect="00BB6D02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910" w:rsidRDefault="00496910" w:rsidP="00150DFE">
      <w:pPr>
        <w:spacing w:after="0" w:line="240" w:lineRule="auto"/>
      </w:pPr>
      <w:r>
        <w:separator/>
      </w:r>
    </w:p>
  </w:endnote>
  <w:endnote w:type="continuationSeparator" w:id="0">
    <w:p w:rsidR="00496910" w:rsidRDefault="00496910" w:rsidP="001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910" w:rsidRDefault="00496910" w:rsidP="00150DFE">
      <w:pPr>
        <w:spacing w:after="0" w:line="240" w:lineRule="auto"/>
      </w:pPr>
      <w:r>
        <w:separator/>
      </w:r>
    </w:p>
  </w:footnote>
  <w:footnote w:type="continuationSeparator" w:id="0">
    <w:p w:rsidR="00496910" w:rsidRDefault="00496910" w:rsidP="0015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FE" w:rsidRPr="003558B4" w:rsidRDefault="00150DFE" w:rsidP="00150DF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29DCF0F463444CB19B681454A19179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8FF34E5DFE744BEB8322DF506A97271B"/>
        </w:placeholder>
        <w:text/>
      </w:sdtPr>
      <w:sdtEndPr/>
      <w:sdtContent>
        <w:r>
          <w:t>USKVBL/13500/</w:t>
        </w:r>
        <w:r w:rsidR="0006435D">
          <w:t>2020/</w:t>
        </w:r>
        <w:r>
          <w:t>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8FF34E5DFE744BEB8322DF506A97271B"/>
        </w:placeholder>
        <w:text/>
      </w:sdtPr>
      <w:sdtEndPr/>
      <w:sdtContent>
        <w:r w:rsidR="00020443" w:rsidRPr="00020443">
          <w:rPr>
            <w:lang w:eastAsia="cs-CZ"/>
          </w:rPr>
          <w:t>USKVBL/9961/2021/REG-</w:t>
        </w:r>
        <w:proofErr w:type="spellStart"/>
        <w:r w:rsidR="00020443" w:rsidRPr="00020443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4AE426FE7AD14C3DB73EF3D5B9819129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0443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C2BAC6835CDF446D903CBF57BB19F4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A5A183926D284A06BDC11BCC94E05FBD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Benzoylperoxid </w:t>
        </w:r>
        <w:proofErr w:type="spellStart"/>
        <w:r>
          <w:t>Shampoo</w:t>
        </w:r>
        <w:proofErr w:type="spellEnd"/>
      </w:sdtContent>
    </w:sdt>
  </w:p>
  <w:p w:rsidR="00150DFE" w:rsidRDefault="00150D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0443"/>
    <w:rsid w:val="000228E6"/>
    <w:rsid w:val="00025AC9"/>
    <w:rsid w:val="00027CA9"/>
    <w:rsid w:val="00031F38"/>
    <w:rsid w:val="00040DFF"/>
    <w:rsid w:val="0006435D"/>
    <w:rsid w:val="000823F1"/>
    <w:rsid w:val="000834A4"/>
    <w:rsid w:val="000A311F"/>
    <w:rsid w:val="000B23B9"/>
    <w:rsid w:val="000F086C"/>
    <w:rsid w:val="00113DC4"/>
    <w:rsid w:val="001478E4"/>
    <w:rsid w:val="00150DFE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2F1EA6"/>
    <w:rsid w:val="003077DE"/>
    <w:rsid w:val="0034650F"/>
    <w:rsid w:val="00357509"/>
    <w:rsid w:val="003A7975"/>
    <w:rsid w:val="003B2DDF"/>
    <w:rsid w:val="003C612C"/>
    <w:rsid w:val="003D62ED"/>
    <w:rsid w:val="004149AE"/>
    <w:rsid w:val="00441067"/>
    <w:rsid w:val="004736FA"/>
    <w:rsid w:val="00496910"/>
    <w:rsid w:val="0049796D"/>
    <w:rsid w:val="004A0453"/>
    <w:rsid w:val="004C664F"/>
    <w:rsid w:val="004D0FC2"/>
    <w:rsid w:val="004F16BC"/>
    <w:rsid w:val="00503333"/>
    <w:rsid w:val="0055266A"/>
    <w:rsid w:val="0059508E"/>
    <w:rsid w:val="005A4F26"/>
    <w:rsid w:val="005B2FB5"/>
    <w:rsid w:val="005B3F8C"/>
    <w:rsid w:val="005B41EB"/>
    <w:rsid w:val="005C5988"/>
    <w:rsid w:val="005E286A"/>
    <w:rsid w:val="005F0C9E"/>
    <w:rsid w:val="005F6622"/>
    <w:rsid w:val="00612EFA"/>
    <w:rsid w:val="00667A02"/>
    <w:rsid w:val="00670FA2"/>
    <w:rsid w:val="0067793C"/>
    <w:rsid w:val="006926D4"/>
    <w:rsid w:val="00694B58"/>
    <w:rsid w:val="006B7466"/>
    <w:rsid w:val="006C3D3A"/>
    <w:rsid w:val="006C7BDD"/>
    <w:rsid w:val="0072681D"/>
    <w:rsid w:val="00787B6E"/>
    <w:rsid w:val="007F645D"/>
    <w:rsid w:val="00801501"/>
    <w:rsid w:val="00856E1C"/>
    <w:rsid w:val="00882378"/>
    <w:rsid w:val="00892928"/>
    <w:rsid w:val="00893A16"/>
    <w:rsid w:val="008A110F"/>
    <w:rsid w:val="008D4E45"/>
    <w:rsid w:val="00915CD7"/>
    <w:rsid w:val="00933AA0"/>
    <w:rsid w:val="00934398"/>
    <w:rsid w:val="00934566"/>
    <w:rsid w:val="00944060"/>
    <w:rsid w:val="00950DA2"/>
    <w:rsid w:val="009A50C3"/>
    <w:rsid w:val="009B4D2F"/>
    <w:rsid w:val="009B6644"/>
    <w:rsid w:val="009D3D3A"/>
    <w:rsid w:val="009F5AC8"/>
    <w:rsid w:val="00A10F9E"/>
    <w:rsid w:val="00A2246E"/>
    <w:rsid w:val="00A357E8"/>
    <w:rsid w:val="00A60196"/>
    <w:rsid w:val="00A71598"/>
    <w:rsid w:val="00A73BEF"/>
    <w:rsid w:val="00A75DCE"/>
    <w:rsid w:val="00AB5DEC"/>
    <w:rsid w:val="00AE5C62"/>
    <w:rsid w:val="00AF0ED9"/>
    <w:rsid w:val="00AF2BB8"/>
    <w:rsid w:val="00AF4C1C"/>
    <w:rsid w:val="00B12F23"/>
    <w:rsid w:val="00B35E15"/>
    <w:rsid w:val="00B50CDE"/>
    <w:rsid w:val="00B74C86"/>
    <w:rsid w:val="00B97B87"/>
    <w:rsid w:val="00BB3409"/>
    <w:rsid w:val="00BB6D02"/>
    <w:rsid w:val="00BD1F54"/>
    <w:rsid w:val="00BF4F8C"/>
    <w:rsid w:val="00C17B6D"/>
    <w:rsid w:val="00C63BEC"/>
    <w:rsid w:val="00C9102A"/>
    <w:rsid w:val="00C96C83"/>
    <w:rsid w:val="00D009FA"/>
    <w:rsid w:val="00D03405"/>
    <w:rsid w:val="00D23909"/>
    <w:rsid w:val="00D34D09"/>
    <w:rsid w:val="00D40CD0"/>
    <w:rsid w:val="00D5339C"/>
    <w:rsid w:val="00D81DAB"/>
    <w:rsid w:val="00D865DD"/>
    <w:rsid w:val="00D97124"/>
    <w:rsid w:val="00DB2811"/>
    <w:rsid w:val="00DD511B"/>
    <w:rsid w:val="00DE692F"/>
    <w:rsid w:val="00E04F06"/>
    <w:rsid w:val="00E61683"/>
    <w:rsid w:val="00E84110"/>
    <w:rsid w:val="00E8451B"/>
    <w:rsid w:val="00EB043A"/>
    <w:rsid w:val="00EC1B0B"/>
    <w:rsid w:val="00EC45C3"/>
    <w:rsid w:val="00F20993"/>
    <w:rsid w:val="00F24B23"/>
    <w:rsid w:val="00F32E02"/>
    <w:rsid w:val="00F32F1A"/>
    <w:rsid w:val="00F3511F"/>
    <w:rsid w:val="00F35CDC"/>
    <w:rsid w:val="00F3668E"/>
    <w:rsid w:val="00F37482"/>
    <w:rsid w:val="00F43BF2"/>
    <w:rsid w:val="00F4727C"/>
    <w:rsid w:val="00F623CC"/>
    <w:rsid w:val="00F64F5F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C811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F26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DF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DFE"/>
    <w:rPr>
      <w:rFonts w:ascii="Calibri" w:eastAsia="Times New Roman" w:hAnsi="Calibri" w:cs="Times New Roman"/>
    </w:rPr>
  </w:style>
  <w:style w:type="character" w:styleId="Zstupntext">
    <w:name w:val="Placeholder Text"/>
    <w:rsid w:val="00150DFE"/>
    <w:rPr>
      <w:color w:val="808080"/>
    </w:rPr>
  </w:style>
  <w:style w:type="character" w:customStyle="1" w:styleId="Styl2">
    <w:name w:val="Styl2"/>
    <w:basedOn w:val="Standardnpsmoodstavce"/>
    <w:uiPriority w:val="1"/>
    <w:rsid w:val="00150DF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yperlink" Target="mailto:info@pandaplu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DCF0F463444CB19B681454A1917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45411-E1F1-4A97-8072-9864CE817DDD}"/>
      </w:docPartPr>
      <w:docPartBody>
        <w:p w:rsidR="0096362E" w:rsidRDefault="00616BF7" w:rsidP="00616BF7">
          <w:pPr>
            <w:pStyle w:val="29DCF0F463444CB19B681454A19179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F34E5DFE744BEB8322DF506A972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51DD4-D3DE-49E1-B1A7-43FC3FA5EE90}"/>
      </w:docPartPr>
      <w:docPartBody>
        <w:p w:rsidR="0096362E" w:rsidRDefault="00616BF7" w:rsidP="00616BF7">
          <w:pPr>
            <w:pStyle w:val="8FF34E5DFE744BEB8322DF506A9727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E426FE7AD14C3DB73EF3D5B9819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3F353-2F5A-4F76-917D-853418DDC431}"/>
      </w:docPartPr>
      <w:docPartBody>
        <w:p w:rsidR="0096362E" w:rsidRDefault="00616BF7" w:rsidP="00616BF7">
          <w:pPr>
            <w:pStyle w:val="4AE426FE7AD14C3DB73EF3D5B98191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BAC6835CDF446D903CBF57BB19F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6FC17-E3F4-4650-896C-D7B905C61212}"/>
      </w:docPartPr>
      <w:docPartBody>
        <w:p w:rsidR="0096362E" w:rsidRDefault="00616BF7" w:rsidP="00616BF7">
          <w:pPr>
            <w:pStyle w:val="C2BAC6835CDF446D903CBF57BB19F4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A183926D284A06BDC11BCC94E05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A9207-2830-4294-AE75-FC814015E5D4}"/>
      </w:docPartPr>
      <w:docPartBody>
        <w:p w:rsidR="0096362E" w:rsidRDefault="00616BF7" w:rsidP="00616BF7">
          <w:pPr>
            <w:pStyle w:val="A5A183926D284A06BDC11BCC94E05F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F7"/>
    <w:rsid w:val="002116C3"/>
    <w:rsid w:val="004D684D"/>
    <w:rsid w:val="00616BF7"/>
    <w:rsid w:val="00625B92"/>
    <w:rsid w:val="0067011E"/>
    <w:rsid w:val="0096362E"/>
    <w:rsid w:val="009A5155"/>
    <w:rsid w:val="00C200F7"/>
    <w:rsid w:val="00E42C39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6BF7"/>
    <w:rPr>
      <w:color w:val="808080"/>
    </w:rPr>
  </w:style>
  <w:style w:type="paragraph" w:customStyle="1" w:styleId="29DCF0F463444CB19B681454A1917954">
    <w:name w:val="29DCF0F463444CB19B681454A1917954"/>
    <w:rsid w:val="00616BF7"/>
  </w:style>
  <w:style w:type="paragraph" w:customStyle="1" w:styleId="8FF34E5DFE744BEB8322DF506A97271B">
    <w:name w:val="8FF34E5DFE744BEB8322DF506A97271B"/>
    <w:rsid w:val="00616BF7"/>
  </w:style>
  <w:style w:type="paragraph" w:customStyle="1" w:styleId="4AE426FE7AD14C3DB73EF3D5B9819129">
    <w:name w:val="4AE426FE7AD14C3DB73EF3D5B9819129"/>
    <w:rsid w:val="00616BF7"/>
  </w:style>
  <w:style w:type="paragraph" w:customStyle="1" w:styleId="C2BAC6835CDF446D903CBF57BB19F43B">
    <w:name w:val="C2BAC6835CDF446D903CBF57BB19F43B"/>
    <w:rsid w:val="00616BF7"/>
  </w:style>
  <w:style w:type="paragraph" w:customStyle="1" w:styleId="A5A183926D284A06BDC11BCC94E05FBD">
    <w:name w:val="A5A183926D284A06BDC11BCC94E05FBD"/>
    <w:rsid w:val="00616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27</cp:revision>
  <dcterms:created xsi:type="dcterms:W3CDTF">2021-06-30T07:10:00Z</dcterms:created>
  <dcterms:modified xsi:type="dcterms:W3CDTF">2021-07-27T09:07:00Z</dcterms:modified>
</cp:coreProperties>
</file>