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66C30" w14:textId="41ABFBE4" w:rsidR="00DC30FD" w:rsidRPr="005039AD" w:rsidRDefault="00DC30FD" w:rsidP="00DC30FD">
      <w:r w:rsidRPr="005039AD">
        <w:rPr>
          <w:b/>
        </w:rPr>
        <w:t>SkinMed Ophtal</w:t>
      </w:r>
      <w:r w:rsidR="00257E11" w:rsidRPr="005039AD">
        <w:t xml:space="preserve"> – </w:t>
      </w:r>
      <w:r w:rsidRPr="005039AD">
        <w:t>roztok pro výplach očí a okolí</w:t>
      </w:r>
    </w:p>
    <w:p w14:paraId="60A13990" w14:textId="4926FBEA" w:rsidR="00A72E70" w:rsidRDefault="00FD6DB4">
      <w:r>
        <w:t>Veterinární p</w:t>
      </w:r>
      <w:r w:rsidR="00C424B7">
        <w:t>řípravek</w:t>
      </w:r>
      <w:r w:rsidR="00A72E70">
        <w:t xml:space="preserve"> pro vyplachování a čištění svědivých </w:t>
      </w:r>
      <w:r w:rsidR="00DC30FD">
        <w:t>a podrážděných očí</w:t>
      </w:r>
      <w:r w:rsidR="002F5413">
        <w:t>, očního okolí a</w:t>
      </w:r>
      <w:r w:rsidR="004071F6">
        <w:t> </w:t>
      </w:r>
      <w:r w:rsidR="000650B7">
        <w:t xml:space="preserve">povrchových </w:t>
      </w:r>
      <w:r w:rsidR="00C424B7">
        <w:t xml:space="preserve">ran </w:t>
      </w:r>
      <w:r w:rsidR="000650B7">
        <w:t xml:space="preserve">oka </w:t>
      </w:r>
      <w:r w:rsidR="00C424B7">
        <w:t>s extraktem z borůvek.</w:t>
      </w:r>
    </w:p>
    <w:p w14:paraId="242A3822" w14:textId="77777777" w:rsidR="00A72E70" w:rsidRPr="005039AD" w:rsidRDefault="00DC30FD">
      <w:r w:rsidRPr="005039AD">
        <w:t>Objem:  50</w:t>
      </w:r>
      <w:r w:rsidR="00FD6DB4">
        <w:t xml:space="preserve"> </w:t>
      </w:r>
      <w:r w:rsidRPr="005039AD">
        <w:t xml:space="preserve">ml, </w:t>
      </w:r>
      <w:r w:rsidRPr="00E51654">
        <w:t>60</w:t>
      </w:r>
      <w:r w:rsidR="00FD6DB4" w:rsidRPr="00E51654">
        <w:t xml:space="preserve"> </w:t>
      </w:r>
      <w:r w:rsidRPr="00E51654">
        <w:t>ml</w:t>
      </w:r>
      <w:r w:rsidRPr="005039AD">
        <w:t>, 130</w:t>
      </w:r>
      <w:r w:rsidR="00FD6DB4">
        <w:t xml:space="preserve"> </w:t>
      </w:r>
      <w:r w:rsidRPr="005039AD">
        <w:t>ml a 150</w:t>
      </w:r>
      <w:r w:rsidR="00FD6DB4">
        <w:t xml:space="preserve"> </w:t>
      </w:r>
      <w:r w:rsidRPr="005039AD">
        <w:t>ml – l</w:t>
      </w:r>
      <w:r w:rsidR="00836F59" w:rsidRPr="005039AD">
        <w:t xml:space="preserve">ahvička s kapátkem. </w:t>
      </w:r>
    </w:p>
    <w:p w14:paraId="02B83CA2" w14:textId="3F86580D" w:rsidR="00C424B7" w:rsidRDefault="00A72E70">
      <w:r w:rsidRPr="00A72E70">
        <w:rPr>
          <w:b/>
        </w:rPr>
        <w:t>Charakteristika</w:t>
      </w:r>
      <w:r w:rsidRPr="005039AD">
        <w:rPr>
          <w:b/>
        </w:rPr>
        <w:t>:</w:t>
      </w:r>
      <w:r w:rsidR="005039AD" w:rsidRPr="005039AD">
        <w:rPr>
          <w:b/>
        </w:rPr>
        <w:t xml:space="preserve"> </w:t>
      </w:r>
      <w:r w:rsidR="005039AD" w:rsidRPr="005039AD">
        <w:t>SkinMed</w:t>
      </w:r>
      <w:r w:rsidR="005039AD">
        <w:rPr>
          <w:rFonts w:cstheme="minorHAnsi"/>
        </w:rPr>
        <w:t xml:space="preserve"> </w:t>
      </w:r>
      <w:r w:rsidR="00A72BDA">
        <w:rPr>
          <w:rFonts w:cstheme="minorHAnsi"/>
        </w:rPr>
        <w:t>Ophtal</w:t>
      </w:r>
      <w:r w:rsidR="00A72BDA" w:rsidRPr="005039AD">
        <w:t xml:space="preserve"> je</w:t>
      </w:r>
      <w:r w:rsidRPr="005039AD">
        <w:t xml:space="preserve"> super</w:t>
      </w:r>
      <w:r w:rsidR="00DC30FD" w:rsidRPr="005039AD">
        <w:t xml:space="preserve">oxidovaný, pH neutrální roztok </w:t>
      </w:r>
      <w:r w:rsidRPr="005039AD">
        <w:t>s extraktem z borůvek. Slouží k</w:t>
      </w:r>
      <w:r w:rsidR="00140E91" w:rsidRPr="005039AD">
        <w:t> výplachu</w:t>
      </w:r>
      <w:r w:rsidR="00C424B7" w:rsidRPr="005039AD">
        <w:t xml:space="preserve"> svědivých a podrážděných očí</w:t>
      </w:r>
      <w:r w:rsidR="002F5413" w:rsidRPr="005039AD">
        <w:t xml:space="preserve"> a </w:t>
      </w:r>
      <w:r w:rsidR="00140E91" w:rsidRPr="005039AD">
        <w:t xml:space="preserve">k čištění </w:t>
      </w:r>
      <w:r w:rsidR="002F5413" w:rsidRPr="005039AD">
        <w:t>očního okolí</w:t>
      </w:r>
      <w:r w:rsidR="00140E91" w:rsidRPr="005039AD">
        <w:t xml:space="preserve"> od nečistot</w:t>
      </w:r>
      <w:r w:rsidR="00C424B7" w:rsidRPr="005039AD">
        <w:t xml:space="preserve"> a prachu. </w:t>
      </w:r>
      <w:r w:rsidR="002F4EAB">
        <w:t>V</w:t>
      </w:r>
      <w:r w:rsidR="00C424B7" w:rsidRPr="005039AD">
        <w:t xml:space="preserve"> místě aplikace</w:t>
      </w:r>
      <w:r w:rsidR="002F4EAB">
        <w:t xml:space="preserve"> přispívá k snížení zátěže způsobené škodlivými mikroorganismy</w:t>
      </w:r>
      <w:r w:rsidR="00C424B7" w:rsidRPr="005039AD">
        <w:t>.</w:t>
      </w:r>
      <w:r w:rsidR="00DC30FD" w:rsidRPr="005039AD">
        <w:t xml:space="preserve"> Potlačuje projevy tzv. „suchého oka“.</w:t>
      </w:r>
    </w:p>
    <w:p w14:paraId="70FAC2E1" w14:textId="77777777" w:rsidR="00C424B7" w:rsidRDefault="00C424B7">
      <w:r>
        <w:t>Extrakt z borůvek zklidňuje podrážděné oči, zvyšuje ostrost zraku a podporuje tvorbu kolagenu v oku. Přípravek je bezpečný pro použití u všech druhů zvířat.  Aplikace je bezbolestná, neštípe a nedráždí. Neobsahuje alkohol, steroidy ani antibiotika</w:t>
      </w:r>
      <w:r w:rsidR="002F5413">
        <w:t>.</w:t>
      </w:r>
    </w:p>
    <w:p w14:paraId="5F131C23" w14:textId="1FECC4F0" w:rsidR="002F5413" w:rsidRDefault="002F5413">
      <w:r w:rsidRPr="00331850">
        <w:rPr>
          <w:b/>
        </w:rPr>
        <w:t>Užití:</w:t>
      </w:r>
      <w:r>
        <w:t xml:space="preserve"> </w:t>
      </w:r>
      <w:r w:rsidR="005039AD" w:rsidRPr="005039AD">
        <w:t>SkinMed</w:t>
      </w:r>
      <w:r w:rsidR="005039AD">
        <w:rPr>
          <w:rFonts w:cstheme="minorHAnsi"/>
        </w:rPr>
        <w:t xml:space="preserve"> Ophtal</w:t>
      </w:r>
      <w:r>
        <w:t xml:space="preserve"> se </w:t>
      </w:r>
      <w:r w:rsidR="00331850">
        <w:t>aplikuje jako výplach oka a očního okolí, oplach ran</w:t>
      </w:r>
      <w:r w:rsidR="00BC726D">
        <w:t xml:space="preserve"> oka</w:t>
      </w:r>
      <w:r w:rsidR="00331850">
        <w:t xml:space="preserve"> či jako čistící roztok </w:t>
      </w:r>
      <w:r w:rsidR="00C0070F">
        <w:t>oka a očního okolí, při slzení oka.</w:t>
      </w:r>
      <w:r w:rsidR="00331850">
        <w:t xml:space="preserve"> </w:t>
      </w:r>
      <w:bookmarkStart w:id="0" w:name="_Hlk79057220"/>
      <w:r w:rsidR="002F4EAB">
        <w:t>V</w:t>
      </w:r>
      <w:r w:rsidR="002F4EAB" w:rsidRPr="005039AD">
        <w:t xml:space="preserve"> místě aplikace</w:t>
      </w:r>
      <w:r w:rsidR="002F4EAB">
        <w:t xml:space="preserve"> přispívá k snížení zátěže způsobené škodlivými mikroorganismy</w:t>
      </w:r>
      <w:r w:rsidR="002F4EAB" w:rsidDel="002F4EAB">
        <w:t xml:space="preserve"> </w:t>
      </w:r>
      <w:r w:rsidR="00331850">
        <w:t xml:space="preserve">– takže je vhodný </w:t>
      </w:r>
      <w:r w:rsidR="002F4EAB">
        <w:t xml:space="preserve">i </w:t>
      </w:r>
      <w:r w:rsidR="00331850">
        <w:t>při</w:t>
      </w:r>
      <w:r w:rsidR="004071F6">
        <w:t> </w:t>
      </w:r>
      <w:r w:rsidR="00331850">
        <w:t xml:space="preserve">zánětech </w:t>
      </w:r>
      <w:r w:rsidR="00EF2FCF">
        <w:t>spojivek nebo</w:t>
      </w:r>
      <w:r w:rsidR="00A70323">
        <w:t xml:space="preserve"> rohovky</w:t>
      </w:r>
      <w:bookmarkEnd w:id="0"/>
      <w:r w:rsidR="004071F6">
        <w:t>.</w:t>
      </w:r>
    </w:p>
    <w:p w14:paraId="7B2B58EE" w14:textId="77777777" w:rsidR="00090BF1" w:rsidRPr="00C0070F" w:rsidRDefault="000D1F9C">
      <w:pPr>
        <w:rPr>
          <w:b/>
        </w:rPr>
      </w:pPr>
      <w:r>
        <w:rPr>
          <w:b/>
        </w:rPr>
        <w:t>Složení</w:t>
      </w:r>
      <w:r w:rsidR="00331850" w:rsidRPr="00C0070F">
        <w:rPr>
          <w:b/>
        </w:rPr>
        <w:t xml:space="preserve">: </w:t>
      </w:r>
      <w:r w:rsidR="00090BF1" w:rsidRPr="00C0070F">
        <w:rPr>
          <w:b/>
        </w:rPr>
        <w:t xml:space="preserve"> </w:t>
      </w:r>
    </w:p>
    <w:p w14:paraId="7C307DA0" w14:textId="77777777" w:rsidR="00092C0F" w:rsidRDefault="005039AD" w:rsidP="00092C0F">
      <w:pPr>
        <w:spacing w:after="0"/>
      </w:pPr>
      <w:bookmarkStart w:id="1" w:name="_Hlk79057698"/>
      <w:proofErr w:type="spellStart"/>
      <w:r>
        <w:t>Superoxidovaný</w:t>
      </w:r>
      <w:proofErr w:type="spellEnd"/>
      <w:r>
        <w:t xml:space="preserve"> roztok </w:t>
      </w:r>
      <w:bookmarkEnd w:id="1"/>
      <w:r>
        <w:t>pH 7,2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99%</w:t>
      </w:r>
    </w:p>
    <w:p w14:paraId="66D8E333" w14:textId="77777777" w:rsidR="00092C0F" w:rsidRDefault="00092C0F">
      <w:r>
        <w:t xml:space="preserve">(voda, kyselina chlorná, chlornan sodný, </w:t>
      </w:r>
      <w:proofErr w:type="spellStart"/>
      <w:r>
        <w:t>chlorodioxid</w:t>
      </w:r>
      <w:proofErr w:type="spellEnd"/>
      <w:r>
        <w:t>, chlorid sodný, peroxid vodíku, ozón)</w:t>
      </w:r>
    </w:p>
    <w:p w14:paraId="48FFAA15" w14:textId="44C21B83" w:rsidR="005039AD" w:rsidRDefault="005039AD">
      <w:r>
        <w:t>Borůvkový extrakt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1%</w:t>
      </w:r>
    </w:p>
    <w:p w14:paraId="132CB8C8" w14:textId="77777777" w:rsidR="00090BF1" w:rsidRPr="00CC12F5" w:rsidRDefault="00090BF1" w:rsidP="00090BF1">
      <w:pPr>
        <w:jc w:val="both"/>
        <w:rPr>
          <w:rFonts w:ascii="Calibri" w:hAnsi="Calibri"/>
        </w:rPr>
      </w:pPr>
      <w:r w:rsidRPr="00CC12F5">
        <w:rPr>
          <w:rFonts w:ascii="Calibri" w:hAnsi="Calibri"/>
          <w:b/>
        </w:rPr>
        <w:t>Pokyny pro první pomoc</w:t>
      </w:r>
      <w:r w:rsidRPr="00CC12F5">
        <w:rPr>
          <w:rFonts w:ascii="Calibri" w:hAnsi="Calibri"/>
        </w:rPr>
        <w:t xml:space="preserve">: </w:t>
      </w:r>
    </w:p>
    <w:p w14:paraId="276E10C7" w14:textId="77777777" w:rsidR="00090BF1" w:rsidRPr="00CC12F5" w:rsidRDefault="00090BF1" w:rsidP="00090BF1">
      <w:pPr>
        <w:jc w:val="both"/>
        <w:rPr>
          <w:rFonts w:ascii="Calibri" w:hAnsi="Calibri"/>
        </w:rPr>
      </w:pPr>
      <w:r w:rsidRPr="00CC12F5">
        <w:rPr>
          <w:rFonts w:ascii="Calibri" w:hAnsi="Calibri"/>
        </w:rPr>
        <w:t xml:space="preserve">Při styku s kůží: není dráždivý, pouze u jedinců velmi citlivých na chlor se může objevit slabé podráždění, které po krátkém čase vymizí. </w:t>
      </w:r>
    </w:p>
    <w:p w14:paraId="44866B6C" w14:textId="77777777" w:rsidR="00090BF1" w:rsidRPr="00CC12F5" w:rsidRDefault="00090BF1" w:rsidP="00090BF1">
      <w:pPr>
        <w:jc w:val="both"/>
        <w:rPr>
          <w:rFonts w:ascii="Calibri" w:hAnsi="Calibri"/>
        </w:rPr>
      </w:pPr>
      <w:r w:rsidRPr="00CC12F5">
        <w:rPr>
          <w:rFonts w:ascii="Calibri" w:hAnsi="Calibri"/>
        </w:rPr>
        <w:t xml:space="preserve">Při zasažení očí: není dráždivý, u velmi citlivých jedinců při podráždění vymývat oči tekoucí vodou. </w:t>
      </w:r>
    </w:p>
    <w:p w14:paraId="73D3F2DC" w14:textId="77777777" w:rsidR="00836F59" w:rsidRDefault="00090BF1" w:rsidP="00090BF1">
      <w:pPr>
        <w:jc w:val="both"/>
        <w:rPr>
          <w:rFonts w:ascii="Calibri" w:hAnsi="Calibri"/>
        </w:rPr>
      </w:pPr>
      <w:r w:rsidRPr="00CC12F5">
        <w:rPr>
          <w:rFonts w:ascii="Calibri" w:hAnsi="Calibri"/>
        </w:rPr>
        <w:t>Při požití: v případě požití množství menšího než 1</w:t>
      </w:r>
      <w:r w:rsidR="003457EE">
        <w:rPr>
          <w:rFonts w:ascii="Calibri" w:hAnsi="Calibri"/>
        </w:rPr>
        <w:t xml:space="preserve"> </w:t>
      </w:r>
      <w:r w:rsidRPr="00CC12F5">
        <w:rPr>
          <w:rFonts w:ascii="Calibri" w:hAnsi="Calibri"/>
        </w:rPr>
        <w:t xml:space="preserve">dcl přípravku nejsou potřebná žádná opatření, vhodné je vypít sklenici vody. </w:t>
      </w:r>
    </w:p>
    <w:p w14:paraId="2518DFF4" w14:textId="77777777" w:rsidR="00090BF1" w:rsidRDefault="00090BF1" w:rsidP="00090BF1">
      <w:pPr>
        <w:jc w:val="both"/>
        <w:rPr>
          <w:rFonts w:ascii="Calibri" w:hAnsi="Calibri"/>
        </w:rPr>
      </w:pPr>
      <w:r w:rsidRPr="00CC12F5">
        <w:rPr>
          <w:rFonts w:ascii="Calibri" w:hAnsi="Calibri"/>
          <w:b/>
        </w:rPr>
        <w:t>Návod na použití</w:t>
      </w:r>
      <w:r w:rsidRPr="00CC12F5">
        <w:rPr>
          <w:rFonts w:ascii="Calibri" w:hAnsi="Calibri"/>
        </w:rPr>
        <w:t xml:space="preserve">: </w:t>
      </w:r>
    </w:p>
    <w:p w14:paraId="46545B32" w14:textId="1722BA56" w:rsidR="00090BF1" w:rsidRPr="00CC12F5" w:rsidRDefault="00090BF1" w:rsidP="00090BF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Přípravek </w:t>
      </w:r>
      <w:r w:rsidR="005039AD" w:rsidRPr="005039AD">
        <w:t>SkinMed</w:t>
      </w:r>
      <w:r w:rsidR="005039AD">
        <w:rPr>
          <w:rFonts w:cstheme="minorHAnsi"/>
        </w:rPr>
        <w:t xml:space="preserve"> Ophtal</w:t>
      </w:r>
      <w:r>
        <w:rPr>
          <w:rFonts w:ascii="Calibri" w:hAnsi="Calibri"/>
        </w:rPr>
        <w:t xml:space="preserve"> aplikujte jako neředěný roztok.</w:t>
      </w:r>
    </w:p>
    <w:p w14:paraId="3FFFE1FB" w14:textId="4793E147" w:rsidR="009B3243" w:rsidRDefault="00090BF1" w:rsidP="00090BF1">
      <w:pPr>
        <w:jc w:val="both"/>
        <w:rPr>
          <w:rFonts w:ascii="Calibri" w:hAnsi="Calibri"/>
          <w:b/>
        </w:rPr>
      </w:pPr>
      <w:r w:rsidRPr="005039AD">
        <w:t>Roztok můžete používat dle potřeby. Aplikujte vždy 1-2 kapky do každého oka 3-4krát denně. Pro</w:t>
      </w:r>
      <w:r w:rsidR="004071F6">
        <w:t> </w:t>
      </w:r>
      <w:r w:rsidRPr="005039AD">
        <w:t>důkladnější vyčištění navl</w:t>
      </w:r>
      <w:r w:rsidR="003957C7" w:rsidRPr="005039AD">
        <w:t xml:space="preserve">hčete přípravkem vatu nebo </w:t>
      </w:r>
      <w:r w:rsidR="00C0070F" w:rsidRPr="005039AD">
        <w:t>gázu</w:t>
      </w:r>
      <w:r w:rsidRPr="005039AD">
        <w:t xml:space="preserve"> a místo vyčistěte.</w:t>
      </w:r>
      <w:r w:rsidR="00C0070F" w:rsidRPr="005039AD">
        <w:t xml:space="preserve"> Roztok není třeba oplachovat.</w:t>
      </w:r>
      <w:r w:rsidR="00140E91" w:rsidRPr="005039AD">
        <w:t xml:space="preserve"> Pro výplach </w:t>
      </w:r>
      <w:r w:rsidR="001E5612">
        <w:t>lze</w:t>
      </w:r>
      <w:r w:rsidR="001E5612" w:rsidRPr="005039AD">
        <w:t xml:space="preserve"> </w:t>
      </w:r>
      <w:r w:rsidR="00140E91" w:rsidRPr="005039AD">
        <w:t>použít větší množství objemu</w:t>
      </w:r>
      <w:r w:rsidR="00140E91" w:rsidRPr="005039AD">
        <w:rPr>
          <w:rFonts w:ascii="Calibri" w:hAnsi="Calibri"/>
        </w:rPr>
        <w:t xml:space="preserve">. </w:t>
      </w:r>
    </w:p>
    <w:p w14:paraId="214D1E17" w14:textId="77777777" w:rsidR="005176C8" w:rsidRDefault="005176C8" w:rsidP="00090BF1">
      <w:pPr>
        <w:jc w:val="both"/>
        <w:rPr>
          <w:rFonts w:ascii="Calibri" w:hAnsi="Calibri"/>
          <w:b/>
        </w:rPr>
      </w:pPr>
    </w:p>
    <w:p w14:paraId="568D4328" w14:textId="77777777" w:rsidR="009B3243" w:rsidRDefault="009B3243" w:rsidP="00090BF1">
      <w:pPr>
        <w:jc w:val="both"/>
        <w:rPr>
          <w:rFonts w:ascii="Calibri" w:hAnsi="Calibri"/>
          <w:b/>
        </w:rPr>
      </w:pPr>
    </w:p>
    <w:p w14:paraId="5D9A6420" w14:textId="77777777" w:rsidR="00090BF1" w:rsidRPr="00CC12F5" w:rsidRDefault="00090BF1" w:rsidP="00090BF1">
      <w:pPr>
        <w:jc w:val="both"/>
        <w:rPr>
          <w:rFonts w:ascii="Calibri" w:hAnsi="Calibri"/>
        </w:rPr>
      </w:pPr>
      <w:bookmarkStart w:id="2" w:name="_GoBack"/>
      <w:bookmarkEnd w:id="2"/>
      <w:r w:rsidRPr="00CC12F5">
        <w:rPr>
          <w:rFonts w:ascii="Calibri" w:hAnsi="Calibri"/>
          <w:b/>
        </w:rPr>
        <w:lastRenderedPageBreak/>
        <w:t>Manipulace a skladování</w:t>
      </w:r>
      <w:r w:rsidRPr="00CC12F5">
        <w:rPr>
          <w:rFonts w:ascii="Calibri" w:hAnsi="Calibri"/>
        </w:rPr>
        <w:t xml:space="preserve">: </w:t>
      </w:r>
    </w:p>
    <w:p w14:paraId="07000588" w14:textId="77777777" w:rsidR="00090BF1" w:rsidRPr="005039AD" w:rsidRDefault="00090BF1" w:rsidP="00090BF1">
      <w:pPr>
        <w:jc w:val="both"/>
        <w:rPr>
          <w:rFonts w:ascii="Calibri" w:hAnsi="Calibri"/>
        </w:rPr>
      </w:pPr>
      <w:r w:rsidRPr="005039AD">
        <w:rPr>
          <w:rFonts w:ascii="Calibri" w:hAnsi="Calibri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5039AD">
          <w:rPr>
            <w:rFonts w:ascii="Calibri" w:hAnsi="Calibri"/>
          </w:rPr>
          <w:t>25 °C</w:t>
        </w:r>
      </w:smartTag>
      <w:r w:rsidRPr="005039AD">
        <w:rPr>
          <w:rFonts w:ascii="Calibri" w:hAnsi="Calibri"/>
        </w:rPr>
        <w:t xml:space="preserve">. Dlouhodobě skladujte v původních obalech mimo </w:t>
      </w:r>
      <w:r w:rsidR="001E5612">
        <w:rPr>
          <w:rFonts w:ascii="Calibri" w:hAnsi="Calibri"/>
        </w:rPr>
        <w:t xml:space="preserve">dohled a </w:t>
      </w:r>
      <w:r w:rsidRPr="005039AD">
        <w:rPr>
          <w:rFonts w:ascii="Calibri" w:hAnsi="Calibri"/>
        </w:rPr>
        <w:t>dosah dětí, v chl</w:t>
      </w:r>
      <w:r w:rsidR="00836F59" w:rsidRPr="005039AD">
        <w:rPr>
          <w:rFonts w:ascii="Calibri" w:hAnsi="Calibri"/>
        </w:rPr>
        <w:t>adu a temnu.</w:t>
      </w:r>
      <w:r w:rsidRPr="005039AD">
        <w:rPr>
          <w:rFonts w:ascii="Calibri" w:hAnsi="Calibri"/>
        </w:rPr>
        <w:t xml:space="preserve"> Krátkodobě (při používání) možno skladovat maximálně do teploty </w:t>
      </w:r>
      <w:smartTag w:uri="urn:schemas-microsoft-com:office:smarttags" w:element="metricconverter">
        <w:smartTagPr>
          <w:attr w:name="ProductID" w:val="30ﾰC"/>
        </w:smartTagPr>
        <w:r w:rsidRPr="005039AD">
          <w:rPr>
            <w:rFonts w:ascii="Calibri" w:hAnsi="Calibri"/>
          </w:rPr>
          <w:t>30°C</w:t>
        </w:r>
      </w:smartTag>
      <w:r w:rsidRPr="005039AD">
        <w:rPr>
          <w:rFonts w:ascii="Calibri" w:hAnsi="Calibri"/>
        </w:rPr>
        <w:t>. Neskladujte na slunci a v blízkosti zdrojů tepla. Chraňte před mrazem.</w:t>
      </w:r>
    </w:p>
    <w:p w14:paraId="26E0E715" w14:textId="77777777" w:rsidR="00090BF1" w:rsidRPr="005039AD" w:rsidRDefault="00090BF1" w:rsidP="00140E91">
      <w:pPr>
        <w:pStyle w:val="Bezmezer"/>
      </w:pPr>
      <w:r w:rsidRPr="005039AD">
        <w:t xml:space="preserve">Malé množství přípravku je možné zneškodnit naředěním vodou (1:10) a spláchnutím do běžné odpadové kanalizace. </w:t>
      </w:r>
    </w:p>
    <w:p w14:paraId="1D0DDEB5" w14:textId="77777777" w:rsidR="00090BF1" w:rsidRPr="005039AD" w:rsidRDefault="00090BF1" w:rsidP="00140E91">
      <w:pPr>
        <w:pStyle w:val="Bezmezer"/>
      </w:pPr>
      <w:r w:rsidRPr="005039AD">
        <w:t xml:space="preserve">Přípravek je čirá kapalina se slabým zápachem chloru. </w:t>
      </w:r>
    </w:p>
    <w:p w14:paraId="38258392" w14:textId="77777777" w:rsidR="00090BF1" w:rsidRPr="005039AD" w:rsidRDefault="00090BF1" w:rsidP="00140E91">
      <w:pPr>
        <w:pStyle w:val="Bezmezer"/>
      </w:pPr>
      <w:r w:rsidRPr="005039AD">
        <w:t xml:space="preserve">Prázdné obaly po vypláchnutí vodou mohou být odstraňovány společně s komunálním odpadem. </w:t>
      </w:r>
    </w:p>
    <w:p w14:paraId="12354C43" w14:textId="77777777" w:rsidR="00090BF1" w:rsidRPr="005039AD" w:rsidRDefault="00090BF1" w:rsidP="00140E91">
      <w:pPr>
        <w:pStyle w:val="Bezmezer"/>
      </w:pPr>
      <w:r w:rsidRPr="005039AD">
        <w:t>Při náhodném požití v případě nevolnosti vyhledejte lékařskou pomoc.</w:t>
      </w:r>
    </w:p>
    <w:p w14:paraId="21BB601D" w14:textId="77777777" w:rsidR="00140E91" w:rsidRPr="00CC12F5" w:rsidRDefault="00140E91" w:rsidP="00140E91">
      <w:pPr>
        <w:pStyle w:val="Bezmezer"/>
      </w:pPr>
    </w:p>
    <w:p w14:paraId="2C62EDBC" w14:textId="77777777" w:rsidR="00090BF1" w:rsidRPr="00CC12F5" w:rsidRDefault="00090BF1" w:rsidP="00090BF1">
      <w:pPr>
        <w:jc w:val="both"/>
        <w:rPr>
          <w:rFonts w:ascii="Calibri" w:hAnsi="Calibri"/>
        </w:rPr>
      </w:pPr>
      <w:r w:rsidRPr="00CC12F5">
        <w:rPr>
          <w:rFonts w:ascii="Calibri" w:hAnsi="Calibri"/>
          <w:b/>
        </w:rPr>
        <w:t>Doba použitelnosti</w:t>
      </w:r>
      <w:r w:rsidRPr="00CC12F5">
        <w:rPr>
          <w:rFonts w:ascii="Calibri" w:hAnsi="Calibri"/>
        </w:rPr>
        <w:t xml:space="preserve">: 12 měsíců, spotřebujte do 6 měsíců po prvním otevření balení. </w:t>
      </w:r>
    </w:p>
    <w:p w14:paraId="6A471DC9" w14:textId="77777777" w:rsidR="00090BF1" w:rsidRPr="00CC12F5" w:rsidRDefault="00090BF1" w:rsidP="00090BF1">
      <w:pPr>
        <w:jc w:val="both"/>
        <w:rPr>
          <w:rFonts w:ascii="Calibri" w:hAnsi="Calibri"/>
        </w:rPr>
      </w:pPr>
      <w:r w:rsidRPr="00CC12F5">
        <w:rPr>
          <w:rFonts w:ascii="Calibri" w:hAnsi="Calibri"/>
          <w:b/>
        </w:rPr>
        <w:t>Upozornění</w:t>
      </w:r>
      <w:r w:rsidRPr="00CC12F5">
        <w:rPr>
          <w:rFonts w:ascii="Calibri" w:hAnsi="Calibri"/>
        </w:rPr>
        <w:t xml:space="preserve">: </w:t>
      </w:r>
    </w:p>
    <w:p w14:paraId="454E95B7" w14:textId="14A821F7" w:rsidR="00090BF1" w:rsidRPr="00772C1A" w:rsidRDefault="00090BF1" w:rsidP="00090BF1">
      <w:pPr>
        <w:jc w:val="both"/>
        <w:rPr>
          <w:rFonts w:cstheme="minorHAnsi"/>
        </w:rPr>
      </w:pPr>
      <w:r w:rsidRPr="00772C1A">
        <w:rPr>
          <w:rFonts w:cstheme="minorHAnsi"/>
        </w:rPr>
        <w:t>Přípravek by se neměl dostat do styku s kyselinami (riziko úniku malého množství plynného chloru).</w:t>
      </w:r>
    </w:p>
    <w:p w14:paraId="33A8AAA8" w14:textId="77777777" w:rsidR="002F4EAB" w:rsidRPr="00772C1A" w:rsidRDefault="002F4EAB" w:rsidP="002F4EAB">
      <w:pPr>
        <w:rPr>
          <w:rFonts w:cstheme="minorHAnsi"/>
        </w:rPr>
      </w:pPr>
      <w:r w:rsidRPr="00772C1A">
        <w:rPr>
          <w:rFonts w:cstheme="minorHAnsi"/>
        </w:rPr>
        <w:t>Nepoužívejte při přecitlivělosti zvířete na složky přípravku.</w:t>
      </w:r>
    </w:p>
    <w:p w14:paraId="73C282F4" w14:textId="77777777" w:rsidR="002F4EAB" w:rsidRPr="00772C1A" w:rsidRDefault="002F4EAB" w:rsidP="002F4EAB">
      <w:pPr>
        <w:pStyle w:val="Vchoz"/>
        <w:rPr>
          <w:rFonts w:asciiTheme="minorHAnsi" w:hAnsiTheme="minorHAnsi" w:cstheme="minorHAnsi"/>
          <w:color w:val="auto"/>
        </w:rPr>
      </w:pPr>
      <w:r w:rsidRPr="00772C1A">
        <w:rPr>
          <w:rFonts w:asciiTheme="minorHAnsi" w:hAnsiTheme="minorHAnsi" w:cstheme="minorHAnsi"/>
          <w:color w:val="auto"/>
        </w:rPr>
        <w:t>Přípravek není náhradou veterinární péče a léčiv doporučených veterinárním lékařem.</w:t>
      </w:r>
    </w:p>
    <w:p w14:paraId="72D26452" w14:textId="77777777" w:rsidR="00E51654" w:rsidRPr="00CC12F5" w:rsidRDefault="00E51654" w:rsidP="00090BF1">
      <w:pPr>
        <w:jc w:val="both"/>
        <w:rPr>
          <w:rFonts w:ascii="Calibri" w:hAnsi="Calibri"/>
        </w:rPr>
      </w:pPr>
      <w:r w:rsidRPr="00772C1A">
        <w:rPr>
          <w:rFonts w:cstheme="minorHAnsi"/>
        </w:rPr>
        <w:t>Pouze pro zvířata</w:t>
      </w:r>
      <w:r>
        <w:rPr>
          <w:rFonts w:ascii="Calibri" w:hAnsi="Calibri"/>
        </w:rPr>
        <w:t xml:space="preserve">. </w:t>
      </w:r>
    </w:p>
    <w:p w14:paraId="0C5F8BA3" w14:textId="093C3458" w:rsidR="00090BF1" w:rsidRPr="00CC12F5" w:rsidRDefault="009B34FB" w:rsidP="00090BF1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V</w:t>
      </w:r>
      <w:r w:rsidR="00090BF1" w:rsidRPr="00CC12F5">
        <w:rPr>
          <w:rFonts w:ascii="Calibri" w:hAnsi="Calibri"/>
          <w:b/>
        </w:rPr>
        <w:t>ýrobce:</w:t>
      </w:r>
      <w:r w:rsidR="00090BF1" w:rsidRPr="00CC12F5">
        <w:rPr>
          <w:rFonts w:ascii="Calibri" w:hAnsi="Calibri"/>
        </w:rPr>
        <w:t xml:space="preserve"> </w:t>
      </w:r>
    </w:p>
    <w:p w14:paraId="487CAAC8" w14:textId="77777777" w:rsidR="00090BF1" w:rsidRPr="00CC12F5" w:rsidRDefault="00090BF1" w:rsidP="0000367E">
      <w:pPr>
        <w:pStyle w:val="Bezmezer"/>
      </w:pPr>
      <w:r w:rsidRPr="00CC12F5">
        <w:t>NewWaterMeaning s.r.o.</w:t>
      </w:r>
      <w:r w:rsidR="00140E91">
        <w:t xml:space="preserve">, </w:t>
      </w:r>
      <w:r>
        <w:t>Pobřežní 249/46</w:t>
      </w:r>
      <w:r w:rsidRPr="00CC12F5">
        <w:t>, Praha 186 00</w:t>
      </w:r>
      <w:r w:rsidR="00140E91">
        <w:t>, Č</w:t>
      </w:r>
      <w:r w:rsidRPr="00CC12F5">
        <w:t>eská republika</w:t>
      </w:r>
    </w:p>
    <w:p w14:paraId="71B087D4" w14:textId="77777777" w:rsidR="00090BF1" w:rsidRPr="00CC12F5" w:rsidRDefault="00090BF1" w:rsidP="0000367E">
      <w:pPr>
        <w:pStyle w:val="Bezmezer"/>
      </w:pPr>
      <w:r w:rsidRPr="00CC12F5">
        <w:t xml:space="preserve"> tel: +420 602 770 154     </w:t>
      </w:r>
    </w:p>
    <w:p w14:paraId="1C57D3AB" w14:textId="77777777" w:rsidR="00090BF1" w:rsidRDefault="00171168" w:rsidP="0000367E">
      <w:pPr>
        <w:pStyle w:val="Bezmezer"/>
        <w:rPr>
          <w:rStyle w:val="Hypertextovodkaz"/>
          <w:rFonts w:ascii="Calibri" w:hAnsi="Calibri"/>
          <w:color w:val="auto"/>
        </w:rPr>
      </w:pPr>
      <w:hyperlink r:id="rId6" w:history="1">
        <w:r w:rsidR="00090BF1" w:rsidRPr="00CC12F5">
          <w:rPr>
            <w:rStyle w:val="Hypertextovodkaz"/>
            <w:rFonts w:ascii="Calibri" w:hAnsi="Calibri"/>
            <w:color w:val="auto"/>
          </w:rPr>
          <w:t>www.nwm-med.com</w:t>
        </w:r>
      </w:hyperlink>
    </w:p>
    <w:p w14:paraId="66635267" w14:textId="77777777" w:rsidR="001D3380" w:rsidRPr="00CC12F5" w:rsidRDefault="001D3380" w:rsidP="0000367E">
      <w:pPr>
        <w:pStyle w:val="Bezmezer"/>
      </w:pPr>
    </w:p>
    <w:p w14:paraId="70600024" w14:textId="5F30A601" w:rsidR="00090BF1" w:rsidRPr="00CC12F5" w:rsidRDefault="009B34FB" w:rsidP="00090BF1">
      <w:pPr>
        <w:jc w:val="both"/>
        <w:rPr>
          <w:rFonts w:ascii="Calibri" w:hAnsi="Calibri"/>
        </w:rPr>
      </w:pPr>
      <w:r w:rsidRPr="00CC12F5">
        <w:rPr>
          <w:rFonts w:ascii="Calibri" w:hAnsi="Calibri"/>
          <w:b/>
        </w:rPr>
        <w:t>Držitel rozhodnutí o schválení</w:t>
      </w:r>
      <w:r>
        <w:rPr>
          <w:rFonts w:ascii="Calibri" w:hAnsi="Calibri"/>
          <w:b/>
        </w:rPr>
        <w:t>,</w:t>
      </w:r>
      <w:r w:rsidRPr="00CC12F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</w:t>
      </w:r>
      <w:r w:rsidR="00090BF1" w:rsidRPr="00CC12F5">
        <w:rPr>
          <w:rFonts w:ascii="Calibri" w:hAnsi="Calibri"/>
          <w:b/>
        </w:rPr>
        <w:t>istributor:</w:t>
      </w:r>
      <w:r w:rsidR="00090BF1" w:rsidRPr="00CC12F5">
        <w:rPr>
          <w:rFonts w:ascii="Calibri" w:hAnsi="Calibri"/>
        </w:rPr>
        <w:t xml:space="preserve"> </w:t>
      </w:r>
    </w:p>
    <w:p w14:paraId="2DF247AF" w14:textId="5FC6FCD9" w:rsidR="00090BF1" w:rsidRPr="00CC12F5" w:rsidRDefault="00090BF1" w:rsidP="0000367E">
      <w:pPr>
        <w:pStyle w:val="Bezmezer"/>
      </w:pPr>
      <w:r w:rsidRPr="00CC12F5">
        <w:t>Cymedica spol. s</w:t>
      </w:r>
      <w:r w:rsidR="00D9073C">
        <w:t xml:space="preserve"> </w:t>
      </w:r>
      <w:r w:rsidRPr="00CC12F5">
        <w:t>r.o.</w:t>
      </w:r>
      <w:r w:rsidR="00140E91">
        <w:t xml:space="preserve">, </w:t>
      </w:r>
      <w:r w:rsidRPr="00CC12F5">
        <w:t>Pod Nádražím 308, Hořovice 268 01,</w:t>
      </w:r>
      <w:r w:rsidR="00140E91">
        <w:t xml:space="preserve"> </w:t>
      </w:r>
      <w:r w:rsidRPr="00CC12F5">
        <w:t xml:space="preserve">Česká republika </w:t>
      </w:r>
    </w:p>
    <w:p w14:paraId="42B4DFE9" w14:textId="77777777" w:rsidR="00090BF1" w:rsidRPr="00CC12F5" w:rsidRDefault="00090BF1" w:rsidP="0000367E">
      <w:pPr>
        <w:pStyle w:val="Bezmezer"/>
      </w:pPr>
      <w:r w:rsidRPr="00CC12F5">
        <w:t>tel: +420 311 706 211</w:t>
      </w:r>
    </w:p>
    <w:p w14:paraId="2FFED798" w14:textId="173EC483" w:rsidR="00090BF1" w:rsidRDefault="00171168" w:rsidP="0000367E">
      <w:pPr>
        <w:pStyle w:val="Bezmezer"/>
        <w:rPr>
          <w:rStyle w:val="Hypertextovodkaz"/>
          <w:rFonts w:ascii="Calibri" w:hAnsi="Calibri"/>
          <w:color w:val="auto"/>
        </w:rPr>
      </w:pPr>
      <w:hyperlink r:id="rId7" w:history="1">
        <w:r w:rsidR="001D3380" w:rsidRPr="00616212">
          <w:rPr>
            <w:rStyle w:val="Hypertextovodkaz"/>
            <w:rFonts w:ascii="Calibri" w:hAnsi="Calibri"/>
          </w:rPr>
          <w:t>www.cymedica.com</w:t>
        </w:r>
      </w:hyperlink>
    </w:p>
    <w:p w14:paraId="0B5D1E5A" w14:textId="77777777" w:rsidR="001D3380" w:rsidRPr="00CC12F5" w:rsidRDefault="001D3380" w:rsidP="0000367E">
      <w:pPr>
        <w:pStyle w:val="Bezmezer"/>
        <w:rPr>
          <w:rStyle w:val="Hypertextovodkaz"/>
          <w:rFonts w:ascii="Calibri" w:hAnsi="Calibri"/>
          <w:color w:val="auto"/>
        </w:rPr>
      </w:pPr>
    </w:p>
    <w:p w14:paraId="5EA1B5E9" w14:textId="676B37EF" w:rsidR="00090BF1" w:rsidRPr="00CC12F5" w:rsidRDefault="00090BF1" w:rsidP="00090BF1">
      <w:pPr>
        <w:jc w:val="both"/>
        <w:rPr>
          <w:rFonts w:ascii="Calibri" w:hAnsi="Calibri"/>
          <w:b/>
        </w:rPr>
      </w:pPr>
      <w:r w:rsidRPr="00CC12F5">
        <w:rPr>
          <w:rFonts w:ascii="Calibri" w:hAnsi="Calibri"/>
          <w:b/>
        </w:rPr>
        <w:t xml:space="preserve">Číslo schválení veterinárního přípravku: </w:t>
      </w:r>
      <w:r w:rsidR="00C63097" w:rsidRPr="00366428">
        <w:rPr>
          <w:rFonts w:ascii="Calibri" w:hAnsi="Calibri"/>
        </w:rPr>
        <w:t>257-21/C</w:t>
      </w:r>
    </w:p>
    <w:p w14:paraId="7CCCA7B9" w14:textId="77777777" w:rsidR="00090BF1" w:rsidRPr="00CC12F5" w:rsidRDefault="00090BF1" w:rsidP="00907AB0">
      <w:pPr>
        <w:pStyle w:val="Bezmezer"/>
      </w:pPr>
      <w:r>
        <w:t xml:space="preserve">Objem: </w:t>
      </w:r>
    </w:p>
    <w:p w14:paraId="524B5C9E" w14:textId="77777777" w:rsidR="00090BF1" w:rsidRPr="00CC12F5" w:rsidRDefault="00090BF1" w:rsidP="00907AB0">
      <w:pPr>
        <w:pStyle w:val="Bezmezer"/>
      </w:pPr>
      <w:r w:rsidRPr="00CC12F5">
        <w:t>Číslo šarže</w:t>
      </w:r>
    </w:p>
    <w:p w14:paraId="302CEF58" w14:textId="77777777" w:rsidR="00090BF1" w:rsidRPr="00CC12F5" w:rsidRDefault="00090BF1" w:rsidP="00907AB0">
      <w:pPr>
        <w:pStyle w:val="Bezmezer"/>
      </w:pPr>
      <w:r w:rsidRPr="00CC12F5">
        <w:t>Datum výroby</w:t>
      </w:r>
    </w:p>
    <w:p w14:paraId="46E6C38F" w14:textId="77777777" w:rsidR="00090BF1" w:rsidRPr="00CC12F5" w:rsidRDefault="00090BF1" w:rsidP="00907AB0">
      <w:pPr>
        <w:pStyle w:val="Bezmezer"/>
      </w:pPr>
      <w:r w:rsidRPr="00CC12F5">
        <w:t>Exspirace: (měsíc, rok)</w:t>
      </w:r>
    </w:p>
    <w:p w14:paraId="1DE90E75" w14:textId="77777777" w:rsidR="00090BF1" w:rsidRPr="00A72E70" w:rsidRDefault="00090BF1" w:rsidP="00907AB0">
      <w:pPr>
        <w:pStyle w:val="Bezmezer"/>
      </w:pPr>
      <w:r w:rsidRPr="00CC12F5">
        <w:t>EAN</w:t>
      </w:r>
    </w:p>
    <w:p w14:paraId="10DC5940" w14:textId="77777777" w:rsidR="00A72E70" w:rsidRDefault="00A72E70"/>
    <w:sectPr w:rsidR="00A72E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EC12" w14:textId="77777777" w:rsidR="00171168" w:rsidRDefault="00171168" w:rsidP="009B3243">
      <w:pPr>
        <w:spacing w:after="0" w:line="240" w:lineRule="auto"/>
      </w:pPr>
      <w:r>
        <w:separator/>
      </w:r>
    </w:p>
  </w:endnote>
  <w:endnote w:type="continuationSeparator" w:id="0">
    <w:p w14:paraId="123ACB64" w14:textId="77777777" w:rsidR="00171168" w:rsidRDefault="00171168" w:rsidP="009B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768F3" w14:textId="77777777" w:rsidR="00171168" w:rsidRDefault="00171168" w:rsidP="009B3243">
      <w:pPr>
        <w:spacing w:after="0" w:line="240" w:lineRule="auto"/>
      </w:pPr>
      <w:r>
        <w:separator/>
      </w:r>
    </w:p>
  </w:footnote>
  <w:footnote w:type="continuationSeparator" w:id="0">
    <w:p w14:paraId="729DC7A8" w14:textId="77777777" w:rsidR="00171168" w:rsidRDefault="00171168" w:rsidP="009B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6AFB4" w14:textId="1465909D" w:rsidR="009B3243" w:rsidRPr="00E1769A" w:rsidRDefault="009B3243" w:rsidP="004071F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1BF08BCCE014F2B91A4D5354667D95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</w:t>
    </w:r>
    <w:proofErr w:type="spellEnd"/>
    <w:r w:rsidRPr="00E1769A">
      <w:rPr>
        <w:bCs/>
      </w:rPr>
      <w:t>.</w:t>
    </w:r>
    <w:r w:rsidR="004071F6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9DACE7589EE447CBB6D57DF1C6D47A52"/>
        </w:placeholder>
        <w:text/>
      </w:sdtPr>
      <w:sdtEndPr/>
      <w:sdtContent>
        <w:r>
          <w:t>USKVBL/4869/2021/POD,</w:t>
        </w:r>
      </w:sdtContent>
    </w:sdt>
    <w:r w:rsidRPr="00E1769A">
      <w:rPr>
        <w:bCs/>
      </w:rPr>
      <w:t xml:space="preserve"> </w:t>
    </w:r>
    <w:proofErr w:type="gramStart"/>
    <w:r w:rsidRPr="00E1769A">
      <w:rPr>
        <w:bCs/>
      </w:rPr>
      <w:t>č.j.</w:t>
    </w:r>
    <w:proofErr w:type="gramEnd"/>
    <w:r w:rsidR="004071F6">
      <w:rPr>
        <w:bCs/>
      </w:rPr>
      <w:t> </w:t>
    </w:r>
    <w:sdt>
      <w:sdtPr>
        <w:rPr>
          <w:bCs/>
        </w:rPr>
        <w:id w:val="-1885019968"/>
        <w:placeholder>
          <w:docPart w:val="9DACE7589EE447CBB6D57DF1C6D47A52"/>
        </w:placeholder>
        <w:text/>
      </w:sdtPr>
      <w:sdtEndPr/>
      <w:sdtContent>
        <w:r w:rsidR="00366428" w:rsidRPr="00366428">
          <w:rPr>
            <w:bCs/>
          </w:rPr>
          <w:t>USKVBL/10783/2021/REG-Gro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55BE9354DB74D688FE8F85C7AB469FF"/>
        </w:placeholder>
        <w:date w:fullDate="2021-08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66428">
          <w:rPr>
            <w:bCs/>
          </w:rPr>
          <w:t>4.8.2021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72B01FC8ACF414585B22F9107DF7E2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75572AA3B5846568FD1C13F63EFE8A2"/>
        </w:placeholder>
        <w:text/>
      </w:sdtPr>
      <w:sdtEndPr/>
      <w:sdtContent>
        <w:r>
          <w:t>SkinMed Ophtal</w:t>
        </w:r>
      </w:sdtContent>
    </w:sdt>
  </w:p>
  <w:p w14:paraId="2CE6E829" w14:textId="77777777" w:rsidR="009B3243" w:rsidRDefault="009B32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70"/>
    <w:rsid w:val="0000367E"/>
    <w:rsid w:val="000650B7"/>
    <w:rsid w:val="00090BF1"/>
    <w:rsid w:val="00092C0F"/>
    <w:rsid w:val="000D1F9C"/>
    <w:rsid w:val="000F0E9B"/>
    <w:rsid w:val="000F0EA3"/>
    <w:rsid w:val="0011072F"/>
    <w:rsid w:val="0014011E"/>
    <w:rsid w:val="00140E91"/>
    <w:rsid w:val="00151E09"/>
    <w:rsid w:val="00171168"/>
    <w:rsid w:val="001D2AFC"/>
    <w:rsid w:val="001D3380"/>
    <w:rsid w:val="001E5612"/>
    <w:rsid w:val="001F3D7C"/>
    <w:rsid w:val="00257E11"/>
    <w:rsid w:val="002A06FC"/>
    <w:rsid w:val="002F4EAB"/>
    <w:rsid w:val="002F5413"/>
    <w:rsid w:val="00331850"/>
    <w:rsid w:val="003457EE"/>
    <w:rsid w:val="00366428"/>
    <w:rsid w:val="00385183"/>
    <w:rsid w:val="003957C7"/>
    <w:rsid w:val="004071F6"/>
    <w:rsid w:val="004730D3"/>
    <w:rsid w:val="004D644C"/>
    <w:rsid w:val="005039AD"/>
    <w:rsid w:val="005176C8"/>
    <w:rsid w:val="005400B1"/>
    <w:rsid w:val="006E40CE"/>
    <w:rsid w:val="0077043F"/>
    <w:rsid w:val="00772C1A"/>
    <w:rsid w:val="007B16D8"/>
    <w:rsid w:val="007F7D5F"/>
    <w:rsid w:val="00836F59"/>
    <w:rsid w:val="00837708"/>
    <w:rsid w:val="008D3522"/>
    <w:rsid w:val="00907AB0"/>
    <w:rsid w:val="009B3243"/>
    <w:rsid w:val="009B34FB"/>
    <w:rsid w:val="00A70323"/>
    <w:rsid w:val="00A72BDA"/>
    <w:rsid w:val="00A72E70"/>
    <w:rsid w:val="00BA43EF"/>
    <w:rsid w:val="00BA719B"/>
    <w:rsid w:val="00BC726D"/>
    <w:rsid w:val="00C0070F"/>
    <w:rsid w:val="00C424B7"/>
    <w:rsid w:val="00C63097"/>
    <w:rsid w:val="00CD661F"/>
    <w:rsid w:val="00CE152E"/>
    <w:rsid w:val="00D12870"/>
    <w:rsid w:val="00D82864"/>
    <w:rsid w:val="00D9073C"/>
    <w:rsid w:val="00DC30FD"/>
    <w:rsid w:val="00DC61D3"/>
    <w:rsid w:val="00E173D7"/>
    <w:rsid w:val="00E51654"/>
    <w:rsid w:val="00E53E9F"/>
    <w:rsid w:val="00E848BE"/>
    <w:rsid w:val="00EF2FCF"/>
    <w:rsid w:val="00FA1AEE"/>
    <w:rsid w:val="00FD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3AC241"/>
  <w15:docId w15:val="{6A3C86ED-32B0-4C61-A16B-7D4081A2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90BF1"/>
    <w:rPr>
      <w:color w:val="0000FF"/>
      <w:u w:val="single"/>
    </w:rPr>
  </w:style>
  <w:style w:type="paragraph" w:styleId="Bezmezer">
    <w:name w:val="No Spacing"/>
    <w:uiPriority w:val="1"/>
    <w:qFormat/>
    <w:rsid w:val="00140E9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E1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57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57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57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7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7E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B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243"/>
  </w:style>
  <w:style w:type="paragraph" w:styleId="Zpat">
    <w:name w:val="footer"/>
    <w:basedOn w:val="Normln"/>
    <w:link w:val="ZpatChar"/>
    <w:uiPriority w:val="99"/>
    <w:unhideWhenUsed/>
    <w:rsid w:val="009B3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243"/>
  </w:style>
  <w:style w:type="character" w:styleId="Zstupntext">
    <w:name w:val="Placeholder Text"/>
    <w:rsid w:val="009B3243"/>
    <w:rPr>
      <w:color w:val="808080"/>
    </w:rPr>
  </w:style>
  <w:style w:type="character" w:customStyle="1" w:styleId="Styl2">
    <w:name w:val="Styl2"/>
    <w:basedOn w:val="Standardnpsmoodstavce"/>
    <w:uiPriority w:val="1"/>
    <w:rsid w:val="009B3243"/>
    <w:rPr>
      <w:b/>
      <w:bCs w:val="0"/>
    </w:rPr>
  </w:style>
  <w:style w:type="paragraph" w:customStyle="1" w:styleId="Vchoz">
    <w:name w:val="Výchozí"/>
    <w:rsid w:val="002F4E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ymedic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wm-me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BF08BCCE014F2B91A4D5354667D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AD014-CE02-45BA-B902-46EFF83D7120}"/>
      </w:docPartPr>
      <w:docPartBody>
        <w:p w:rsidR="002A1432" w:rsidRDefault="00CD62E6" w:rsidP="00CD62E6">
          <w:pPr>
            <w:pStyle w:val="C1BF08BCCE014F2B91A4D5354667D95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DACE7589EE447CBB6D57DF1C6D47A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40FA94-040F-4332-8948-1A8B4211192E}"/>
      </w:docPartPr>
      <w:docPartBody>
        <w:p w:rsidR="002A1432" w:rsidRDefault="00CD62E6" w:rsidP="00CD62E6">
          <w:pPr>
            <w:pStyle w:val="9DACE7589EE447CBB6D57DF1C6D47A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5BE9354DB74D688FE8F85C7AB469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DC570-D1D0-4C40-BD59-06AD6E291F0E}"/>
      </w:docPartPr>
      <w:docPartBody>
        <w:p w:rsidR="002A1432" w:rsidRDefault="00CD62E6" w:rsidP="00CD62E6">
          <w:pPr>
            <w:pStyle w:val="655BE9354DB74D688FE8F85C7AB469F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72B01FC8ACF414585B22F9107DF7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6A40-934F-4BE4-A4B3-E70A3544BA8E}"/>
      </w:docPartPr>
      <w:docPartBody>
        <w:p w:rsidR="002A1432" w:rsidRDefault="00CD62E6" w:rsidP="00CD62E6">
          <w:pPr>
            <w:pStyle w:val="E72B01FC8ACF414585B22F9107DF7E2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75572AA3B5846568FD1C13F63EFE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3EE320-13DD-4AC6-A463-5784CD50E750}"/>
      </w:docPartPr>
      <w:docPartBody>
        <w:p w:rsidR="002A1432" w:rsidRDefault="00CD62E6" w:rsidP="00CD62E6">
          <w:pPr>
            <w:pStyle w:val="F75572AA3B5846568FD1C13F63EFE8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E6"/>
    <w:rsid w:val="00062412"/>
    <w:rsid w:val="000C33BE"/>
    <w:rsid w:val="001C386B"/>
    <w:rsid w:val="002A1432"/>
    <w:rsid w:val="003C7298"/>
    <w:rsid w:val="00600D36"/>
    <w:rsid w:val="009840BF"/>
    <w:rsid w:val="00CD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62E6"/>
    <w:rPr>
      <w:color w:val="808080"/>
    </w:rPr>
  </w:style>
  <w:style w:type="paragraph" w:customStyle="1" w:styleId="C1BF08BCCE014F2B91A4D5354667D950">
    <w:name w:val="C1BF08BCCE014F2B91A4D5354667D950"/>
    <w:rsid w:val="00CD62E6"/>
  </w:style>
  <w:style w:type="paragraph" w:customStyle="1" w:styleId="9DACE7589EE447CBB6D57DF1C6D47A52">
    <w:name w:val="9DACE7589EE447CBB6D57DF1C6D47A52"/>
    <w:rsid w:val="00CD62E6"/>
  </w:style>
  <w:style w:type="paragraph" w:customStyle="1" w:styleId="655BE9354DB74D688FE8F85C7AB469FF">
    <w:name w:val="655BE9354DB74D688FE8F85C7AB469FF"/>
    <w:rsid w:val="00CD62E6"/>
  </w:style>
  <w:style w:type="paragraph" w:customStyle="1" w:styleId="E72B01FC8ACF414585B22F9107DF7E2E">
    <w:name w:val="E72B01FC8ACF414585B22F9107DF7E2E"/>
    <w:rsid w:val="00CD62E6"/>
  </w:style>
  <w:style w:type="paragraph" w:customStyle="1" w:styleId="F75572AA3B5846568FD1C13F63EFE8A2">
    <w:name w:val="F75572AA3B5846568FD1C13F63EFE8A2"/>
    <w:rsid w:val="00CD6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Klapková Kristýna</cp:lastModifiedBy>
  <cp:revision>37</cp:revision>
  <cp:lastPrinted>2021-03-08T14:29:00Z</cp:lastPrinted>
  <dcterms:created xsi:type="dcterms:W3CDTF">2020-12-11T16:33:00Z</dcterms:created>
  <dcterms:modified xsi:type="dcterms:W3CDTF">2021-08-06T14:16:00Z</dcterms:modified>
</cp:coreProperties>
</file>