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29" w:rsidRDefault="00881129">
      <w:pPr>
        <w:pStyle w:val="Text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796FD3" w:rsidRPr="00941A4A" w:rsidRDefault="00F86972">
      <w:pPr>
        <w:pStyle w:val="Text"/>
        <w:rPr>
          <w:rFonts w:ascii="Calibri" w:hAnsi="Calibri" w:cs="Calibri"/>
          <w:b/>
          <w:sz w:val="28"/>
          <w:szCs w:val="28"/>
        </w:rPr>
      </w:pPr>
      <w:proofErr w:type="spellStart"/>
      <w:r>
        <w:rPr>
          <w:rFonts w:ascii="Calibri" w:hAnsi="Calibri" w:cs="Calibri"/>
          <w:b/>
          <w:sz w:val="28"/>
          <w:szCs w:val="28"/>
        </w:rPr>
        <w:t>Releaf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3</w:t>
      </w:r>
    </w:p>
    <w:p w:rsidR="00833CDF" w:rsidRPr="00941A4A" w:rsidRDefault="00833CDF" w:rsidP="00833CDF">
      <w:pPr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41A4A"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</w:t>
      </w:r>
      <w:r w:rsidR="00BE0E83" w:rsidRPr="00941A4A">
        <w:rPr>
          <w:rFonts w:ascii="Calibri" w:eastAsia="Calibri" w:hAnsi="Calibri" w:cs="Calibri"/>
          <w:bCs/>
          <w:color w:val="000000"/>
          <w:sz w:val="22"/>
          <w:szCs w:val="22"/>
          <w:u w:color="000000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 psy</w:t>
      </w:r>
    </w:p>
    <w:p w:rsidR="00833CDF" w:rsidRPr="00941A4A" w:rsidRDefault="00833CDF">
      <w:pPr>
        <w:pStyle w:val="Text"/>
        <w:rPr>
          <w:rFonts w:ascii="Calibri" w:hAnsi="Calibri" w:cs="Calibri"/>
          <w:b/>
          <w:sz w:val="28"/>
          <w:szCs w:val="28"/>
        </w:rPr>
      </w:pPr>
    </w:p>
    <w:p w:rsidR="00796FD3" w:rsidRPr="00941A4A" w:rsidRDefault="00855DE4">
      <w:pPr>
        <w:pStyle w:val="Text"/>
        <w:rPr>
          <w:rFonts w:ascii="Calibri" w:hAnsi="Calibri" w:cs="Calibri"/>
          <w:b/>
        </w:rPr>
      </w:pPr>
      <w:r w:rsidRPr="00941A4A">
        <w:rPr>
          <w:rFonts w:ascii="Calibri" w:hAnsi="Calibri" w:cs="Calibri"/>
          <w:b/>
        </w:rPr>
        <w:t>Použití: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Kanabidiol (CBD) může, vzhledem ke svým protizánětlivým, analgetickým, antioxidačním, 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anxiolytickým a neuroprotektivním účinkům, přispívat ke zlepšení zdravotního stavu a kvality života zvířete zejména při: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úzkosti (např. úzkost z odloučení, strach z bouřek, ohňostrojů nebo jiných hlasitých zvuků)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stresu (např. jízda autem, cesta k veterináři nebo na stříhání, nadměrné štěkání)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nevolnosti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chronické bolesti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kloubních problémech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svalových křečích a epileptických záchvatech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spánkových problémech</w:t>
      </w:r>
    </w:p>
    <w:p w:rsidR="00796FD3" w:rsidRPr="00941A4A" w:rsidRDefault="00855DE4">
      <w:pPr>
        <w:pStyle w:val="Text"/>
        <w:numPr>
          <w:ilvl w:val="0"/>
          <w:numId w:val="1"/>
        </w:numPr>
        <w:rPr>
          <w:rFonts w:ascii="Calibri" w:hAnsi="Calibri" w:cs="Calibri"/>
        </w:rPr>
      </w:pPr>
      <w:r w:rsidRPr="00941A4A">
        <w:rPr>
          <w:rFonts w:ascii="Calibri" w:hAnsi="Calibri" w:cs="Calibri"/>
        </w:rPr>
        <w:t>rakovině/nádorových onemocněních</w:t>
      </w: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  <w:b/>
        </w:rPr>
      </w:pPr>
      <w:r w:rsidRPr="00941A4A">
        <w:rPr>
          <w:rFonts w:ascii="Calibri" w:hAnsi="Calibri" w:cs="Calibri"/>
          <w:b/>
        </w:rPr>
        <w:t>Způsob použití veterinárního přípravku: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Olej aplikujte přímo do tlamy zvířete, na pamlsek, případně přidejte do žrádla. Aplikace do tlamy je efektivnější a poskytuje zvířeti rychlejší úlevu. Lahvičku před použitím protřepte.</w:t>
      </w:r>
    </w:p>
    <w:p w:rsidR="00796FD3" w:rsidRPr="00941A4A" w:rsidRDefault="00796FD3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  <w:b/>
        </w:rPr>
      </w:pPr>
      <w:r w:rsidRPr="00941A4A">
        <w:rPr>
          <w:rFonts w:ascii="Calibri" w:hAnsi="Calibri" w:cs="Calibri"/>
          <w:b/>
        </w:rPr>
        <w:t>Dávkování: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1,0 mg CBD / 1 kg živé hmotnosti psa /den. </w:t>
      </w: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Pro podporu úlevy od úzkosti dejte zvířeti 30 minut před událostí (bouřka, ohňostroj, opuštění domova, oddělení, cestování). </w:t>
      </w:r>
      <w:r w:rsidR="00E93072">
        <w:rPr>
          <w:rFonts w:ascii="Calibri" w:hAnsi="Calibri" w:cs="Calibri"/>
        </w:rPr>
        <w:t xml:space="preserve"> </w:t>
      </w:r>
      <w:r w:rsidRPr="00941A4A">
        <w:rPr>
          <w:rFonts w:ascii="Calibri" w:hAnsi="Calibri" w:cs="Calibri"/>
        </w:rPr>
        <w:t>Pro všechna ostatní použití podávejte 2x denně.</w:t>
      </w:r>
    </w:p>
    <w:p w:rsidR="00796FD3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Doporučená doba užívání je 1 měsíc. </w:t>
      </w:r>
    </w:p>
    <w:p w:rsidR="00796FD3" w:rsidRPr="00941A4A" w:rsidRDefault="00E93072">
      <w:pPr>
        <w:pStyle w:val="Text"/>
        <w:rPr>
          <w:rFonts w:ascii="Calibri" w:hAnsi="Calibri" w:cs="Calibri"/>
        </w:rPr>
      </w:pPr>
      <w:r>
        <w:rPr>
          <w:rFonts w:ascii="Calibri" w:hAnsi="Calibri" w:cs="Calibri"/>
        </w:rPr>
        <w:t>Pouze pro zvířata.</w:t>
      </w:r>
    </w:p>
    <w:p w:rsidR="00E93072" w:rsidRDefault="00E93072">
      <w:pPr>
        <w:pStyle w:val="Text"/>
        <w:rPr>
          <w:rFonts w:ascii="Calibri" w:hAnsi="Calibri" w:cs="Calibri"/>
          <w:b/>
        </w:rPr>
      </w:pPr>
    </w:p>
    <w:p w:rsidR="00796FD3" w:rsidRPr="00941A4A" w:rsidRDefault="00855DE4">
      <w:pPr>
        <w:pStyle w:val="Text"/>
        <w:rPr>
          <w:rFonts w:ascii="Calibri" w:hAnsi="Calibri" w:cs="Calibri"/>
          <w:b/>
        </w:rPr>
      </w:pPr>
      <w:r w:rsidRPr="00941A4A">
        <w:rPr>
          <w:rFonts w:ascii="Calibri" w:hAnsi="Calibri" w:cs="Calibri"/>
          <w:b/>
        </w:rPr>
        <w:t>Upozornění:</w:t>
      </w:r>
    </w:p>
    <w:p w:rsidR="00E93072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V případě, že Váš pes užívá léčivý přípravek, doporučujeme před podáním přípravku konzultaci s veterinárním lékařem. Přípravek není náhradou veterinární péče a léčiv doporučených veterinárním </w:t>
      </w:r>
    </w:p>
    <w:p w:rsidR="00796FD3" w:rsidRDefault="00855DE4">
      <w:pPr>
        <w:pStyle w:val="Text"/>
        <w:rPr>
          <w:noProof/>
        </w:rPr>
      </w:pPr>
      <w:r w:rsidRPr="00941A4A">
        <w:rPr>
          <w:rFonts w:ascii="Calibri" w:hAnsi="Calibri" w:cs="Calibri"/>
        </w:rPr>
        <w:t>lékařem.</w:t>
      </w:r>
    </w:p>
    <w:p w:rsidR="00B2645E" w:rsidRPr="00941A4A" w:rsidRDefault="00B2645E">
      <w:pPr>
        <w:pStyle w:val="Text"/>
        <w:rPr>
          <w:rFonts w:ascii="Calibri" w:hAnsi="Calibri" w:cs="Calibri"/>
        </w:rPr>
      </w:pPr>
    </w:p>
    <w:p w:rsidR="00E93072" w:rsidRPr="00941A4A" w:rsidRDefault="00E93072" w:rsidP="00E93072">
      <w:pPr>
        <w:pStyle w:val="Text"/>
        <w:rPr>
          <w:rFonts w:ascii="Calibri" w:hAnsi="Calibri" w:cs="Calibri"/>
        </w:rPr>
      </w:pPr>
      <w:r w:rsidRPr="00E93072"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2ACC3816">
            <wp:extent cx="2392680" cy="3350260"/>
            <wp:effectExtent l="0" t="0" r="7620" b="254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leaf_R3_tabulka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3350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E93072" w:rsidRDefault="00E93072" w:rsidP="00E93072">
      <w:pPr>
        <w:pStyle w:val="Text"/>
        <w:rPr>
          <w:rFonts w:ascii="Calibri" w:hAnsi="Calibri" w:cs="Calibri"/>
        </w:rPr>
      </w:pPr>
    </w:p>
    <w:p w:rsidR="00E93072" w:rsidRPr="00941A4A" w:rsidRDefault="00E93072" w:rsidP="00E93072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Složení: MCT olej 9</w:t>
      </w:r>
      <w:r>
        <w:rPr>
          <w:rFonts w:ascii="Calibri" w:hAnsi="Calibri" w:cs="Calibri"/>
        </w:rPr>
        <w:t xml:space="preserve">7 %, CBD 3 </w:t>
      </w:r>
      <w:r w:rsidRPr="00941A4A">
        <w:rPr>
          <w:rFonts w:ascii="Calibri" w:hAnsi="Calibri" w:cs="Calibri"/>
        </w:rPr>
        <w:t>%.</w:t>
      </w:r>
    </w:p>
    <w:p w:rsidR="00E93072" w:rsidRPr="00941A4A" w:rsidRDefault="00E93072" w:rsidP="00E93072">
      <w:pPr>
        <w:pStyle w:val="Text"/>
        <w:rPr>
          <w:rFonts w:ascii="Calibri" w:hAnsi="Calibri" w:cs="Calibri"/>
        </w:rPr>
      </w:pPr>
    </w:p>
    <w:p w:rsidR="00E93072" w:rsidRPr="00941A4A" w:rsidRDefault="00E93072" w:rsidP="00E93072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Balení: Skleněná lahvička o objemu 10 (30) ml s kapátkem.</w:t>
      </w:r>
    </w:p>
    <w:p w:rsidR="00E93072" w:rsidRPr="00941A4A" w:rsidRDefault="00E93072" w:rsidP="00E93072">
      <w:pPr>
        <w:pStyle w:val="Text"/>
        <w:rPr>
          <w:rFonts w:ascii="Calibri" w:hAnsi="Calibri" w:cs="Calibri"/>
        </w:rPr>
      </w:pPr>
    </w:p>
    <w:p w:rsidR="00E93072" w:rsidRPr="00941A4A" w:rsidRDefault="00E93072" w:rsidP="00E93072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Cílový druh zvířat: Psi; přípravek není určen pro štěňata, březí a </w:t>
      </w:r>
      <w:proofErr w:type="spellStart"/>
      <w:r w:rsidRPr="00941A4A">
        <w:rPr>
          <w:rFonts w:ascii="Calibri" w:hAnsi="Calibri" w:cs="Calibri"/>
        </w:rPr>
        <w:t>laktující</w:t>
      </w:r>
      <w:proofErr w:type="spellEnd"/>
      <w:r w:rsidRPr="00941A4A">
        <w:rPr>
          <w:rFonts w:ascii="Calibri" w:hAnsi="Calibri" w:cs="Calibri"/>
        </w:rPr>
        <w:t xml:space="preserve"> feny.</w:t>
      </w:r>
    </w:p>
    <w:p w:rsidR="00E93072" w:rsidRPr="00941A4A" w:rsidRDefault="00E93072" w:rsidP="00E93072">
      <w:pPr>
        <w:pStyle w:val="Text"/>
        <w:rPr>
          <w:rFonts w:ascii="Calibri" w:hAnsi="Calibri" w:cs="Calibri"/>
        </w:rPr>
      </w:pPr>
    </w:p>
    <w:p w:rsidR="00E93072" w:rsidRDefault="00E93072" w:rsidP="00E93072">
      <w:pPr>
        <w:pStyle w:val="Text"/>
        <w:rPr>
          <w:rFonts w:ascii="Calibri" w:hAnsi="Calibri" w:cs="Calibri"/>
        </w:rPr>
      </w:pPr>
      <w:r w:rsidRPr="00E93072">
        <w:rPr>
          <w:rFonts w:ascii="Calibri" w:hAnsi="Calibri" w:cs="Calibri"/>
        </w:rPr>
        <w:t>Skladování: Uchovávejte v chladu, temnu a suchu. Uchovávat mimo dohled a dosah dětí.</w:t>
      </w:r>
    </w:p>
    <w:p w:rsidR="00881129" w:rsidRPr="00941A4A" w:rsidRDefault="00881129" w:rsidP="00E93072">
      <w:pPr>
        <w:pStyle w:val="Text"/>
        <w:rPr>
          <w:rFonts w:ascii="Calibri" w:hAnsi="Calibri" w:cs="Calibri"/>
        </w:rPr>
      </w:pPr>
    </w:p>
    <w:p w:rsidR="00E93072" w:rsidRPr="00941A4A" w:rsidRDefault="00E93072" w:rsidP="00E93072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>Doba použitelnosti: 24 měsíců</w:t>
      </w:r>
    </w:p>
    <w:p w:rsidR="00E93072" w:rsidRPr="00941A4A" w:rsidRDefault="00E93072" w:rsidP="00E93072">
      <w:pPr>
        <w:pStyle w:val="Text"/>
        <w:rPr>
          <w:rFonts w:ascii="Calibri" w:hAnsi="Calibri" w:cs="Calibri"/>
        </w:rPr>
      </w:pPr>
    </w:p>
    <w:p w:rsidR="00E93072" w:rsidRPr="00941A4A" w:rsidRDefault="00E93072" w:rsidP="00E93072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Držitel rozhodnutí o schválení: </w:t>
      </w:r>
      <w:proofErr w:type="spellStart"/>
      <w:r w:rsidRPr="00941A4A">
        <w:rPr>
          <w:rFonts w:ascii="Calibri" w:hAnsi="Calibri" w:cs="Calibri"/>
        </w:rPr>
        <w:t>Releaf</w:t>
      </w:r>
      <w:proofErr w:type="spellEnd"/>
      <w:r w:rsidRPr="00941A4A">
        <w:rPr>
          <w:rFonts w:ascii="Calibri" w:hAnsi="Calibri" w:cs="Calibri"/>
        </w:rPr>
        <w:t xml:space="preserve"> s.r.o., Nové sady 988/2, 602 00 Brno-střed, Česká republika, </w:t>
      </w:r>
      <w:hyperlink r:id="rId8" w:history="1">
        <w:r w:rsidRPr="00941A4A">
          <w:rPr>
            <w:rStyle w:val="Hypertextovodkaz"/>
            <w:rFonts w:ascii="Calibri" w:hAnsi="Calibri" w:cs="Calibri"/>
          </w:rPr>
          <w:t>www.cbdpropsa.cz</w:t>
        </w:r>
      </w:hyperlink>
    </w:p>
    <w:p w:rsidR="00E93072" w:rsidRPr="00941A4A" w:rsidRDefault="00E93072" w:rsidP="00E93072">
      <w:pPr>
        <w:pStyle w:val="Text"/>
        <w:rPr>
          <w:rFonts w:ascii="Calibri" w:hAnsi="Calibri" w:cs="Calibri"/>
        </w:rPr>
      </w:pPr>
    </w:p>
    <w:p w:rsidR="007F11B6" w:rsidRPr="00941A4A" w:rsidRDefault="007F11B6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Číslo schválení: </w:t>
      </w:r>
      <w:r w:rsidR="001E3D57">
        <w:rPr>
          <w:rFonts w:ascii="Calibri" w:hAnsi="Calibri" w:cs="Calibri"/>
        </w:rPr>
        <w:t>272-21/C</w:t>
      </w:r>
    </w:p>
    <w:p w:rsidR="007F11B6" w:rsidRPr="00941A4A" w:rsidRDefault="007F11B6">
      <w:pPr>
        <w:pStyle w:val="Text"/>
        <w:rPr>
          <w:rFonts w:ascii="Calibri" w:hAnsi="Calibri" w:cs="Calibri"/>
        </w:rPr>
      </w:pPr>
    </w:p>
    <w:p w:rsidR="00796FD3" w:rsidRPr="00941A4A" w:rsidRDefault="00855DE4">
      <w:pPr>
        <w:pStyle w:val="Text"/>
        <w:rPr>
          <w:rFonts w:ascii="Calibri" w:hAnsi="Calibri" w:cs="Calibri"/>
        </w:rPr>
      </w:pPr>
      <w:r w:rsidRPr="00941A4A">
        <w:rPr>
          <w:rFonts w:ascii="Calibri" w:hAnsi="Calibri" w:cs="Calibri"/>
        </w:rPr>
        <w:t xml:space="preserve">Výrobce: Always Pure Organics Ltd., </w:t>
      </w:r>
      <w:r w:rsidR="006A0E31" w:rsidRPr="00941A4A">
        <w:rPr>
          <w:rFonts w:ascii="Calibri" w:hAnsi="Calibri" w:cs="Calibri"/>
        </w:rPr>
        <w:t>105 The Beehive, 53 Derby Street, Manchester M8 8HW, UK</w:t>
      </w:r>
    </w:p>
    <w:sectPr w:rsidR="00796FD3" w:rsidRPr="00941A4A">
      <w:head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D21" w:rsidRDefault="00982D21">
      <w:r>
        <w:separator/>
      </w:r>
    </w:p>
  </w:endnote>
  <w:endnote w:type="continuationSeparator" w:id="0">
    <w:p w:rsidR="00982D21" w:rsidRDefault="0098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D21" w:rsidRDefault="00982D21">
      <w:r>
        <w:separator/>
      </w:r>
    </w:p>
  </w:footnote>
  <w:footnote w:type="continuationSeparator" w:id="0">
    <w:p w:rsidR="00982D21" w:rsidRDefault="0098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83" w:rsidRPr="001E3D57" w:rsidRDefault="00BE0E83" w:rsidP="00941A4A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1E3D57">
      <w:rPr>
        <w:rFonts w:ascii="Calibri" w:hAnsi="Calibri" w:cs="Calibri"/>
        <w:bCs/>
        <w:sz w:val="22"/>
        <w:szCs w:val="22"/>
        <w:lang w:val="cs-CZ"/>
      </w:rPr>
      <w:t>Text příbalové informace součást dokumentace schválené rozhodnutím sp.</w:t>
    </w:r>
    <w:r w:rsidR="00941A4A" w:rsidRPr="001E3D57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1E3D57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D863D340969B43C9A98E17BBC480D0E7"/>
        </w:placeholder>
        <w:text/>
      </w:sdtPr>
      <w:sdtEndPr/>
      <w:sdtContent>
        <w:r w:rsidR="007F11B6" w:rsidRPr="001E3D57">
          <w:rPr>
            <w:rFonts w:ascii="Calibri" w:hAnsi="Calibri" w:cs="Calibri"/>
            <w:bCs/>
            <w:sz w:val="22"/>
            <w:szCs w:val="22"/>
            <w:lang w:val="cs-CZ"/>
          </w:rPr>
          <w:t>USKVBL/</w:t>
        </w:r>
        <w:r w:rsidR="00AE0584" w:rsidRPr="001E3D57">
          <w:rPr>
            <w:rFonts w:ascii="Calibri" w:hAnsi="Calibri" w:cs="Calibri"/>
            <w:bCs/>
            <w:sz w:val="22"/>
            <w:szCs w:val="22"/>
            <w:lang w:val="cs-CZ"/>
          </w:rPr>
          <w:t>4843</w:t>
        </w:r>
        <w:r w:rsidR="007F11B6" w:rsidRPr="001E3D57">
          <w:rPr>
            <w:rFonts w:ascii="Calibri" w:hAnsi="Calibri" w:cs="Calibri"/>
            <w:bCs/>
            <w:sz w:val="22"/>
            <w:szCs w:val="22"/>
            <w:lang w:val="cs-CZ"/>
          </w:rPr>
          <w:t>/2021/POD</w:t>
        </w:r>
        <w:r w:rsidR="00AE0584" w:rsidRPr="001E3D57">
          <w:rPr>
            <w:rFonts w:ascii="Calibri" w:hAnsi="Calibri" w:cs="Calibri"/>
            <w:bCs/>
            <w:sz w:val="22"/>
            <w:szCs w:val="22"/>
            <w:lang w:val="cs-CZ"/>
          </w:rPr>
          <w:t>,</w:t>
        </w:r>
      </w:sdtContent>
    </w:sdt>
    <w:r w:rsidRPr="001E3D57">
      <w:rPr>
        <w:rFonts w:ascii="Calibri" w:hAnsi="Calibri" w:cs="Calibri"/>
        <w:bCs/>
        <w:sz w:val="22"/>
        <w:szCs w:val="22"/>
        <w:lang w:val="cs-CZ"/>
      </w:rPr>
      <w:t xml:space="preserve"> </w:t>
    </w:r>
    <w:proofErr w:type="gramStart"/>
    <w:r w:rsidRPr="001E3D57">
      <w:rPr>
        <w:rFonts w:ascii="Calibri" w:hAnsi="Calibri" w:cs="Calibri"/>
        <w:bCs/>
        <w:sz w:val="22"/>
        <w:szCs w:val="22"/>
        <w:lang w:val="cs-CZ"/>
      </w:rPr>
      <w:t>č.j.</w:t>
    </w:r>
    <w:proofErr w:type="gramEnd"/>
    <w:r w:rsidR="00941A4A" w:rsidRPr="001E3D57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422995688"/>
        <w:placeholder>
          <w:docPart w:val="D863D340969B43C9A98E17BBC480D0E7"/>
        </w:placeholder>
        <w:text/>
      </w:sdtPr>
      <w:sdtEndPr/>
      <w:sdtContent>
        <w:r w:rsidR="001E3D57" w:rsidRPr="001E3D57">
          <w:rPr>
            <w:rFonts w:ascii="Calibri" w:eastAsia="Times New Roman" w:hAnsi="Calibri" w:cs="Calibri"/>
            <w:sz w:val="22"/>
            <w:szCs w:val="22"/>
            <w:lang w:eastAsia="cs-CZ"/>
          </w:rPr>
          <w:t>USKVBL/11989/2021/REG-</w:t>
        </w:r>
        <w:proofErr w:type="spellStart"/>
        <w:r w:rsidR="001E3D57" w:rsidRPr="001E3D57">
          <w:rPr>
            <w:rFonts w:ascii="Calibri" w:eastAsia="Times New Roman" w:hAnsi="Calibri" w:cs="Calibri"/>
            <w:sz w:val="22"/>
            <w:szCs w:val="22"/>
            <w:lang w:eastAsia="cs-CZ"/>
          </w:rPr>
          <w:t>Podb</w:t>
        </w:r>
        <w:proofErr w:type="spellEnd"/>
      </w:sdtContent>
    </w:sdt>
    <w:r w:rsidRPr="001E3D57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D7B6CCF3B7D3455FB988DC6583FCDE0E"/>
        </w:placeholder>
        <w:date w:fullDate="2021-09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33D8">
          <w:rPr>
            <w:rFonts w:ascii="Calibri" w:hAnsi="Calibri" w:cs="Calibri"/>
            <w:bCs/>
            <w:sz w:val="22"/>
            <w:szCs w:val="22"/>
            <w:lang w:val="cs-CZ"/>
          </w:rPr>
          <w:t>13.9.2021</w:t>
        </w:r>
      </w:sdtContent>
    </w:sdt>
    <w:r w:rsidRPr="001E3D57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72B868AC80134E8F8141EA590B6B176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53EC5" w:rsidRPr="001E3D57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1E3D57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lang w:val="cs-CZ" w:eastAsia="cs-CZ"/>
        </w:rPr>
        <w:id w:val="-773553566"/>
        <w:placeholder>
          <w:docPart w:val="7914FCF5A91E46389FD8A52F7FFB1F65"/>
        </w:placeholder>
        <w:text/>
      </w:sdtPr>
      <w:sdtEndPr/>
      <w:sdtContent>
        <w:proofErr w:type="spellStart"/>
        <w:r w:rsidR="00780096" w:rsidRPr="001E3D57">
          <w:rPr>
            <w:rFonts w:ascii="Calibri" w:eastAsia="Times New Roman" w:hAnsi="Calibri" w:cs="Calibri"/>
            <w:bCs/>
            <w:sz w:val="22"/>
            <w:szCs w:val="22"/>
            <w:lang w:val="cs-CZ" w:eastAsia="cs-CZ"/>
          </w:rPr>
          <w:t>Releaf</w:t>
        </w:r>
        <w:proofErr w:type="spellEnd"/>
        <w:r w:rsidR="00780096" w:rsidRPr="001E3D57">
          <w:rPr>
            <w:rFonts w:ascii="Calibri" w:eastAsia="Times New Roman" w:hAnsi="Calibri" w:cs="Calibri"/>
            <w:bCs/>
            <w:sz w:val="22"/>
            <w:szCs w:val="22"/>
            <w:lang w:val="cs-CZ" w:eastAsia="cs-CZ"/>
          </w:rPr>
          <w:t xml:space="preserve"> </w:t>
        </w:r>
        <w:r w:rsidR="00B2645E" w:rsidRPr="001E3D57">
          <w:rPr>
            <w:rFonts w:ascii="Calibri" w:eastAsia="Times New Roman" w:hAnsi="Calibri" w:cs="Calibri"/>
            <w:bCs/>
            <w:sz w:val="22"/>
            <w:szCs w:val="22"/>
            <w:lang w:val="cs-CZ" w:eastAsia="cs-CZ"/>
          </w:rPr>
          <w:t>3</w:t>
        </w:r>
      </w:sdtContent>
    </w:sdt>
  </w:p>
  <w:p w:rsidR="00796FD3" w:rsidRPr="00941A4A" w:rsidRDefault="00796FD3" w:rsidP="00941A4A">
    <w:pPr>
      <w:pStyle w:val="Zhlavazpat"/>
      <w:tabs>
        <w:tab w:val="clear" w:pos="9020"/>
        <w:tab w:val="center" w:pos="4819"/>
        <w:tab w:val="right" w:pos="9638"/>
      </w:tabs>
      <w:jc w:val="both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77061"/>
    <w:multiLevelType w:val="hybridMultilevel"/>
    <w:tmpl w:val="F8F69FB0"/>
    <w:lvl w:ilvl="0" w:tplc="CACC6F1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6C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29F2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C0575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8A7E0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1A5F6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9C41F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8E641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B46BC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96FD3"/>
    <w:rsid w:val="00040612"/>
    <w:rsid w:val="000D51C4"/>
    <w:rsid w:val="001E3D57"/>
    <w:rsid w:val="001F35D6"/>
    <w:rsid w:val="002029AC"/>
    <w:rsid w:val="0028086F"/>
    <w:rsid w:val="002F524D"/>
    <w:rsid w:val="003339C9"/>
    <w:rsid w:val="00384150"/>
    <w:rsid w:val="00612EF1"/>
    <w:rsid w:val="006833D8"/>
    <w:rsid w:val="006A0E31"/>
    <w:rsid w:val="006C4604"/>
    <w:rsid w:val="00707901"/>
    <w:rsid w:val="00780096"/>
    <w:rsid w:val="00796FD3"/>
    <w:rsid w:val="007F0F33"/>
    <w:rsid w:val="007F11B6"/>
    <w:rsid w:val="00833CDF"/>
    <w:rsid w:val="00852DCE"/>
    <w:rsid w:val="00853253"/>
    <w:rsid w:val="00855DE4"/>
    <w:rsid w:val="00881129"/>
    <w:rsid w:val="00941A4A"/>
    <w:rsid w:val="00982D21"/>
    <w:rsid w:val="00AE0584"/>
    <w:rsid w:val="00B113A6"/>
    <w:rsid w:val="00B2645E"/>
    <w:rsid w:val="00B70D66"/>
    <w:rsid w:val="00BE0E83"/>
    <w:rsid w:val="00C4688F"/>
    <w:rsid w:val="00D32E9E"/>
    <w:rsid w:val="00D53EC5"/>
    <w:rsid w:val="00E6526A"/>
    <w:rsid w:val="00E93072"/>
    <w:rsid w:val="00F66DB2"/>
    <w:rsid w:val="00F86972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B09A8-DDCB-49ED-AF59-B090F049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E54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540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E54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5409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9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01"/>
    <w:rPr>
      <w:rFonts w:ascii="Segoe UI" w:hAnsi="Segoe UI" w:cs="Segoe UI"/>
      <w:sz w:val="18"/>
      <w:szCs w:val="18"/>
      <w:lang w:val="en-US" w:eastAsia="en-US"/>
    </w:rPr>
  </w:style>
  <w:style w:type="character" w:styleId="Zstupntext">
    <w:name w:val="Placeholder Text"/>
    <w:uiPriority w:val="99"/>
    <w:rsid w:val="00BE0E8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B26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4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45E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5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dprops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63D340969B43C9A98E17BBC480D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4F4D56-7A12-4867-B687-B034B8E6CAEB}"/>
      </w:docPartPr>
      <w:docPartBody>
        <w:p w:rsidR="00D4039C" w:rsidRDefault="007578A7" w:rsidP="007578A7">
          <w:pPr>
            <w:pStyle w:val="D863D340969B43C9A98E17BBC480D0E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7B6CCF3B7D3455FB988DC6583FCD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29993-FBA0-448A-9C0C-2F771E057590}"/>
      </w:docPartPr>
      <w:docPartBody>
        <w:p w:rsidR="00D4039C" w:rsidRDefault="007578A7" w:rsidP="007578A7">
          <w:pPr>
            <w:pStyle w:val="D7B6CCF3B7D3455FB988DC6583FCDE0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2B868AC80134E8F8141EA590B6B17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AED55-2822-44D9-88A8-4E7EB5AB86C2}"/>
      </w:docPartPr>
      <w:docPartBody>
        <w:p w:rsidR="00D4039C" w:rsidRDefault="007578A7" w:rsidP="007578A7">
          <w:pPr>
            <w:pStyle w:val="72B868AC80134E8F8141EA590B6B176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914FCF5A91E46389FD8A52F7FFB1F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ADB8B-1254-4A22-98A5-36DD847E966B}"/>
      </w:docPartPr>
      <w:docPartBody>
        <w:p w:rsidR="00D4039C" w:rsidRDefault="007578A7" w:rsidP="007578A7">
          <w:pPr>
            <w:pStyle w:val="7914FCF5A91E46389FD8A52F7FFB1F6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A7"/>
    <w:rsid w:val="003C7176"/>
    <w:rsid w:val="004B4360"/>
    <w:rsid w:val="006451D5"/>
    <w:rsid w:val="007578A7"/>
    <w:rsid w:val="009F6971"/>
    <w:rsid w:val="00A418AC"/>
    <w:rsid w:val="00B3197B"/>
    <w:rsid w:val="00BB6992"/>
    <w:rsid w:val="00C87C1D"/>
    <w:rsid w:val="00D4039C"/>
    <w:rsid w:val="00EB09C6"/>
    <w:rsid w:val="00F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578A7"/>
  </w:style>
  <w:style w:type="paragraph" w:customStyle="1" w:styleId="D863D340969B43C9A98E17BBC480D0E7">
    <w:name w:val="D863D340969B43C9A98E17BBC480D0E7"/>
    <w:rsid w:val="007578A7"/>
  </w:style>
  <w:style w:type="paragraph" w:customStyle="1" w:styleId="D7B6CCF3B7D3455FB988DC6583FCDE0E">
    <w:name w:val="D7B6CCF3B7D3455FB988DC6583FCDE0E"/>
    <w:rsid w:val="007578A7"/>
  </w:style>
  <w:style w:type="paragraph" w:customStyle="1" w:styleId="72B868AC80134E8F8141EA590B6B1769">
    <w:name w:val="72B868AC80134E8F8141EA590B6B1769"/>
    <w:rsid w:val="007578A7"/>
  </w:style>
  <w:style w:type="paragraph" w:customStyle="1" w:styleId="7914FCF5A91E46389FD8A52F7FFB1F65">
    <w:name w:val="7914FCF5A91E46389FD8A52F7FFB1F65"/>
    <w:rsid w:val="007578A7"/>
  </w:style>
  <w:style w:type="paragraph" w:customStyle="1" w:styleId="1A72D1004D614C0BBEF5A949067C828C">
    <w:name w:val="1A72D1004D614C0BBEF5A949067C828C"/>
    <w:rsid w:val="007578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Podbřecká Milena</cp:lastModifiedBy>
  <cp:revision>26</cp:revision>
  <cp:lastPrinted>2021-09-15T11:39:00Z</cp:lastPrinted>
  <dcterms:created xsi:type="dcterms:W3CDTF">2021-04-19T19:29:00Z</dcterms:created>
  <dcterms:modified xsi:type="dcterms:W3CDTF">2021-09-15T11:39:00Z</dcterms:modified>
</cp:coreProperties>
</file>