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453A9" w14:textId="1A872260" w:rsidR="00895BA1" w:rsidRDefault="00895BA1" w:rsidP="00CA00A5">
      <w:pPr>
        <w:rPr>
          <w:b/>
        </w:rPr>
      </w:pPr>
      <w:r>
        <w:rPr>
          <w:b/>
        </w:rPr>
        <w:t xml:space="preserve">ZEDAN EKZEMER </w:t>
      </w:r>
      <w:r>
        <w:rPr>
          <w:rFonts w:cstheme="minorHAnsi"/>
          <w:b/>
        </w:rPr>
        <w:t>Ö</w:t>
      </w:r>
      <w:r>
        <w:rPr>
          <w:b/>
        </w:rPr>
        <w:t>L-KOMPLEX</w:t>
      </w:r>
    </w:p>
    <w:p w14:paraId="704CDABC" w14:textId="4D3E7DFD" w:rsidR="001A43B0" w:rsidRPr="00895BA1" w:rsidRDefault="00CA00A5" w:rsidP="00CA00A5">
      <w:proofErr w:type="spellStart"/>
      <w:r w:rsidRPr="00895BA1">
        <w:t>Zedan</w:t>
      </w:r>
      <w:proofErr w:type="spellEnd"/>
      <w:r w:rsidRPr="00895BA1">
        <w:t xml:space="preserve"> Tišící olej na podrážděnou kůži pro koně s letní vyrážkou </w:t>
      </w:r>
    </w:p>
    <w:p w14:paraId="3C2AD00C" w14:textId="77777777" w:rsidR="00CA00A5" w:rsidRDefault="00CA00A5" w:rsidP="00CA00A5">
      <w:r>
        <w:t xml:space="preserve">Při letní vyrážce, ekzémech, podrážděních kůže. </w:t>
      </w:r>
    </w:p>
    <w:p w14:paraId="21837EE1" w14:textId="77777777" w:rsidR="00CA00A5" w:rsidRDefault="00CA00A5" w:rsidP="00CA00A5">
      <w:r>
        <w:t xml:space="preserve">Návod k použití: Očistěte srst či kůži a opatrně naneste. Neoplachujte. </w:t>
      </w:r>
    </w:p>
    <w:p w14:paraId="790110F2" w14:textId="56D4C4AE" w:rsidR="00CA00A5" w:rsidRDefault="00CA00A5" w:rsidP="00CA00A5">
      <w:r>
        <w:t xml:space="preserve">Složení: olej z hroznových jader, avokádový olej, mandlový olej, olej z jojoby, </w:t>
      </w:r>
      <w:proofErr w:type="spellStart"/>
      <w:r>
        <w:t>bisabolol</w:t>
      </w:r>
      <w:proofErr w:type="spellEnd"/>
      <w:r>
        <w:t xml:space="preserve">, vitamín E, výtažek z měsíčku lékařského, slunečnicový olej, </w:t>
      </w:r>
      <w:proofErr w:type="spellStart"/>
      <w:r w:rsidR="003D09B0">
        <w:t>T</w:t>
      </w:r>
      <w:r>
        <w:t>ea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olej, mátový olej, sójový olej, výtažek z rozmarýnu, přírodní aromata, výtažek z borovice, alkohol, limonen, </w:t>
      </w:r>
      <w:proofErr w:type="spellStart"/>
      <w:r>
        <w:t>linal</w:t>
      </w:r>
      <w:r w:rsidR="006A5C04">
        <w:t>o</w:t>
      </w:r>
      <w:r>
        <w:t>ol</w:t>
      </w:r>
      <w:proofErr w:type="spellEnd"/>
      <w:r>
        <w:t xml:space="preserve">. </w:t>
      </w:r>
    </w:p>
    <w:p w14:paraId="38F400EF" w14:textId="77777777" w:rsidR="00CA00A5" w:rsidRDefault="00CA00A5" w:rsidP="00CA00A5">
      <w:r>
        <w:t xml:space="preserve">Olej z hroznových jader, avokádový olej, mandlový olej, olej z jojoby podporují regeneraci kůže. Mátový olej chladí a tiší kožní podráždění. </w:t>
      </w:r>
      <w:proofErr w:type="spellStart"/>
      <w:r>
        <w:t>Tea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olej a výtažek z rozmarýnu působí antisepticky. Výtažek z měsíčku podporuje hojení ran. </w:t>
      </w:r>
    </w:p>
    <w:p w14:paraId="2EE9BEFA" w14:textId="77777777" w:rsidR="006E6D62" w:rsidRPr="006E6D62" w:rsidRDefault="00756F9F" w:rsidP="006E6D62">
      <w:r>
        <w:t>Uchovávejte mimo dohled a dosah dětí. Pouze pro zvířata.</w:t>
      </w:r>
      <w:r w:rsidR="00895BA1" w:rsidRPr="00895BA1">
        <w:t xml:space="preserve"> </w:t>
      </w:r>
      <w:r w:rsidR="00895BA1">
        <w:t>Veterinární přípravek</w:t>
      </w:r>
      <w:r w:rsidR="003D09B0">
        <w:t>.</w:t>
      </w:r>
      <w:r w:rsidR="006E6D62">
        <w:t xml:space="preserve"> </w:t>
      </w:r>
      <w:r w:rsidR="006E6D62" w:rsidRPr="006E6D62">
        <w:t>Nepoužívat u koní, jejichž maso je určeno pro lidskou spotřebu.</w:t>
      </w:r>
    </w:p>
    <w:p w14:paraId="686A7C85" w14:textId="4B48EE60" w:rsidR="00CA00A5" w:rsidRDefault="00CA00A5" w:rsidP="00CA00A5">
      <w:r>
        <w:t>Objem, výrobce, min. trvanlivost</w:t>
      </w:r>
      <w:r w:rsidR="008A2192">
        <w:t>, číslo šarže</w:t>
      </w:r>
      <w:r>
        <w:t xml:space="preserve"> jsou uvedeny na originálním obalu. </w:t>
      </w:r>
    </w:p>
    <w:p w14:paraId="1DA31872" w14:textId="51913995" w:rsidR="00FE561C" w:rsidRDefault="00CA00A5" w:rsidP="00CA00A5">
      <w:r>
        <w:t xml:space="preserve">Držitel rozhodnutí o schválení a výhradní dovozce do ČR: </w:t>
      </w:r>
      <w:proofErr w:type="spellStart"/>
      <w:r>
        <w:t>Ghoda</w:t>
      </w:r>
      <w:proofErr w:type="spellEnd"/>
      <w:r>
        <w:t xml:space="preserve"> </w:t>
      </w:r>
      <w:proofErr w:type="spellStart"/>
      <w:r>
        <w:t>s.r.o</w:t>
      </w:r>
      <w:proofErr w:type="spellEnd"/>
      <w:r>
        <w:t>, Husinecká 10, 13000, Praha, Tel:</w:t>
      </w:r>
      <w:r w:rsidR="003D09B0">
        <w:t xml:space="preserve"> </w:t>
      </w:r>
      <w:r>
        <w:t>+420 226 254 194</w:t>
      </w:r>
    </w:p>
    <w:p w14:paraId="75258269" w14:textId="043B4B48" w:rsidR="00CA00A5" w:rsidRDefault="00CA00A5" w:rsidP="00CA00A5">
      <w:r>
        <w:t>Číslo schválení</w:t>
      </w:r>
      <w:r w:rsidR="00756F9F">
        <w:t>:</w:t>
      </w:r>
      <w:r w:rsidR="00C93B8C">
        <w:t xml:space="preserve"> 043-22/C</w:t>
      </w:r>
      <w:bookmarkStart w:id="0" w:name="_GoBack"/>
      <w:bookmarkEnd w:id="0"/>
    </w:p>
    <w:sectPr w:rsidR="00CA00A5" w:rsidSect="00F651F3">
      <w:headerReference w:type="default" r:id="rId6"/>
      <w:pgSz w:w="11906" w:h="16838"/>
      <w:pgMar w:top="1417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C3D67" w14:textId="77777777" w:rsidR="00C86B5C" w:rsidRDefault="00C86B5C" w:rsidP="00B102F2">
      <w:pPr>
        <w:spacing w:after="0" w:line="240" w:lineRule="auto"/>
      </w:pPr>
      <w:r>
        <w:separator/>
      </w:r>
    </w:p>
  </w:endnote>
  <w:endnote w:type="continuationSeparator" w:id="0">
    <w:p w14:paraId="321A5361" w14:textId="77777777" w:rsidR="00C86B5C" w:rsidRDefault="00C86B5C" w:rsidP="00B1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Regular">
    <w:altName w:val="Calibri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Light"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old">
    <w:altName w:val="DaxPro-CondBold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ABFDB" w14:textId="77777777" w:rsidR="00C86B5C" w:rsidRDefault="00C86B5C" w:rsidP="00B102F2">
      <w:pPr>
        <w:spacing w:after="0" w:line="240" w:lineRule="auto"/>
      </w:pPr>
      <w:r>
        <w:separator/>
      </w:r>
    </w:p>
  </w:footnote>
  <w:footnote w:type="continuationSeparator" w:id="0">
    <w:p w14:paraId="603E81A6" w14:textId="77777777" w:rsidR="00C86B5C" w:rsidRDefault="00C86B5C" w:rsidP="00B1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4B8C5" w14:textId="151A9FAB" w:rsidR="00B102F2" w:rsidRPr="00E1769A" w:rsidRDefault="00B102F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7492672964D4F6C9B0CB0FC82EE96E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F6E47D7535504DBF95B4D8685FD1733A"/>
        </w:placeholder>
        <w:text/>
      </w:sdtPr>
      <w:sdtEndPr/>
      <w:sdtContent>
        <w:r>
          <w:t>USKVBL/286/2021/POD,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6E47D7535504DBF95B4D8685FD1733A"/>
        </w:placeholder>
        <w:text/>
      </w:sdtPr>
      <w:sdtContent>
        <w:r w:rsidR="00C93B8C" w:rsidRPr="00C93B8C">
          <w:rPr>
            <w:bCs/>
          </w:rPr>
          <w:t>USKVBL/1088/2022/REG-</w:t>
        </w:r>
        <w:proofErr w:type="spellStart"/>
        <w:r w:rsidR="00C93B8C" w:rsidRPr="00C93B8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14727710BE940A79DA13F8E4705BA4D"/>
        </w:placeholder>
        <w:date w:fullDate="2022-0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3B8C">
          <w:rPr>
            <w:bCs/>
          </w:rPr>
          <w:t>19.1.2022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63357334D374CC4B42442C856735E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51F7D3FC6394BCABD3CD17E2A080F24"/>
        </w:placeholder>
        <w:text/>
      </w:sdtPr>
      <w:sdtEndPr/>
      <w:sdtContent>
        <w:r w:rsidR="00C93B8C">
          <w:t xml:space="preserve">ZEDAN EKZEMER     </w:t>
        </w:r>
        <w:r w:rsidR="00895BA1" w:rsidRPr="00895BA1">
          <w:t>ÖL-KOMPLEX</w:t>
        </w:r>
      </w:sdtContent>
    </w:sdt>
  </w:p>
  <w:p w14:paraId="42AF995B" w14:textId="77777777" w:rsidR="00B102F2" w:rsidRDefault="00B102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1C"/>
    <w:rsid w:val="001A43B0"/>
    <w:rsid w:val="001F57C5"/>
    <w:rsid w:val="00275E71"/>
    <w:rsid w:val="003D09B0"/>
    <w:rsid w:val="00416B0A"/>
    <w:rsid w:val="005B0D8B"/>
    <w:rsid w:val="006158F8"/>
    <w:rsid w:val="006A5C04"/>
    <w:rsid w:val="006E6D62"/>
    <w:rsid w:val="00756F9F"/>
    <w:rsid w:val="00794248"/>
    <w:rsid w:val="00895BA1"/>
    <w:rsid w:val="008A2192"/>
    <w:rsid w:val="008E7038"/>
    <w:rsid w:val="009223CD"/>
    <w:rsid w:val="00961D21"/>
    <w:rsid w:val="00A25A7C"/>
    <w:rsid w:val="00B102F2"/>
    <w:rsid w:val="00BA488F"/>
    <w:rsid w:val="00BC3B51"/>
    <w:rsid w:val="00C86B5C"/>
    <w:rsid w:val="00C93B8C"/>
    <w:rsid w:val="00CA00A5"/>
    <w:rsid w:val="00CC142C"/>
    <w:rsid w:val="00D12516"/>
    <w:rsid w:val="00EB17C9"/>
    <w:rsid w:val="00F651F3"/>
    <w:rsid w:val="00FC38D5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1EB6D"/>
  <w15:chartTrackingRefBased/>
  <w15:docId w15:val="{D513E0B3-16D7-40E6-B8D3-E680AB10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561C"/>
    <w:pPr>
      <w:autoSpaceDE w:val="0"/>
      <w:autoSpaceDN w:val="0"/>
      <w:adjustRightInd w:val="0"/>
      <w:spacing w:after="0" w:line="240" w:lineRule="auto"/>
    </w:pPr>
    <w:rPr>
      <w:rFonts w:ascii="DaxPro-CondRegular" w:hAnsi="DaxPro-CondRegular" w:cs="DaxPro-CondRegular"/>
      <w:color w:val="000000"/>
      <w:sz w:val="24"/>
      <w:szCs w:val="24"/>
    </w:rPr>
  </w:style>
  <w:style w:type="character" w:customStyle="1" w:styleId="A2">
    <w:name w:val="A2"/>
    <w:uiPriority w:val="99"/>
    <w:rsid w:val="00FE561C"/>
    <w:rPr>
      <w:rFonts w:cs="DaxPro-CondRegular"/>
      <w:color w:val="000000"/>
      <w:sz w:val="15"/>
      <w:szCs w:val="15"/>
    </w:rPr>
  </w:style>
  <w:style w:type="paragraph" w:customStyle="1" w:styleId="Zkladnodstavec">
    <w:name w:val="[Základní odstavec]"/>
    <w:basedOn w:val="Normln"/>
    <w:uiPriority w:val="99"/>
    <w:rsid w:val="00FE561C"/>
    <w:pPr>
      <w:autoSpaceDE w:val="0"/>
      <w:autoSpaceDN w:val="0"/>
      <w:adjustRightInd w:val="0"/>
      <w:spacing w:after="0" w:line="288" w:lineRule="auto"/>
      <w:textAlignment w:val="center"/>
    </w:pPr>
    <w:rPr>
      <w:rFonts w:ascii="DaxPro-CondLight" w:hAnsi="DaxPro-CondLight" w:cs="DaxPro-CondLight"/>
      <w:color w:val="000000"/>
      <w:sz w:val="24"/>
      <w:szCs w:val="24"/>
      <w:lang w:val="de-DE"/>
    </w:rPr>
  </w:style>
  <w:style w:type="paragraph" w:customStyle="1" w:styleId="Pa6">
    <w:name w:val="Pa6"/>
    <w:basedOn w:val="Default"/>
    <w:next w:val="Default"/>
    <w:uiPriority w:val="99"/>
    <w:rsid w:val="00FE561C"/>
    <w:pPr>
      <w:spacing w:line="241" w:lineRule="atLeast"/>
    </w:pPr>
    <w:rPr>
      <w:rFonts w:ascii="DaxPro-CondBold" w:hAnsi="DaxPro-CondBold" w:cstheme="minorBidi"/>
      <w:color w:val="auto"/>
    </w:rPr>
  </w:style>
  <w:style w:type="character" w:customStyle="1" w:styleId="A7">
    <w:name w:val="A7"/>
    <w:uiPriority w:val="99"/>
    <w:rsid w:val="00FE561C"/>
    <w:rPr>
      <w:rFonts w:cs="DaxPro-CondBold"/>
      <w:color w:val="000000"/>
      <w:sz w:val="12"/>
      <w:szCs w:val="12"/>
    </w:rPr>
  </w:style>
  <w:style w:type="character" w:customStyle="1" w:styleId="A3">
    <w:name w:val="A3"/>
    <w:uiPriority w:val="99"/>
    <w:rsid w:val="00EB17C9"/>
    <w:rPr>
      <w:rFonts w:cs="DaxPro-CondBlack"/>
      <w:color w:val="000000"/>
      <w:sz w:val="13"/>
      <w:szCs w:val="13"/>
    </w:rPr>
  </w:style>
  <w:style w:type="table" w:styleId="Mkatabulky">
    <w:name w:val="Table Grid"/>
    <w:basedOn w:val="Normlntabulka"/>
    <w:uiPriority w:val="39"/>
    <w:rsid w:val="00EB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C38D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2F2"/>
  </w:style>
  <w:style w:type="paragraph" w:styleId="Zpat">
    <w:name w:val="footer"/>
    <w:basedOn w:val="Normln"/>
    <w:link w:val="ZpatChar"/>
    <w:uiPriority w:val="99"/>
    <w:unhideWhenUsed/>
    <w:rsid w:val="00B1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2F2"/>
  </w:style>
  <w:style w:type="character" w:styleId="Zstupntext">
    <w:name w:val="Placeholder Text"/>
    <w:rsid w:val="00B102F2"/>
    <w:rPr>
      <w:color w:val="808080"/>
    </w:rPr>
  </w:style>
  <w:style w:type="character" w:customStyle="1" w:styleId="Styl2">
    <w:name w:val="Styl2"/>
    <w:basedOn w:val="Standardnpsmoodstavce"/>
    <w:uiPriority w:val="1"/>
    <w:rsid w:val="00B102F2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F5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7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7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7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492672964D4F6C9B0CB0FC82EE9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D7DD1-E63C-48D0-AC4C-52C3EFC0B63D}"/>
      </w:docPartPr>
      <w:docPartBody>
        <w:p w:rsidR="00813642" w:rsidRDefault="001233CC" w:rsidP="001233CC">
          <w:pPr>
            <w:pStyle w:val="67492672964D4F6C9B0CB0FC82EE96E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6E47D7535504DBF95B4D8685FD17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C52C2-E394-4005-A332-364744FC59D6}"/>
      </w:docPartPr>
      <w:docPartBody>
        <w:p w:rsidR="00813642" w:rsidRDefault="001233CC" w:rsidP="001233CC">
          <w:pPr>
            <w:pStyle w:val="F6E47D7535504DBF95B4D8685FD173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14727710BE940A79DA13F8E4705B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4D0FD-FBC0-4F75-BBAB-E6BCE1DA613D}"/>
      </w:docPartPr>
      <w:docPartBody>
        <w:p w:rsidR="00813642" w:rsidRDefault="001233CC" w:rsidP="001233CC">
          <w:pPr>
            <w:pStyle w:val="A14727710BE940A79DA13F8E4705BA4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63357334D374CC4B42442C856735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CA400-5F9B-49E4-9A14-9A6806614B37}"/>
      </w:docPartPr>
      <w:docPartBody>
        <w:p w:rsidR="00813642" w:rsidRDefault="001233CC" w:rsidP="001233CC">
          <w:pPr>
            <w:pStyle w:val="563357334D374CC4B42442C856735EE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51F7D3FC6394BCABD3CD17E2A080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F0A14-5AA7-40C7-A363-B8678A9FFFF0}"/>
      </w:docPartPr>
      <w:docPartBody>
        <w:p w:rsidR="00813642" w:rsidRDefault="001233CC" w:rsidP="001233CC">
          <w:pPr>
            <w:pStyle w:val="951F7D3FC6394BCABD3CD17E2A080F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Regular">
    <w:altName w:val="Calibri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Light"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old">
    <w:altName w:val="DaxPro-CondBold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CC"/>
    <w:rsid w:val="001233CC"/>
    <w:rsid w:val="00276551"/>
    <w:rsid w:val="005C4048"/>
    <w:rsid w:val="00813642"/>
    <w:rsid w:val="00D7758B"/>
    <w:rsid w:val="00E45BF9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33CC"/>
    <w:rPr>
      <w:color w:val="808080"/>
    </w:rPr>
  </w:style>
  <w:style w:type="paragraph" w:customStyle="1" w:styleId="E8007CC71DD14F66B7FD02FB9D4E6366">
    <w:name w:val="E8007CC71DD14F66B7FD02FB9D4E6366"/>
    <w:rsid w:val="001233CC"/>
  </w:style>
  <w:style w:type="paragraph" w:customStyle="1" w:styleId="017D98A095B34786B47D18F6EE12911F">
    <w:name w:val="017D98A095B34786B47D18F6EE12911F"/>
    <w:rsid w:val="001233CC"/>
  </w:style>
  <w:style w:type="paragraph" w:customStyle="1" w:styleId="5FD299C65D134F99929CB24CAF42B0F2">
    <w:name w:val="5FD299C65D134F99929CB24CAF42B0F2"/>
    <w:rsid w:val="001233CC"/>
  </w:style>
  <w:style w:type="paragraph" w:customStyle="1" w:styleId="197D047CA5E6476E84FD8B4683AA2B8F">
    <w:name w:val="197D047CA5E6476E84FD8B4683AA2B8F"/>
    <w:rsid w:val="001233CC"/>
  </w:style>
  <w:style w:type="paragraph" w:customStyle="1" w:styleId="C6F26036D4D24CF98D369D2754B67251">
    <w:name w:val="C6F26036D4D24CF98D369D2754B67251"/>
    <w:rsid w:val="001233CC"/>
  </w:style>
  <w:style w:type="paragraph" w:customStyle="1" w:styleId="67492672964D4F6C9B0CB0FC82EE96E6">
    <w:name w:val="67492672964D4F6C9B0CB0FC82EE96E6"/>
    <w:rsid w:val="001233CC"/>
  </w:style>
  <w:style w:type="paragraph" w:customStyle="1" w:styleId="F6E47D7535504DBF95B4D8685FD1733A">
    <w:name w:val="F6E47D7535504DBF95B4D8685FD1733A"/>
    <w:rsid w:val="001233CC"/>
  </w:style>
  <w:style w:type="paragraph" w:customStyle="1" w:styleId="A14727710BE940A79DA13F8E4705BA4D">
    <w:name w:val="A14727710BE940A79DA13F8E4705BA4D"/>
    <w:rsid w:val="001233CC"/>
  </w:style>
  <w:style w:type="paragraph" w:customStyle="1" w:styleId="563357334D374CC4B42442C856735EE2">
    <w:name w:val="563357334D374CC4B42442C856735EE2"/>
    <w:rsid w:val="001233CC"/>
  </w:style>
  <w:style w:type="paragraph" w:customStyle="1" w:styleId="951F7D3FC6394BCABD3CD17E2A080F24">
    <w:name w:val="951F7D3FC6394BCABD3CD17E2A080F24"/>
    <w:rsid w:val="00123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Grodová Lenka</cp:lastModifiedBy>
  <cp:revision>18</cp:revision>
  <dcterms:created xsi:type="dcterms:W3CDTF">2019-04-05T21:40:00Z</dcterms:created>
  <dcterms:modified xsi:type="dcterms:W3CDTF">2022-01-19T11:22:00Z</dcterms:modified>
</cp:coreProperties>
</file>