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DD2D4" w14:textId="527952DF" w:rsidR="00206EAA" w:rsidRDefault="00206EAA" w:rsidP="00206EAA">
      <w:pPr>
        <w:jc w:val="both"/>
        <w:rPr>
          <w:rStyle w:val="A3"/>
          <w:rFonts w:cstheme="minorHAnsi"/>
          <w:b/>
          <w:sz w:val="22"/>
          <w:szCs w:val="22"/>
        </w:rPr>
      </w:pPr>
      <w:bookmarkStart w:id="0" w:name="_Hlk93408821"/>
      <w:r w:rsidRPr="00206EAA">
        <w:rPr>
          <w:rStyle w:val="A3"/>
          <w:rFonts w:cstheme="minorHAnsi"/>
          <w:b/>
          <w:sz w:val="22"/>
          <w:szCs w:val="22"/>
        </w:rPr>
        <w:t>ZEDAN HUFPFLEGE SPRAY</w:t>
      </w:r>
    </w:p>
    <w:bookmarkEnd w:id="0"/>
    <w:p w14:paraId="433B90D0" w14:textId="6BBAEDB3" w:rsidR="00206EAA" w:rsidRPr="00206EAA" w:rsidRDefault="00206EAA" w:rsidP="00206EAA">
      <w:pPr>
        <w:jc w:val="both"/>
        <w:rPr>
          <w:rStyle w:val="A3"/>
          <w:rFonts w:cstheme="minorHAnsi"/>
          <w:sz w:val="22"/>
          <w:szCs w:val="22"/>
        </w:rPr>
      </w:pPr>
      <w:r w:rsidRPr="00206EAA">
        <w:rPr>
          <w:rStyle w:val="A3"/>
          <w:rFonts w:cstheme="minorHAnsi"/>
          <w:sz w:val="22"/>
          <w:szCs w:val="22"/>
        </w:rPr>
        <w:t xml:space="preserve">ZEDAN </w:t>
      </w:r>
      <w:proofErr w:type="spellStart"/>
      <w:r w:rsidRPr="00206EAA">
        <w:rPr>
          <w:rStyle w:val="A3"/>
          <w:rFonts w:cstheme="minorHAnsi"/>
          <w:sz w:val="22"/>
          <w:szCs w:val="22"/>
        </w:rPr>
        <w:t>Spray</w:t>
      </w:r>
      <w:proofErr w:type="spellEnd"/>
      <w:r w:rsidRPr="00206EAA">
        <w:rPr>
          <w:rStyle w:val="A3"/>
          <w:rFonts w:cstheme="minorHAnsi"/>
          <w:sz w:val="22"/>
          <w:szCs w:val="22"/>
        </w:rPr>
        <w:t xml:space="preserve"> pro výživu kopyt 4v1 Pro dlouhodobou péči o kopytní stěnu, korunku, střel i chodidlo. Podporuje přirozený růst kopyt, pružnost a propůjčuje kopytům přirozeně lesklý vzhled. Jednoduchá aplikace praktickou lahvičkou s rozprašovačem. </w:t>
      </w:r>
    </w:p>
    <w:p w14:paraId="5F2F6523" w14:textId="77777777" w:rsidR="00206EAA" w:rsidRPr="00206EAA" w:rsidRDefault="00206EAA" w:rsidP="00206EAA">
      <w:pPr>
        <w:jc w:val="both"/>
        <w:rPr>
          <w:rFonts w:cstheme="minorHAnsi"/>
          <w:color w:val="000000"/>
        </w:rPr>
      </w:pPr>
      <w:r w:rsidRPr="00206EAA">
        <w:rPr>
          <w:rFonts w:cstheme="minorHAnsi"/>
          <w:color w:val="000000"/>
        </w:rPr>
        <w:t>- vavřínový olej podporuje pr</w:t>
      </w:r>
      <w:bookmarkStart w:id="1" w:name="_GoBack"/>
      <w:bookmarkEnd w:id="1"/>
      <w:r w:rsidRPr="00206EAA">
        <w:rPr>
          <w:rFonts w:cstheme="minorHAnsi"/>
          <w:color w:val="000000"/>
        </w:rPr>
        <w:t>okrvení, pečuje o korunku a udržuje pružná kopyta</w:t>
      </w:r>
    </w:p>
    <w:p w14:paraId="3847C6EF" w14:textId="77777777" w:rsidR="00206EAA" w:rsidRPr="00206EAA" w:rsidRDefault="00206EAA" w:rsidP="00206EAA">
      <w:pPr>
        <w:jc w:val="both"/>
        <w:rPr>
          <w:rFonts w:cstheme="minorHAnsi"/>
          <w:color w:val="000000"/>
        </w:rPr>
      </w:pPr>
      <w:r w:rsidRPr="00206EAA">
        <w:rPr>
          <w:rFonts w:cstheme="minorHAnsi"/>
          <w:color w:val="000000"/>
        </w:rPr>
        <w:t>- hroznový olej dává kopytům zářivý přirozený lesk</w:t>
      </w:r>
    </w:p>
    <w:p w14:paraId="34A782C9" w14:textId="77777777" w:rsidR="00206EAA" w:rsidRPr="00206EAA" w:rsidRDefault="00206EAA" w:rsidP="00206EAA">
      <w:pPr>
        <w:jc w:val="both"/>
        <w:rPr>
          <w:rFonts w:cstheme="minorHAnsi"/>
          <w:color w:val="000000"/>
        </w:rPr>
      </w:pPr>
      <w:r w:rsidRPr="00206EAA">
        <w:rPr>
          <w:rFonts w:cstheme="minorHAnsi"/>
          <w:color w:val="000000"/>
        </w:rPr>
        <w:t>- keratin zpevňuje kopytní rohovinu</w:t>
      </w:r>
    </w:p>
    <w:p w14:paraId="19512932" w14:textId="572A2DBD" w:rsidR="00206EAA" w:rsidRPr="00206EAA" w:rsidRDefault="00206EAA" w:rsidP="00206EAA">
      <w:pPr>
        <w:jc w:val="both"/>
        <w:rPr>
          <w:rStyle w:val="A3"/>
          <w:rFonts w:cstheme="minorHAnsi"/>
          <w:sz w:val="22"/>
          <w:szCs w:val="22"/>
        </w:rPr>
      </w:pPr>
      <w:bookmarkStart w:id="2" w:name="_Hlk60240831"/>
      <w:r w:rsidRPr="00206EAA">
        <w:rPr>
          <w:rStyle w:val="A3"/>
          <w:rFonts w:cstheme="minorHAnsi"/>
          <w:b/>
          <w:sz w:val="22"/>
          <w:szCs w:val="22"/>
        </w:rPr>
        <w:t xml:space="preserve">Návod k použití: </w:t>
      </w:r>
      <w:r w:rsidR="0029583F">
        <w:rPr>
          <w:rStyle w:val="A3"/>
          <w:rFonts w:cstheme="minorHAnsi"/>
          <w:sz w:val="22"/>
          <w:szCs w:val="22"/>
        </w:rPr>
        <w:t>Přípravek</w:t>
      </w:r>
      <w:r w:rsidRPr="00206EAA">
        <w:rPr>
          <w:rStyle w:val="A3"/>
          <w:rFonts w:cstheme="minorHAnsi"/>
          <w:sz w:val="22"/>
          <w:szCs w:val="22"/>
        </w:rPr>
        <w:t xml:space="preserve"> se skládá ze dvou fází. Před aplikací silně protřepejte pro jejich smísení. Nastříkejte rovnoměrně, tence na čistá kopyta. Můžete rozetřít pomocí kartáčku či houbičky.</w:t>
      </w:r>
    </w:p>
    <w:bookmarkEnd w:id="2"/>
    <w:p w14:paraId="0892180B" w14:textId="6A86D2A2" w:rsidR="00206EAA" w:rsidRDefault="00206EAA" w:rsidP="00206EAA">
      <w:pPr>
        <w:jc w:val="both"/>
        <w:rPr>
          <w:rFonts w:cstheme="minorHAnsi"/>
          <w:iCs/>
          <w:color w:val="000000"/>
        </w:rPr>
      </w:pPr>
      <w:r w:rsidRPr="00206EAA">
        <w:rPr>
          <w:rFonts w:cstheme="minorHAnsi"/>
          <w:b/>
          <w:bCs/>
          <w:iCs/>
          <w:color w:val="000000"/>
        </w:rPr>
        <w:t xml:space="preserve">Složení: Olejová složka: </w:t>
      </w:r>
      <w:r w:rsidRPr="00206EAA">
        <w:rPr>
          <w:rFonts w:cstheme="minorHAnsi"/>
          <w:iCs/>
          <w:color w:val="000000"/>
        </w:rPr>
        <w:t xml:space="preserve">avokádový olej, vavřínový olej, pupalkový olej, sezamový olej, slunečnicový olej, olej z hroznových jader, olej z jader lískových ořechů, </w:t>
      </w:r>
      <w:proofErr w:type="spellStart"/>
      <w:r w:rsidR="00747AE1">
        <w:rPr>
          <w:rFonts w:cstheme="minorHAnsi"/>
          <w:iCs/>
          <w:color w:val="000000"/>
        </w:rPr>
        <w:t>k</w:t>
      </w:r>
      <w:r w:rsidRPr="00206EAA">
        <w:rPr>
          <w:rFonts w:cstheme="minorHAnsi"/>
          <w:iCs/>
          <w:color w:val="000000"/>
        </w:rPr>
        <w:t>aprylové</w:t>
      </w:r>
      <w:proofErr w:type="spellEnd"/>
      <w:r w:rsidRPr="00206EAA">
        <w:rPr>
          <w:rFonts w:cstheme="minorHAnsi"/>
          <w:iCs/>
          <w:color w:val="000000"/>
        </w:rPr>
        <w:t>/kaprinové</w:t>
      </w:r>
      <w:r>
        <w:rPr>
          <w:rFonts w:cstheme="minorHAnsi"/>
          <w:iCs/>
          <w:color w:val="000000"/>
        </w:rPr>
        <w:t xml:space="preserve"> </w:t>
      </w:r>
      <w:r w:rsidRPr="00206EAA">
        <w:rPr>
          <w:rFonts w:cstheme="minorHAnsi"/>
          <w:iCs/>
          <w:color w:val="000000"/>
        </w:rPr>
        <w:t xml:space="preserve">glyceridy, glycerin. </w:t>
      </w:r>
    </w:p>
    <w:p w14:paraId="55CA8BB6" w14:textId="4DC0395E" w:rsidR="00206EAA" w:rsidRPr="00206EAA" w:rsidRDefault="00206EAA" w:rsidP="00206EAA">
      <w:pPr>
        <w:jc w:val="both"/>
        <w:rPr>
          <w:rStyle w:val="A3"/>
          <w:rFonts w:cstheme="minorHAnsi"/>
          <w:sz w:val="22"/>
          <w:szCs w:val="22"/>
        </w:rPr>
      </w:pPr>
      <w:r w:rsidRPr="00206EAA">
        <w:rPr>
          <w:rFonts w:cstheme="minorHAnsi"/>
          <w:b/>
          <w:bCs/>
          <w:iCs/>
          <w:color w:val="000000"/>
        </w:rPr>
        <w:t xml:space="preserve">Vodní složka: </w:t>
      </w:r>
      <w:r w:rsidRPr="00206EAA">
        <w:rPr>
          <w:rFonts w:cstheme="minorHAnsi"/>
          <w:iCs/>
          <w:color w:val="000000"/>
        </w:rPr>
        <w:t>přečištěná voda, hydrolyzát keratinu, malachitový extrakt, sorbit draselný, to</w:t>
      </w:r>
      <w:r w:rsidR="00747AE1">
        <w:rPr>
          <w:rFonts w:cstheme="minorHAnsi"/>
          <w:iCs/>
          <w:color w:val="000000"/>
        </w:rPr>
        <w:t>k</w:t>
      </w:r>
      <w:r w:rsidRPr="00206EAA">
        <w:rPr>
          <w:rFonts w:cstheme="minorHAnsi"/>
          <w:iCs/>
          <w:color w:val="000000"/>
        </w:rPr>
        <w:t>o</w:t>
      </w:r>
      <w:r w:rsidR="00D5687E">
        <w:rPr>
          <w:rFonts w:cstheme="minorHAnsi"/>
          <w:iCs/>
          <w:color w:val="000000"/>
        </w:rPr>
        <w:t>f</w:t>
      </w:r>
      <w:r w:rsidRPr="00206EAA">
        <w:rPr>
          <w:rFonts w:cstheme="minorHAnsi"/>
          <w:iCs/>
          <w:color w:val="000000"/>
        </w:rPr>
        <w:t xml:space="preserve">erol, </w:t>
      </w:r>
      <w:proofErr w:type="spellStart"/>
      <w:r w:rsidRPr="00206EAA">
        <w:rPr>
          <w:rFonts w:cstheme="minorHAnsi"/>
          <w:iCs/>
          <w:color w:val="000000"/>
        </w:rPr>
        <w:t>xanthan</w:t>
      </w:r>
      <w:proofErr w:type="spellEnd"/>
      <w:r w:rsidRPr="00206EAA">
        <w:rPr>
          <w:rFonts w:cstheme="minorHAnsi"/>
          <w:iCs/>
          <w:color w:val="000000"/>
        </w:rPr>
        <w:t>, kyselina citronová, benzoát sodný, L-</w:t>
      </w:r>
      <w:proofErr w:type="spellStart"/>
      <w:r w:rsidR="00747AE1">
        <w:rPr>
          <w:rFonts w:cstheme="minorHAnsi"/>
          <w:iCs/>
          <w:color w:val="000000"/>
        </w:rPr>
        <w:t>a</w:t>
      </w:r>
      <w:r w:rsidRPr="00206EAA">
        <w:rPr>
          <w:rFonts w:cstheme="minorHAnsi"/>
          <w:iCs/>
          <w:color w:val="000000"/>
        </w:rPr>
        <w:t>s</w:t>
      </w:r>
      <w:r w:rsidR="00747AE1">
        <w:rPr>
          <w:rFonts w:cstheme="minorHAnsi"/>
          <w:iCs/>
          <w:color w:val="000000"/>
        </w:rPr>
        <w:t>k</w:t>
      </w:r>
      <w:r w:rsidRPr="00206EAA">
        <w:rPr>
          <w:rFonts w:cstheme="minorHAnsi"/>
          <w:iCs/>
          <w:color w:val="000000"/>
        </w:rPr>
        <w:t>orbylpalmitát</w:t>
      </w:r>
      <w:proofErr w:type="spellEnd"/>
      <w:r w:rsidRPr="00206EAA">
        <w:rPr>
          <w:rFonts w:cstheme="minorHAnsi"/>
          <w:iCs/>
          <w:color w:val="000000"/>
        </w:rPr>
        <w:t xml:space="preserve">, chlorofyl-měďný komplex. Přírodní kosmetika konzervována </w:t>
      </w:r>
      <w:proofErr w:type="spellStart"/>
      <w:r w:rsidRPr="00206EAA">
        <w:rPr>
          <w:rFonts w:cstheme="minorHAnsi"/>
          <w:iCs/>
          <w:color w:val="000000"/>
        </w:rPr>
        <w:t>sorb</w:t>
      </w:r>
      <w:r w:rsidR="00473333">
        <w:rPr>
          <w:rFonts w:cstheme="minorHAnsi"/>
          <w:iCs/>
          <w:color w:val="000000"/>
        </w:rPr>
        <w:t>á</w:t>
      </w:r>
      <w:r w:rsidRPr="00206EAA">
        <w:rPr>
          <w:rFonts w:cstheme="minorHAnsi"/>
          <w:iCs/>
          <w:color w:val="000000"/>
        </w:rPr>
        <w:t>tem</w:t>
      </w:r>
      <w:proofErr w:type="spellEnd"/>
      <w:r w:rsidRPr="00206EAA">
        <w:rPr>
          <w:rFonts w:cstheme="minorHAnsi"/>
          <w:iCs/>
          <w:color w:val="000000"/>
        </w:rPr>
        <w:t xml:space="preserve"> draselným a benzoátem sodným.</w:t>
      </w:r>
    </w:p>
    <w:p w14:paraId="21A77293" w14:textId="33F9E39A" w:rsidR="00E25675" w:rsidRDefault="00206EAA" w:rsidP="00206EAA">
      <w:pPr>
        <w:jc w:val="both"/>
        <w:rPr>
          <w:rStyle w:val="A3"/>
          <w:rFonts w:cstheme="minorHAnsi"/>
          <w:sz w:val="22"/>
          <w:szCs w:val="22"/>
        </w:rPr>
      </w:pPr>
      <w:r w:rsidRPr="00206EAA">
        <w:rPr>
          <w:rStyle w:val="A3"/>
          <w:rFonts w:cstheme="minorHAnsi"/>
          <w:b/>
          <w:sz w:val="22"/>
          <w:szCs w:val="22"/>
        </w:rPr>
        <w:t xml:space="preserve">Upozornění: </w:t>
      </w:r>
      <w:r w:rsidR="00502763">
        <w:rPr>
          <w:rStyle w:val="A3"/>
          <w:rFonts w:cstheme="minorHAnsi"/>
          <w:sz w:val="22"/>
          <w:szCs w:val="22"/>
        </w:rPr>
        <w:t>Zabraňte styku s očima</w:t>
      </w:r>
      <w:r w:rsidRPr="00206EAA">
        <w:rPr>
          <w:rStyle w:val="A3"/>
          <w:rFonts w:cstheme="minorHAnsi"/>
          <w:sz w:val="22"/>
          <w:szCs w:val="22"/>
        </w:rPr>
        <w:t xml:space="preserve">. </w:t>
      </w:r>
      <w:r w:rsidR="00E25675" w:rsidRPr="00206EAA">
        <w:rPr>
          <w:rStyle w:val="A3"/>
          <w:rFonts w:cstheme="minorHAnsi"/>
          <w:sz w:val="22"/>
          <w:szCs w:val="22"/>
        </w:rPr>
        <w:t>Obsahuje olej z vavřínových listů, může vyvolat alergick</w:t>
      </w:r>
      <w:r w:rsidR="00E25675">
        <w:rPr>
          <w:rStyle w:val="A3"/>
          <w:rFonts w:cstheme="minorHAnsi"/>
          <w:sz w:val="22"/>
          <w:szCs w:val="22"/>
        </w:rPr>
        <w:t>ou</w:t>
      </w:r>
      <w:r w:rsidR="00E25675" w:rsidRPr="00206EAA">
        <w:rPr>
          <w:rStyle w:val="A3"/>
          <w:rFonts w:cstheme="minorHAnsi"/>
          <w:sz w:val="22"/>
          <w:szCs w:val="22"/>
        </w:rPr>
        <w:t xml:space="preserve"> reakc</w:t>
      </w:r>
      <w:r w:rsidR="00E25675">
        <w:rPr>
          <w:rStyle w:val="A3"/>
          <w:rFonts w:cstheme="minorHAnsi"/>
          <w:sz w:val="22"/>
          <w:szCs w:val="22"/>
        </w:rPr>
        <w:t>i</w:t>
      </w:r>
      <w:r w:rsidR="00E25675" w:rsidRPr="00206EAA">
        <w:rPr>
          <w:rStyle w:val="A3"/>
          <w:rFonts w:cstheme="minorHAnsi"/>
          <w:sz w:val="22"/>
          <w:szCs w:val="22"/>
        </w:rPr>
        <w:t xml:space="preserve">. </w:t>
      </w:r>
      <w:r w:rsidR="00E25675" w:rsidRPr="00502763">
        <w:rPr>
          <w:rStyle w:val="A3"/>
          <w:rFonts w:cstheme="minorHAnsi"/>
          <w:sz w:val="22"/>
          <w:szCs w:val="22"/>
        </w:rPr>
        <w:t>Odpad likvidujte podle místních právních předpisů.</w:t>
      </w:r>
    </w:p>
    <w:p w14:paraId="3A15D052" w14:textId="77777777" w:rsidR="001939CA" w:rsidRPr="006E6D62" w:rsidRDefault="00206EAA" w:rsidP="001939CA">
      <w:r>
        <w:rPr>
          <w:rStyle w:val="A3"/>
          <w:rFonts w:cstheme="minorHAnsi"/>
          <w:sz w:val="22"/>
          <w:szCs w:val="22"/>
        </w:rPr>
        <w:t>Uchovávejte</w:t>
      </w:r>
      <w:r w:rsidRPr="00206EAA">
        <w:rPr>
          <w:rStyle w:val="A3"/>
          <w:rFonts w:cstheme="minorHAnsi"/>
          <w:sz w:val="22"/>
          <w:szCs w:val="22"/>
        </w:rPr>
        <w:t xml:space="preserve"> mimo </w:t>
      </w:r>
      <w:r w:rsidR="00502763">
        <w:rPr>
          <w:rStyle w:val="A3"/>
          <w:rFonts w:cstheme="minorHAnsi"/>
          <w:sz w:val="22"/>
          <w:szCs w:val="22"/>
        </w:rPr>
        <w:t xml:space="preserve">dohled a </w:t>
      </w:r>
      <w:r w:rsidRPr="00206EAA">
        <w:rPr>
          <w:rStyle w:val="A3"/>
          <w:rFonts w:cstheme="minorHAnsi"/>
          <w:sz w:val="22"/>
          <w:szCs w:val="22"/>
        </w:rPr>
        <w:t xml:space="preserve">dosah dětí. </w:t>
      </w:r>
      <w:r w:rsidR="00502763">
        <w:rPr>
          <w:rFonts w:cstheme="minorHAnsi"/>
        </w:rPr>
        <w:t>Veterinární přípravek. Pro zvířata.</w:t>
      </w:r>
      <w:r w:rsidR="00502763" w:rsidRPr="00A71A5F">
        <w:rPr>
          <w:rFonts w:cstheme="minorHAnsi"/>
        </w:rPr>
        <w:t xml:space="preserve"> </w:t>
      </w:r>
      <w:r w:rsidR="001939CA" w:rsidRPr="006E6D62">
        <w:t>Nepoužívat u koní, jejichž maso je určeno pro lidskou spotřebu.</w:t>
      </w:r>
    </w:p>
    <w:p w14:paraId="097EC7A9" w14:textId="77777777" w:rsidR="004C6A19" w:rsidRDefault="004C6A19" w:rsidP="004C6A19">
      <w:r>
        <w:t xml:space="preserve">Objem, výrobce, min. trvanlivost, číslo šarže jsou uvedeny na originálním obalu. </w:t>
      </w:r>
    </w:p>
    <w:p w14:paraId="4DF0BDCA" w14:textId="5FC25F2A" w:rsidR="0020452C" w:rsidRDefault="00206EAA" w:rsidP="00206EAA">
      <w:pPr>
        <w:jc w:val="both"/>
        <w:rPr>
          <w:rFonts w:cstheme="minorHAnsi"/>
        </w:rPr>
      </w:pPr>
      <w:r w:rsidRPr="00206EAA">
        <w:rPr>
          <w:rFonts w:cstheme="minorHAnsi"/>
          <w:b/>
        </w:rPr>
        <w:t>Držitel rozhodnutí o schválení a výhradní dovozce do ČR:</w:t>
      </w:r>
      <w:r w:rsidRPr="00206EAA">
        <w:rPr>
          <w:rFonts w:cstheme="minorHAnsi"/>
        </w:rPr>
        <w:t xml:space="preserve"> </w:t>
      </w:r>
      <w:proofErr w:type="spellStart"/>
      <w:r w:rsidRPr="00206EAA">
        <w:rPr>
          <w:rFonts w:cstheme="minorHAnsi"/>
        </w:rPr>
        <w:t>Ghoda</w:t>
      </w:r>
      <w:proofErr w:type="spellEnd"/>
      <w:r w:rsidRPr="00206EAA">
        <w:rPr>
          <w:rFonts w:cstheme="minorHAnsi"/>
        </w:rPr>
        <w:t xml:space="preserve"> s.r.o, Husinecká 10, 13000, Praha,</w:t>
      </w:r>
      <w:r w:rsidR="00E25675">
        <w:rPr>
          <w:rFonts w:cstheme="minorHAnsi"/>
        </w:rPr>
        <w:t xml:space="preserve"> </w:t>
      </w:r>
      <w:r w:rsidRPr="00206EAA">
        <w:rPr>
          <w:rFonts w:cstheme="minorHAnsi"/>
        </w:rPr>
        <w:t>Tel:+420 226 254</w:t>
      </w:r>
      <w:r w:rsidR="00502763">
        <w:rPr>
          <w:rFonts w:cstheme="minorHAnsi"/>
        </w:rPr>
        <w:t> </w:t>
      </w:r>
      <w:r w:rsidRPr="00206EAA">
        <w:rPr>
          <w:rFonts w:cstheme="minorHAnsi"/>
        </w:rPr>
        <w:t>194</w:t>
      </w:r>
    </w:p>
    <w:p w14:paraId="44631AB0" w14:textId="7BE11620" w:rsidR="00502763" w:rsidRPr="00A71A5F" w:rsidRDefault="00502763" w:rsidP="00502763">
      <w:pPr>
        <w:jc w:val="both"/>
        <w:rPr>
          <w:rFonts w:cstheme="minorHAnsi"/>
        </w:rPr>
      </w:pPr>
      <w:bookmarkStart w:id="3" w:name="_Hlk93056958"/>
      <w:r>
        <w:rPr>
          <w:rFonts w:cstheme="minorHAnsi"/>
        </w:rPr>
        <w:t xml:space="preserve">Číslo schválení: </w:t>
      </w:r>
      <w:bookmarkEnd w:id="3"/>
      <w:r w:rsidR="00B1213B">
        <w:rPr>
          <w:rFonts w:cstheme="minorHAnsi"/>
        </w:rPr>
        <w:t>046-22/C</w:t>
      </w:r>
    </w:p>
    <w:p w14:paraId="2CA852F6" w14:textId="77777777" w:rsidR="00502763" w:rsidRPr="00206EAA" w:rsidRDefault="00502763" w:rsidP="00206EAA">
      <w:pPr>
        <w:jc w:val="both"/>
        <w:rPr>
          <w:rFonts w:cstheme="minorHAnsi"/>
        </w:rPr>
      </w:pPr>
    </w:p>
    <w:sectPr w:rsidR="00502763" w:rsidRPr="00206EAA" w:rsidSect="00FC79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34B1" w14:textId="77777777" w:rsidR="0004706B" w:rsidRDefault="0004706B" w:rsidP="00FC79AE">
      <w:pPr>
        <w:spacing w:after="0" w:line="240" w:lineRule="auto"/>
      </w:pPr>
      <w:r>
        <w:separator/>
      </w:r>
    </w:p>
  </w:endnote>
  <w:endnote w:type="continuationSeparator" w:id="0">
    <w:p w14:paraId="0BC23A6B" w14:textId="77777777" w:rsidR="0004706B" w:rsidRDefault="0004706B" w:rsidP="00FC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B1575" w14:textId="77777777" w:rsidR="0004706B" w:rsidRDefault="0004706B" w:rsidP="00FC79AE">
      <w:pPr>
        <w:spacing w:after="0" w:line="240" w:lineRule="auto"/>
      </w:pPr>
      <w:r>
        <w:separator/>
      </w:r>
    </w:p>
  </w:footnote>
  <w:footnote w:type="continuationSeparator" w:id="0">
    <w:p w14:paraId="4B0424F1" w14:textId="77777777" w:rsidR="0004706B" w:rsidRDefault="0004706B" w:rsidP="00FC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13296" w14:textId="5D642A2E" w:rsidR="00FC79AE" w:rsidRPr="00E1769A" w:rsidRDefault="00FC79AE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272B65A69064F48B4BCD58C1BB2EE1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FBDB246A765D4561A5346762A0F343B9"/>
        </w:placeholder>
        <w:text/>
      </w:sdtPr>
      <w:sdtEndPr/>
      <w:sdtContent>
        <w:r w:rsidR="00B1213B" w:rsidRPr="00B1213B">
          <w:t>USKVBL/288/2021/POD</w:t>
        </w:r>
        <w:r w:rsidR="00B1213B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FBDB246A765D4561A5346762A0F343B9"/>
        </w:placeholder>
        <w:text/>
      </w:sdtPr>
      <w:sdtEndPr/>
      <w:sdtContent>
        <w:r w:rsidR="00B1213B" w:rsidRPr="00B1213B">
          <w:rPr>
            <w:bCs/>
          </w:rPr>
          <w:t>USKVBL/1091/2022/REG-</w:t>
        </w:r>
        <w:proofErr w:type="spellStart"/>
        <w:r w:rsidR="00B1213B" w:rsidRPr="00B1213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EA6755B4C6E441783F52D4ADA9C9C58"/>
        </w:placeholder>
        <w:date w:fullDate="2022-0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1213B">
          <w:rPr>
            <w:bCs/>
          </w:rPr>
          <w:t>19.1.2022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EF4F2ADCD874DF984A48548487023D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1213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7AF72F7552F43FC90157EBC03AA2442"/>
        </w:placeholder>
        <w:text/>
      </w:sdtPr>
      <w:sdtEndPr/>
      <w:sdtContent>
        <w:r w:rsidR="00B1213B" w:rsidRPr="00B1213B">
          <w:t>ZEDAN HUFPFLEGE SPRAY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2C"/>
    <w:rsid w:val="00002191"/>
    <w:rsid w:val="0000674E"/>
    <w:rsid w:val="0004706B"/>
    <w:rsid w:val="00090965"/>
    <w:rsid w:val="000D15A9"/>
    <w:rsid w:val="001939CA"/>
    <w:rsid w:val="0020452C"/>
    <w:rsid w:val="00206EAA"/>
    <w:rsid w:val="002146F5"/>
    <w:rsid w:val="0029583F"/>
    <w:rsid w:val="00387EC5"/>
    <w:rsid w:val="00473333"/>
    <w:rsid w:val="004C6A19"/>
    <w:rsid w:val="00502763"/>
    <w:rsid w:val="00546E92"/>
    <w:rsid w:val="005B0757"/>
    <w:rsid w:val="00747AE1"/>
    <w:rsid w:val="00861E42"/>
    <w:rsid w:val="00A264C1"/>
    <w:rsid w:val="00B1213B"/>
    <w:rsid w:val="00BA3172"/>
    <w:rsid w:val="00C674BC"/>
    <w:rsid w:val="00CC75DB"/>
    <w:rsid w:val="00CE37EF"/>
    <w:rsid w:val="00D5687E"/>
    <w:rsid w:val="00E25675"/>
    <w:rsid w:val="00EE2D53"/>
    <w:rsid w:val="00FC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9996"/>
  <w15:chartTrackingRefBased/>
  <w15:docId w15:val="{D3219482-CC1E-4C54-9EF5-D2AC0AFA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0452C"/>
    <w:rPr>
      <w:rFonts w:cs="DaxPro-CondBlack"/>
      <w:color w:val="000000"/>
      <w:sz w:val="13"/>
      <w:szCs w:val="13"/>
    </w:rPr>
  </w:style>
  <w:style w:type="table" w:styleId="Mkatabulky">
    <w:name w:val="Table Grid"/>
    <w:basedOn w:val="Normlntabulka"/>
    <w:uiPriority w:val="39"/>
    <w:rsid w:val="00002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C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79AE"/>
  </w:style>
  <w:style w:type="paragraph" w:styleId="Zpat">
    <w:name w:val="footer"/>
    <w:basedOn w:val="Normln"/>
    <w:link w:val="ZpatChar"/>
    <w:uiPriority w:val="99"/>
    <w:unhideWhenUsed/>
    <w:rsid w:val="00FC7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79AE"/>
  </w:style>
  <w:style w:type="character" w:styleId="Zstupntext">
    <w:name w:val="Placeholder Text"/>
    <w:rsid w:val="00FC79AE"/>
    <w:rPr>
      <w:color w:val="808080"/>
    </w:rPr>
  </w:style>
  <w:style w:type="character" w:customStyle="1" w:styleId="Styl2">
    <w:name w:val="Styl2"/>
    <w:basedOn w:val="Standardnpsmoodstavce"/>
    <w:uiPriority w:val="1"/>
    <w:rsid w:val="00FC79AE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4C6A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A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A1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72B65A69064F48B4BCD58C1BB2E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338AE5-31A0-48B8-BF46-DF2863080E4E}"/>
      </w:docPartPr>
      <w:docPartBody>
        <w:p w:rsidR="00744AB8" w:rsidRDefault="00D95DDD" w:rsidP="00D95DDD">
          <w:pPr>
            <w:pStyle w:val="7272B65A69064F48B4BCD58C1BB2EE1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BDB246A765D4561A5346762A0F34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8C8C5D-3457-4D0C-9969-FC7D1483184E}"/>
      </w:docPartPr>
      <w:docPartBody>
        <w:p w:rsidR="00744AB8" w:rsidRDefault="00D95DDD" w:rsidP="00D95DDD">
          <w:pPr>
            <w:pStyle w:val="FBDB246A765D4561A5346762A0F343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EA6755B4C6E441783F52D4ADA9C9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6394D-779D-49CF-8E48-43C33B8E315F}"/>
      </w:docPartPr>
      <w:docPartBody>
        <w:p w:rsidR="00744AB8" w:rsidRDefault="00D95DDD" w:rsidP="00D95DDD">
          <w:pPr>
            <w:pStyle w:val="8EA6755B4C6E441783F52D4ADA9C9C5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F4F2ADCD874DF984A48548487023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BCDBE-D3EF-4537-B3A0-4684E2229BD7}"/>
      </w:docPartPr>
      <w:docPartBody>
        <w:p w:rsidR="00744AB8" w:rsidRDefault="00D95DDD" w:rsidP="00D95DDD">
          <w:pPr>
            <w:pStyle w:val="8EF4F2ADCD874DF984A48548487023D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7AF72F7552F43FC90157EBC03AA2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5A003-D08C-420D-A12D-C996D7C06F29}"/>
      </w:docPartPr>
      <w:docPartBody>
        <w:p w:rsidR="00744AB8" w:rsidRDefault="00D95DDD" w:rsidP="00D95DDD">
          <w:pPr>
            <w:pStyle w:val="B7AF72F7552F43FC90157EBC03AA24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Pro-CondBlack">
    <w:altName w:val="DaxPro-CondBlack"/>
    <w:panose1 w:val="00000000000000000000"/>
    <w:charset w:val="00"/>
    <w:family w:val="modern"/>
    <w:notTrueType/>
    <w:pitch w:val="variable"/>
    <w:sig w:usb0="A00000BF" w:usb1="4000205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DD"/>
    <w:rsid w:val="001B4D82"/>
    <w:rsid w:val="00463123"/>
    <w:rsid w:val="00471FAF"/>
    <w:rsid w:val="00744AB8"/>
    <w:rsid w:val="00D007A8"/>
    <w:rsid w:val="00D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95DDD"/>
    <w:rPr>
      <w:color w:val="808080"/>
    </w:rPr>
  </w:style>
  <w:style w:type="paragraph" w:customStyle="1" w:styleId="7272B65A69064F48B4BCD58C1BB2EE16">
    <w:name w:val="7272B65A69064F48B4BCD58C1BB2EE16"/>
    <w:rsid w:val="00D95DDD"/>
  </w:style>
  <w:style w:type="paragraph" w:customStyle="1" w:styleId="FBDB246A765D4561A5346762A0F343B9">
    <w:name w:val="FBDB246A765D4561A5346762A0F343B9"/>
    <w:rsid w:val="00D95DDD"/>
  </w:style>
  <w:style w:type="paragraph" w:customStyle="1" w:styleId="8EA6755B4C6E441783F52D4ADA9C9C58">
    <w:name w:val="8EA6755B4C6E441783F52D4ADA9C9C58"/>
    <w:rsid w:val="00D95DDD"/>
  </w:style>
  <w:style w:type="paragraph" w:customStyle="1" w:styleId="8EF4F2ADCD874DF984A48548487023D3">
    <w:name w:val="8EF4F2ADCD874DF984A48548487023D3"/>
    <w:rsid w:val="00D95DDD"/>
  </w:style>
  <w:style w:type="paragraph" w:customStyle="1" w:styleId="B7AF72F7552F43FC90157EBC03AA2442">
    <w:name w:val="B7AF72F7552F43FC90157EBC03AA2442"/>
    <w:rsid w:val="00D95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Klapková Kristýna</cp:lastModifiedBy>
  <cp:revision>18</cp:revision>
  <dcterms:created xsi:type="dcterms:W3CDTF">2019-05-02T21:52:00Z</dcterms:created>
  <dcterms:modified xsi:type="dcterms:W3CDTF">2022-01-21T11:04:00Z</dcterms:modified>
</cp:coreProperties>
</file>