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A790" w14:textId="63976AF2" w:rsidR="00667806" w:rsidRDefault="006110AB" w:rsidP="006110AB">
      <w:pPr>
        <w:spacing w:after="0"/>
      </w:pPr>
      <w:r>
        <w:t>Krabička</w:t>
      </w:r>
    </w:p>
    <w:p w14:paraId="42EEAD8A" w14:textId="462B1455" w:rsidR="006110AB" w:rsidRPr="006110AB" w:rsidRDefault="006110AB" w:rsidP="006110AB">
      <w:pPr>
        <w:spacing w:after="0"/>
        <w:rPr>
          <w:b/>
        </w:rPr>
      </w:pPr>
      <w:proofErr w:type="spellStart"/>
      <w:r w:rsidRPr="006110AB">
        <w:rPr>
          <w:b/>
        </w:rPr>
        <w:t>Aptus</w:t>
      </w:r>
      <w:proofErr w:type="spellEnd"/>
      <w:r w:rsidRPr="006110AB">
        <w:rPr>
          <w:b/>
        </w:rPr>
        <w:t xml:space="preserve"> </w:t>
      </w:r>
      <w:proofErr w:type="spellStart"/>
      <w:r w:rsidRPr="006110AB">
        <w:rPr>
          <w:b/>
        </w:rPr>
        <w:t>Orisolve</w:t>
      </w:r>
      <w:proofErr w:type="spellEnd"/>
      <w:r w:rsidRPr="006110AB">
        <w:rPr>
          <w:b/>
        </w:rPr>
        <w:t xml:space="preserve"> Plus</w:t>
      </w:r>
    </w:p>
    <w:p w14:paraId="7DB7EB6C" w14:textId="7F292893" w:rsidR="006110AB" w:rsidRDefault="006110AB" w:rsidP="006110AB">
      <w:pPr>
        <w:spacing w:after="0"/>
      </w:pPr>
    </w:p>
    <w:p w14:paraId="69069825" w14:textId="67963CC9" w:rsidR="006A5BB5" w:rsidRDefault="006A5BB5" w:rsidP="006110AB">
      <w:pPr>
        <w:spacing w:after="0"/>
      </w:pPr>
      <w:r>
        <w:t>100 ml</w:t>
      </w:r>
    </w:p>
    <w:p w14:paraId="74480FA1" w14:textId="77777777" w:rsid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ascii="DINPro-CondLight" w:hAnsi="DINPro-CondLight" w:cs="DINPro-CondLight"/>
          <w:sz w:val="13"/>
          <w:szCs w:val="13"/>
        </w:rPr>
      </w:pPr>
      <w:r>
        <w:t>Veterinární přípravek pro psy a kočky</w:t>
      </w:r>
      <w:r w:rsidRPr="006110AB">
        <w:rPr>
          <w:rFonts w:ascii="DINPro-CondLight" w:hAnsi="DINPro-CondLight" w:cs="DINPro-CondLight"/>
          <w:sz w:val="13"/>
          <w:szCs w:val="13"/>
        </w:rPr>
        <w:t xml:space="preserve"> </w:t>
      </w:r>
    </w:p>
    <w:p w14:paraId="68014336" w14:textId="25D6727D" w:rsid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>Jemný roztok na čištění uší pro psy a ko</w:t>
      </w:r>
      <w:r>
        <w:rPr>
          <w:rFonts w:cstheme="minorHAnsi"/>
        </w:rPr>
        <w:t>č</w:t>
      </w:r>
      <w:r w:rsidRPr="006110AB">
        <w:rPr>
          <w:rFonts w:cstheme="minorHAnsi"/>
        </w:rPr>
        <w:t>ky. Rozpouští</w:t>
      </w:r>
      <w:r>
        <w:rPr>
          <w:rFonts w:cstheme="minorHAnsi"/>
        </w:rPr>
        <w:t xml:space="preserve"> </w:t>
      </w:r>
      <w:r w:rsidRPr="006110AB">
        <w:rPr>
          <w:rFonts w:cstheme="minorHAnsi"/>
        </w:rPr>
        <w:t xml:space="preserve">ušní maz a zklidňuje podrážděné ucho. V případě </w:t>
      </w:r>
      <w:r>
        <w:rPr>
          <w:rFonts w:cstheme="minorHAnsi"/>
        </w:rPr>
        <w:t xml:space="preserve">potřeby </w:t>
      </w:r>
      <w:r w:rsidRPr="006110AB">
        <w:rPr>
          <w:rFonts w:cstheme="minorHAnsi"/>
        </w:rPr>
        <w:t>lze použít každý den.</w:t>
      </w:r>
    </w:p>
    <w:p w14:paraId="7ED4771F" w14:textId="137C50C7" w:rsidR="006110AB" w:rsidRP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 xml:space="preserve">Bez </w:t>
      </w:r>
      <w:proofErr w:type="spellStart"/>
      <w:r w:rsidRPr="006110AB">
        <w:rPr>
          <w:rFonts w:cstheme="minorHAnsi"/>
        </w:rPr>
        <w:t>ethanolu</w:t>
      </w:r>
      <w:proofErr w:type="spellEnd"/>
      <w:r w:rsidRPr="006110AB">
        <w:rPr>
          <w:rFonts w:cstheme="minorHAnsi"/>
        </w:rPr>
        <w:t>, vhodný pro citlivé uši.</w:t>
      </w:r>
    </w:p>
    <w:p w14:paraId="704BDE0F" w14:textId="77777777" w:rsid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>Nepoužívejte, pokud je ušní bubínek perforovaný. Vždy se</w:t>
      </w:r>
      <w:r>
        <w:rPr>
          <w:rFonts w:cstheme="minorHAnsi"/>
        </w:rPr>
        <w:t xml:space="preserve"> řiďte</w:t>
      </w:r>
      <w:r w:rsidRPr="006110AB">
        <w:rPr>
          <w:rFonts w:cstheme="minorHAnsi"/>
        </w:rPr>
        <w:t xml:space="preserve"> doporučením veterináře. </w:t>
      </w:r>
    </w:p>
    <w:p w14:paraId="7FF79213" w14:textId="77777777" w:rsid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348023" w14:textId="4BA44918" w:rsid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Aplikace:</w:t>
      </w:r>
    </w:p>
    <w:p w14:paraId="2507D09B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931A94" w14:textId="3F65E2B0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4ED66EB" wp14:editId="056EA96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679450" cy="2590800"/>
            <wp:effectExtent l="0" t="0" r="6350" b="0"/>
            <wp:wrapTight wrapText="bothSides">
              <wp:wrapPolygon edited="0">
                <wp:start x="0" y="0"/>
                <wp:lineTo x="0" y="21441"/>
                <wp:lineTo x="21196" y="21441"/>
                <wp:lineTo x="2119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614" cy="25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4FE00" w14:textId="4BA2CB81" w:rsid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>Naplňte</w:t>
      </w:r>
      <w:r>
        <w:rPr>
          <w:rFonts w:cstheme="minorHAnsi"/>
        </w:rPr>
        <w:t xml:space="preserve"> </w:t>
      </w:r>
      <w:r w:rsidRPr="006110AB">
        <w:rPr>
          <w:rFonts w:cstheme="minorHAnsi"/>
        </w:rPr>
        <w:t>celý zvukovod roztokem. Zabraňte, aby</w:t>
      </w:r>
      <w:r>
        <w:rPr>
          <w:rFonts w:cstheme="minorHAnsi"/>
        </w:rPr>
        <w:t xml:space="preserve"> </w:t>
      </w:r>
      <w:r w:rsidRPr="006110AB">
        <w:rPr>
          <w:rFonts w:cstheme="minorHAnsi"/>
        </w:rPr>
        <w:t>se špi</w:t>
      </w:r>
      <w:r>
        <w:rPr>
          <w:rFonts w:cstheme="minorHAnsi"/>
        </w:rPr>
        <w:t>č</w:t>
      </w:r>
      <w:r w:rsidRPr="006110AB">
        <w:rPr>
          <w:rFonts w:cstheme="minorHAnsi"/>
        </w:rPr>
        <w:t>ka aplikátoru dotýkala ucha.</w:t>
      </w:r>
    </w:p>
    <w:p w14:paraId="0AE1FC57" w14:textId="0165F299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1875B4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E7D445" w14:textId="7248E76F" w:rsidR="006110AB" w:rsidRP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>Krouživými pohyby masírujte bázi ucha.</w:t>
      </w:r>
    </w:p>
    <w:p w14:paraId="14D049A4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561D2E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C2394A" w14:textId="5539253B" w:rsidR="006110AB" w:rsidRP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>Veškeré nečistoty a přebytečný roztok setřete vatovými tampony.</w:t>
      </w:r>
    </w:p>
    <w:p w14:paraId="158EFB61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12F1B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F08963" w14:textId="424BDF45" w:rsid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>Nechte svého mazlíčka zatřást</w:t>
      </w:r>
      <w:r>
        <w:rPr>
          <w:rFonts w:cstheme="minorHAnsi"/>
        </w:rPr>
        <w:t xml:space="preserve"> </w:t>
      </w:r>
      <w:r w:rsidRPr="006110AB">
        <w:rPr>
          <w:rFonts w:cstheme="minorHAnsi"/>
        </w:rPr>
        <w:t>hlavou.</w:t>
      </w:r>
    </w:p>
    <w:p w14:paraId="4C5F25BB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5ADC9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ABE81F" w14:textId="79376334" w:rsidR="006110AB" w:rsidRP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>Veškeré nečistoty setřete.</w:t>
      </w:r>
    </w:p>
    <w:p w14:paraId="003BB504" w14:textId="68374546" w:rsid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FB5E9B" w14:textId="77777777" w:rsidR="00A639A0" w:rsidRDefault="00A639A0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B79A16" w14:textId="74904607" w:rsidR="006110AB" w:rsidRPr="006110AB" w:rsidRDefault="006110AB" w:rsidP="006110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0AB">
        <w:rPr>
          <w:rFonts w:cstheme="minorHAnsi"/>
        </w:rPr>
        <w:t xml:space="preserve">Uchovávejte mimo dohled </w:t>
      </w:r>
      <w:r>
        <w:rPr>
          <w:rFonts w:cstheme="minorHAnsi"/>
        </w:rPr>
        <w:t xml:space="preserve">a </w:t>
      </w:r>
      <w:r w:rsidRPr="006110AB">
        <w:rPr>
          <w:rFonts w:cstheme="minorHAnsi"/>
        </w:rPr>
        <w:t xml:space="preserve">dosah </w:t>
      </w:r>
      <w:r>
        <w:rPr>
          <w:rFonts w:cstheme="minorHAnsi"/>
        </w:rPr>
        <w:t>dět</w:t>
      </w:r>
      <w:r w:rsidRPr="006110AB">
        <w:rPr>
          <w:rFonts w:cstheme="minorHAnsi"/>
        </w:rPr>
        <w:t xml:space="preserve">í a </w:t>
      </w:r>
      <w:r>
        <w:rPr>
          <w:rFonts w:cstheme="minorHAnsi"/>
        </w:rPr>
        <w:t>zvířat</w:t>
      </w:r>
      <w:r w:rsidRPr="006110AB">
        <w:rPr>
          <w:rFonts w:cstheme="minorHAnsi"/>
        </w:rPr>
        <w:t>.</w:t>
      </w:r>
      <w:r w:rsidR="00234F79">
        <w:rPr>
          <w:rFonts w:cstheme="minorHAnsi"/>
        </w:rPr>
        <w:t xml:space="preserve"> Pouze pro zvířata.</w:t>
      </w:r>
    </w:p>
    <w:p w14:paraId="1E475D0A" w14:textId="1CB76A2F" w:rsidR="006110AB" w:rsidRDefault="00D4583D" w:rsidP="006110AB">
      <w:pPr>
        <w:spacing w:after="0"/>
      </w:pPr>
      <w:r w:rsidRPr="00D4583D">
        <w:rPr>
          <w:i/>
        </w:rPr>
        <w:t>Piktogramy:</w:t>
      </w:r>
      <w:r>
        <w:t xml:space="preserve"> </w:t>
      </w:r>
      <w:r w:rsidR="006110AB">
        <w:t>Uchovávejte při teplotě 15-25°C. Po prvním otevření spotřebujte do 3 měsíců.</w:t>
      </w:r>
    </w:p>
    <w:p w14:paraId="51E535CA" w14:textId="77777777" w:rsidR="006110AB" w:rsidRDefault="006110AB" w:rsidP="006110AB">
      <w:pPr>
        <w:spacing w:after="0"/>
      </w:pPr>
    </w:p>
    <w:p w14:paraId="54B300CA" w14:textId="4CD51CF7" w:rsidR="006110AB" w:rsidRDefault="006110AB" w:rsidP="006110AB">
      <w:pPr>
        <w:spacing w:after="0"/>
      </w:pPr>
      <w:r>
        <w:t>Držitel rozhodnutí o schválení:</w:t>
      </w:r>
    </w:p>
    <w:p w14:paraId="1CF4FFEF" w14:textId="43C5336E" w:rsidR="004E20BA" w:rsidRDefault="004E20BA" w:rsidP="004E20BA">
      <w:pPr>
        <w:spacing w:after="0"/>
      </w:pPr>
      <w:bookmarkStart w:id="0" w:name="_Hlk83042561"/>
      <w:r w:rsidRPr="00FC1267">
        <w:t xml:space="preserve">Orion </w:t>
      </w:r>
      <w:proofErr w:type="spellStart"/>
      <w:r w:rsidRPr="00FC1267">
        <w:t>Pharma</w:t>
      </w:r>
      <w:proofErr w:type="spellEnd"/>
      <w:r w:rsidRPr="00FC1267">
        <w:t xml:space="preserve"> s.r.o.</w:t>
      </w:r>
      <w:r>
        <w:t>, Na Strži 2102/61a, Praha 4, 140 00</w:t>
      </w:r>
    </w:p>
    <w:bookmarkEnd w:id="0"/>
    <w:p w14:paraId="5C3D3911" w14:textId="5A154BFE" w:rsidR="006110AB" w:rsidRDefault="006110AB" w:rsidP="006110AB">
      <w:pPr>
        <w:spacing w:after="0"/>
      </w:pPr>
      <w:r>
        <w:t>Číslo schválení:</w:t>
      </w:r>
      <w:r w:rsidR="004E20BA">
        <w:t xml:space="preserve"> 285-21/C</w:t>
      </w:r>
    </w:p>
    <w:p w14:paraId="724B90CB" w14:textId="57FEA578" w:rsidR="00B679E4" w:rsidRDefault="00B679E4" w:rsidP="006110AB">
      <w:pPr>
        <w:spacing w:after="0"/>
      </w:pPr>
    </w:p>
    <w:p w14:paraId="4C211943" w14:textId="77777777" w:rsidR="00A639A0" w:rsidRDefault="00A639A0" w:rsidP="006110AB">
      <w:pPr>
        <w:spacing w:after="0"/>
      </w:pPr>
    </w:p>
    <w:p w14:paraId="34BF7612" w14:textId="77777777" w:rsidR="00A639A0" w:rsidRDefault="00A639A0" w:rsidP="006110AB">
      <w:pPr>
        <w:spacing w:after="0"/>
      </w:pPr>
    </w:p>
    <w:p w14:paraId="0DC133FD" w14:textId="77777777" w:rsidR="00A639A0" w:rsidRDefault="00A639A0" w:rsidP="006110AB">
      <w:pPr>
        <w:spacing w:after="0"/>
      </w:pPr>
    </w:p>
    <w:p w14:paraId="7F74B57B" w14:textId="77777777" w:rsidR="00A639A0" w:rsidRDefault="00A639A0" w:rsidP="006110AB">
      <w:pPr>
        <w:spacing w:after="0"/>
      </w:pPr>
    </w:p>
    <w:p w14:paraId="68E8B559" w14:textId="77777777" w:rsidR="00A639A0" w:rsidRDefault="00A639A0" w:rsidP="006110AB">
      <w:pPr>
        <w:spacing w:after="0"/>
      </w:pPr>
    </w:p>
    <w:p w14:paraId="113B720F" w14:textId="77777777" w:rsidR="00A639A0" w:rsidRDefault="00A639A0" w:rsidP="006110AB">
      <w:pPr>
        <w:spacing w:after="0"/>
      </w:pPr>
    </w:p>
    <w:p w14:paraId="23C1FAD8" w14:textId="77777777" w:rsidR="00A639A0" w:rsidRDefault="00A639A0" w:rsidP="006110AB">
      <w:pPr>
        <w:spacing w:after="0"/>
      </w:pPr>
    </w:p>
    <w:p w14:paraId="7DB88142" w14:textId="77777777" w:rsidR="00A639A0" w:rsidRDefault="00A639A0" w:rsidP="006110AB">
      <w:pPr>
        <w:spacing w:after="0"/>
      </w:pPr>
    </w:p>
    <w:p w14:paraId="0459B342" w14:textId="77777777" w:rsidR="00A639A0" w:rsidRDefault="00A639A0" w:rsidP="006110AB">
      <w:pPr>
        <w:spacing w:after="0"/>
      </w:pPr>
    </w:p>
    <w:p w14:paraId="7CA241B3" w14:textId="77777777" w:rsidR="00A639A0" w:rsidRDefault="00A639A0" w:rsidP="006110AB">
      <w:pPr>
        <w:spacing w:after="0"/>
      </w:pPr>
    </w:p>
    <w:p w14:paraId="039DE5E3" w14:textId="77777777" w:rsidR="00A639A0" w:rsidRDefault="00A639A0" w:rsidP="006110AB">
      <w:pPr>
        <w:spacing w:after="0"/>
      </w:pPr>
    </w:p>
    <w:p w14:paraId="2EFE2FFB" w14:textId="77777777" w:rsidR="00A639A0" w:rsidRDefault="00A639A0" w:rsidP="006110AB">
      <w:pPr>
        <w:spacing w:after="0"/>
      </w:pPr>
    </w:p>
    <w:p w14:paraId="192A9BAA" w14:textId="77777777" w:rsidR="00A639A0" w:rsidRDefault="00A639A0" w:rsidP="006110AB">
      <w:pPr>
        <w:spacing w:after="0"/>
      </w:pPr>
    </w:p>
    <w:p w14:paraId="5F1ED1D2" w14:textId="7E5F7074" w:rsidR="00B679E4" w:rsidRDefault="00B679E4" w:rsidP="006110AB">
      <w:pPr>
        <w:spacing w:after="0"/>
      </w:pPr>
      <w:r>
        <w:lastRenderedPageBreak/>
        <w:t>Lahvička</w:t>
      </w:r>
    </w:p>
    <w:p w14:paraId="38059300" w14:textId="48E54BA1" w:rsidR="00B679E4" w:rsidRDefault="00B679E4" w:rsidP="006110AB">
      <w:pPr>
        <w:spacing w:after="0"/>
      </w:pPr>
    </w:p>
    <w:p w14:paraId="1F933728" w14:textId="56EA0C31" w:rsidR="00B679E4" w:rsidRPr="00A639A0" w:rsidRDefault="00B679E4" w:rsidP="006110AB">
      <w:pPr>
        <w:spacing w:after="0"/>
        <w:rPr>
          <w:b/>
        </w:rPr>
      </w:pPr>
      <w:proofErr w:type="spellStart"/>
      <w:r w:rsidRPr="00A639A0">
        <w:rPr>
          <w:b/>
        </w:rPr>
        <w:t>Aptus</w:t>
      </w:r>
      <w:proofErr w:type="spellEnd"/>
      <w:r w:rsidRPr="00A639A0">
        <w:rPr>
          <w:b/>
        </w:rPr>
        <w:t xml:space="preserve"> </w:t>
      </w:r>
      <w:proofErr w:type="spellStart"/>
      <w:r w:rsidRPr="00A639A0">
        <w:rPr>
          <w:b/>
        </w:rPr>
        <w:t>Orisolve</w:t>
      </w:r>
      <w:proofErr w:type="spellEnd"/>
      <w:r w:rsidRPr="00A639A0">
        <w:rPr>
          <w:b/>
        </w:rPr>
        <w:t xml:space="preserve"> Plus</w:t>
      </w:r>
    </w:p>
    <w:p w14:paraId="6BE285FF" w14:textId="0743DDB7" w:rsidR="00A639A0" w:rsidRDefault="00A639A0" w:rsidP="006110AB">
      <w:pPr>
        <w:spacing w:after="0"/>
      </w:pPr>
      <w:r>
        <w:t>100 ml</w:t>
      </w:r>
    </w:p>
    <w:p w14:paraId="50692734" w14:textId="11AA7375" w:rsidR="00B679E4" w:rsidRDefault="00B679E4" w:rsidP="006110AB">
      <w:pPr>
        <w:spacing w:after="0"/>
      </w:pPr>
      <w:r w:rsidRPr="00B679E4">
        <w:t xml:space="preserve">Jemný roztok na čištění uší pro psy a kočky. Uchovávejte mimo </w:t>
      </w:r>
      <w:r w:rsidR="00095DA6" w:rsidRPr="00B679E4">
        <w:t xml:space="preserve">dohled </w:t>
      </w:r>
      <w:r w:rsidR="00095DA6">
        <w:t xml:space="preserve">a </w:t>
      </w:r>
      <w:r w:rsidRPr="00B679E4">
        <w:t xml:space="preserve">dosah </w:t>
      </w:r>
      <w:r w:rsidR="00095DA6" w:rsidRPr="00B679E4">
        <w:t>dětí</w:t>
      </w:r>
      <w:r w:rsidRPr="00B679E4">
        <w:t xml:space="preserve"> a </w:t>
      </w:r>
      <w:r w:rsidR="00095DA6" w:rsidRPr="00B679E4">
        <w:t>zvířat</w:t>
      </w:r>
      <w:r w:rsidRPr="00B679E4">
        <w:t>.</w:t>
      </w:r>
    </w:p>
    <w:p w14:paraId="74C507B0" w14:textId="5DB72ACE" w:rsidR="00D4583D" w:rsidRDefault="00D4583D" w:rsidP="00D4583D">
      <w:pPr>
        <w:spacing w:after="0"/>
      </w:pPr>
      <w:r w:rsidRPr="00D4583D">
        <w:rPr>
          <w:i/>
        </w:rPr>
        <w:t>Piktogramy:</w:t>
      </w:r>
      <w:r>
        <w:t xml:space="preserve"> Uchovávejte při teplotě 15-25°C. Po prvním otevření spotřebujte do 3 měsíců.</w:t>
      </w:r>
    </w:p>
    <w:p w14:paraId="531C03A7" w14:textId="27A7C5FD" w:rsidR="00D4583D" w:rsidRDefault="00A639A0" w:rsidP="006110AB">
      <w:pPr>
        <w:spacing w:after="0"/>
      </w:pPr>
      <w:r>
        <w:t>LOT:</w:t>
      </w:r>
    </w:p>
    <w:p w14:paraId="6A63362D" w14:textId="1C6EEC18" w:rsidR="00A639A0" w:rsidRDefault="00A639A0" w:rsidP="006110AB">
      <w:pPr>
        <w:spacing w:after="0"/>
      </w:pPr>
      <w:r>
        <w:t>EXP:</w:t>
      </w:r>
    </w:p>
    <w:p w14:paraId="575D7EB2" w14:textId="77777777" w:rsidR="00A639A0" w:rsidRDefault="00A639A0" w:rsidP="00A639A0">
      <w:pPr>
        <w:spacing w:after="0"/>
      </w:pPr>
      <w:r>
        <w:t xml:space="preserve">INCI: </w:t>
      </w:r>
      <w:proofErr w:type="spellStart"/>
      <w:r>
        <w:t>Aqua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Isopropyl</w:t>
      </w:r>
      <w:proofErr w:type="spellEnd"/>
      <w:r>
        <w:t xml:space="preserve"> </w:t>
      </w:r>
      <w:proofErr w:type="spellStart"/>
      <w:r>
        <w:t>myristate</w:t>
      </w:r>
      <w:proofErr w:type="spellEnd"/>
      <w:r>
        <w:t xml:space="preserve">, </w:t>
      </w:r>
      <w:proofErr w:type="spellStart"/>
      <w:r>
        <w:t>Dipropylene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Polysorbate</w:t>
      </w:r>
      <w:proofErr w:type="spellEnd"/>
      <w:r>
        <w:t xml:space="preserve"> 20,</w:t>
      </w:r>
    </w:p>
    <w:p w14:paraId="38D260E2" w14:textId="77777777" w:rsidR="00A639A0" w:rsidRDefault="00A639A0" w:rsidP="00A639A0">
      <w:pPr>
        <w:spacing w:after="0"/>
      </w:pPr>
      <w:proofErr w:type="spellStart"/>
      <w:r>
        <w:t>Helianthus</w:t>
      </w:r>
      <w:proofErr w:type="spellEnd"/>
      <w:r>
        <w:t xml:space="preserve"> </w:t>
      </w:r>
      <w:proofErr w:type="spellStart"/>
      <w:r>
        <w:t>annuus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Cetearyl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caprylate</w:t>
      </w:r>
      <w:proofErr w:type="spellEnd"/>
      <w:r>
        <w:t xml:space="preserve">, Ceteareth-12, </w:t>
      </w:r>
      <w:proofErr w:type="spellStart"/>
      <w:r>
        <w:t>Phenoxyethanol</w:t>
      </w:r>
      <w:proofErr w:type="spellEnd"/>
      <w:r>
        <w:t>,</w:t>
      </w:r>
    </w:p>
    <w:p w14:paraId="79DB9F5B" w14:textId="77777777" w:rsidR="00A639A0" w:rsidRDefault="00A639A0" w:rsidP="00A639A0">
      <w:pPr>
        <w:spacing w:after="0"/>
      </w:pPr>
      <w:proofErr w:type="spellStart"/>
      <w:r>
        <w:t>Hydroxyethylcellulose</w:t>
      </w:r>
      <w:proofErr w:type="spellEnd"/>
      <w:r>
        <w:t xml:space="preserve">, </w:t>
      </w:r>
      <w:proofErr w:type="spellStart"/>
      <w:r>
        <w:t>Polysorbate</w:t>
      </w:r>
      <w:proofErr w:type="spellEnd"/>
      <w:r>
        <w:t xml:space="preserve"> 80,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Glycyrrhetinic</w:t>
      </w:r>
      <w:proofErr w:type="spellEnd"/>
      <w:r>
        <w:t xml:space="preserve"> acid,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stearoyl</w:t>
      </w:r>
      <w:proofErr w:type="spellEnd"/>
    </w:p>
    <w:p w14:paraId="797D5D6B" w14:textId="77777777" w:rsidR="00A639A0" w:rsidRDefault="00A639A0" w:rsidP="00A639A0">
      <w:pPr>
        <w:spacing w:after="0"/>
      </w:pPr>
      <w:proofErr w:type="spellStart"/>
      <w:r>
        <w:t>lactylate</w:t>
      </w:r>
      <w:proofErr w:type="spellEnd"/>
      <w:r>
        <w:t xml:space="preserve">, </w:t>
      </w:r>
      <w:proofErr w:type="spellStart"/>
      <w:r>
        <w:t>Calendula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Acrylates</w:t>
      </w:r>
      <w:proofErr w:type="spellEnd"/>
      <w:r>
        <w:t xml:space="preserve">/C10-30 </w:t>
      </w:r>
      <w:proofErr w:type="spellStart"/>
      <w:r>
        <w:t>Alkylacrylate</w:t>
      </w:r>
      <w:proofErr w:type="spellEnd"/>
      <w:r>
        <w:t xml:space="preserve"> </w:t>
      </w:r>
      <w:proofErr w:type="spellStart"/>
      <w:r>
        <w:t>crosspolymer</w:t>
      </w:r>
      <w:proofErr w:type="spellEnd"/>
      <w:r>
        <w:t>,</w:t>
      </w:r>
    </w:p>
    <w:p w14:paraId="5975B959" w14:textId="77777777" w:rsidR="00A639A0" w:rsidRDefault="00A639A0" w:rsidP="00A639A0">
      <w:pPr>
        <w:spacing w:after="0"/>
      </w:pPr>
      <w:proofErr w:type="spellStart"/>
      <w:r>
        <w:t>Triethanolamine</w:t>
      </w:r>
      <w:proofErr w:type="spellEnd"/>
      <w:r>
        <w:t xml:space="preserve">, </w:t>
      </w:r>
      <w:proofErr w:type="spellStart"/>
      <w:r>
        <w:t>Allantoin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EDTA,</w:t>
      </w:r>
    </w:p>
    <w:p w14:paraId="6664256A" w14:textId="03D9E4BF" w:rsidR="00A639A0" w:rsidRDefault="00A639A0" w:rsidP="00A639A0">
      <w:pPr>
        <w:spacing w:after="0"/>
      </w:pPr>
      <w:proofErr w:type="spellStart"/>
      <w:r>
        <w:t>Tocopherol</w:t>
      </w:r>
      <w:proofErr w:type="spellEnd"/>
      <w:r>
        <w:t xml:space="preserve">, Limonene, </w:t>
      </w:r>
      <w:proofErr w:type="spellStart"/>
      <w:r>
        <w:t>Linalool</w:t>
      </w:r>
      <w:proofErr w:type="spellEnd"/>
      <w:r>
        <w:t>.</w:t>
      </w:r>
    </w:p>
    <w:p w14:paraId="592934F3" w14:textId="63C46F67" w:rsidR="00A639A0" w:rsidRDefault="00A639A0" w:rsidP="00A639A0">
      <w:pPr>
        <w:spacing w:after="0"/>
      </w:pPr>
      <w:r>
        <w:rPr>
          <w:noProof/>
          <w:lang w:eastAsia="cs-CZ"/>
        </w:rPr>
        <w:drawing>
          <wp:inline distT="0" distB="0" distL="0" distR="0" wp14:anchorId="01F2BB6E" wp14:editId="09439628">
            <wp:extent cx="810103" cy="308927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985" cy="31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CA13" w14:textId="246878AB" w:rsidR="00A639A0" w:rsidRDefault="00A639A0" w:rsidP="006110AB">
      <w:pPr>
        <w:spacing w:after="0"/>
      </w:pPr>
      <w:r>
        <w:t xml:space="preserve">Orion </w:t>
      </w:r>
      <w:proofErr w:type="spellStart"/>
      <w:r>
        <w:t>Pharma</w:t>
      </w:r>
      <w:proofErr w:type="spellEnd"/>
    </w:p>
    <w:sectPr w:rsidR="00A63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23DD4" w14:textId="77777777" w:rsidR="000C4B1D" w:rsidRDefault="000C4B1D" w:rsidP="00876C14">
      <w:pPr>
        <w:spacing w:after="0" w:line="240" w:lineRule="auto"/>
      </w:pPr>
      <w:r>
        <w:separator/>
      </w:r>
    </w:p>
  </w:endnote>
  <w:endnote w:type="continuationSeparator" w:id="0">
    <w:p w14:paraId="1A0F90E4" w14:textId="77777777" w:rsidR="000C4B1D" w:rsidRDefault="000C4B1D" w:rsidP="0087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Con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195A4" w14:textId="77777777" w:rsidR="00D04B03" w:rsidRDefault="00D04B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C76A3" w14:textId="77777777" w:rsidR="00D04B03" w:rsidRDefault="00D04B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27A83" w14:textId="77777777" w:rsidR="00D04B03" w:rsidRDefault="00D04B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D2CA7" w14:textId="77777777" w:rsidR="000C4B1D" w:rsidRDefault="000C4B1D" w:rsidP="00876C14">
      <w:pPr>
        <w:spacing w:after="0" w:line="240" w:lineRule="auto"/>
      </w:pPr>
      <w:r>
        <w:separator/>
      </w:r>
    </w:p>
  </w:footnote>
  <w:footnote w:type="continuationSeparator" w:id="0">
    <w:p w14:paraId="1C002224" w14:textId="77777777" w:rsidR="000C4B1D" w:rsidRDefault="000C4B1D" w:rsidP="0087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36D70" w14:textId="77777777" w:rsidR="00D04B03" w:rsidRDefault="00D04B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1E6D" w14:textId="18CA6FBF" w:rsidR="00876C14" w:rsidRPr="00E1769A" w:rsidRDefault="00876C1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84BA5E33A0941EBBC3A3A85AAB2A9E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6CB7789DBAD24143B0FD624BB5D1CF42"/>
        </w:placeholder>
        <w:text/>
      </w:sdtPr>
      <w:sdtEndPr/>
      <w:sdtContent>
        <w:r>
          <w:t>USKVBL/7595/2021/POD,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6CB7789DBAD24143B0FD624BB5D1CF42"/>
        </w:placeholder>
        <w:text/>
      </w:sdtPr>
      <w:sdtContent>
        <w:r w:rsidR="00D04B03" w:rsidRPr="00D04B03">
          <w:rPr>
            <w:bCs/>
          </w:rPr>
          <w:t>USKVBL/13129/2021/REG-</w:t>
        </w:r>
        <w:proofErr w:type="spellStart"/>
        <w:r w:rsidR="00D04B03" w:rsidRPr="00D04B0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9BA8F2422AB4BFEB52AC3094B6A4F18"/>
        </w:placeholder>
        <w:date w:fullDate="2021-09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04B03">
          <w:rPr>
            <w:bCs/>
          </w:rPr>
          <w:t>29.9.2021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B2B6AD179C040D797609498346C48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B3DA303A3A2417B8817283002A5D68E"/>
        </w:placeholder>
        <w:text/>
      </w:sdtPr>
      <w:sdtEndPr/>
      <w:sdtContent>
        <w:proofErr w:type="spellStart"/>
        <w:r>
          <w:t>Aptus</w:t>
        </w:r>
        <w:proofErr w:type="spellEnd"/>
        <w:r>
          <w:t xml:space="preserve"> </w:t>
        </w:r>
        <w:proofErr w:type="spellStart"/>
        <w:r>
          <w:t>Orisolve</w:t>
        </w:r>
        <w:proofErr w:type="spellEnd"/>
        <w:r>
          <w:t xml:space="preserve"> Plus</w:t>
        </w:r>
      </w:sdtContent>
    </w:sdt>
  </w:p>
  <w:p w14:paraId="71E1FFA5" w14:textId="77777777" w:rsidR="00876C14" w:rsidRDefault="00876C14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CDCB" w14:textId="77777777" w:rsidR="00D04B03" w:rsidRDefault="00D04B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8"/>
    <w:rsid w:val="00095DA6"/>
    <w:rsid w:val="000C4B1D"/>
    <w:rsid w:val="00234F79"/>
    <w:rsid w:val="004E20BA"/>
    <w:rsid w:val="006110AB"/>
    <w:rsid w:val="00667806"/>
    <w:rsid w:val="006A5BB5"/>
    <w:rsid w:val="00876C14"/>
    <w:rsid w:val="008E11FC"/>
    <w:rsid w:val="00A639A0"/>
    <w:rsid w:val="00B679E4"/>
    <w:rsid w:val="00D04B03"/>
    <w:rsid w:val="00D4583D"/>
    <w:rsid w:val="00E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7C41"/>
  <w15:chartTrackingRefBased/>
  <w15:docId w15:val="{2D5CD710-8361-441D-8152-8C17EBC4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C14"/>
  </w:style>
  <w:style w:type="paragraph" w:styleId="Zpat">
    <w:name w:val="footer"/>
    <w:basedOn w:val="Normln"/>
    <w:link w:val="ZpatChar"/>
    <w:uiPriority w:val="99"/>
    <w:unhideWhenUsed/>
    <w:rsid w:val="0087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C14"/>
  </w:style>
  <w:style w:type="character" w:styleId="Zstupntext">
    <w:name w:val="Placeholder Text"/>
    <w:rsid w:val="00876C14"/>
    <w:rPr>
      <w:color w:val="808080"/>
    </w:rPr>
  </w:style>
  <w:style w:type="character" w:customStyle="1" w:styleId="Styl2">
    <w:name w:val="Styl2"/>
    <w:basedOn w:val="Standardnpsmoodstavce"/>
    <w:uiPriority w:val="1"/>
    <w:rsid w:val="00876C1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4BA5E33A0941EBBC3A3A85AAB2A9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18CA3-53E2-44C0-84FA-18D93968B4CA}"/>
      </w:docPartPr>
      <w:docPartBody>
        <w:p w:rsidR="0075097B" w:rsidRDefault="00E93C9E" w:rsidP="00E93C9E">
          <w:pPr>
            <w:pStyle w:val="884BA5E33A0941EBBC3A3A85AAB2A9E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B7789DBAD24143B0FD624BB5D1C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DD1FAD-8441-493A-900C-0AD477DA81E7}"/>
      </w:docPartPr>
      <w:docPartBody>
        <w:p w:rsidR="0075097B" w:rsidRDefault="00E93C9E" w:rsidP="00E93C9E">
          <w:pPr>
            <w:pStyle w:val="6CB7789DBAD24143B0FD624BB5D1CF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9BA8F2422AB4BFEB52AC3094B6A4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5126A-F9D1-4040-80F3-23C5C3A6B6E3}"/>
      </w:docPartPr>
      <w:docPartBody>
        <w:p w:rsidR="0075097B" w:rsidRDefault="00E93C9E" w:rsidP="00E93C9E">
          <w:pPr>
            <w:pStyle w:val="E9BA8F2422AB4BFEB52AC3094B6A4F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B2B6AD179C040D797609498346C4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D4B2F-3A0D-4BB1-99A6-39166B15BF71}"/>
      </w:docPartPr>
      <w:docPartBody>
        <w:p w:rsidR="0075097B" w:rsidRDefault="00E93C9E" w:rsidP="00E93C9E">
          <w:pPr>
            <w:pStyle w:val="BB2B6AD179C040D797609498346C488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B3DA303A3A2417B8817283002A5D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75234-E349-41B3-AA25-A7C4EBA6EC94}"/>
      </w:docPartPr>
      <w:docPartBody>
        <w:p w:rsidR="0075097B" w:rsidRDefault="00E93C9E" w:rsidP="00E93C9E">
          <w:pPr>
            <w:pStyle w:val="4B3DA303A3A2417B8817283002A5D68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Con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9E"/>
    <w:rsid w:val="00355812"/>
    <w:rsid w:val="0075097B"/>
    <w:rsid w:val="00DB62B0"/>
    <w:rsid w:val="00E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3C9E"/>
    <w:rPr>
      <w:color w:val="808080"/>
    </w:rPr>
  </w:style>
  <w:style w:type="paragraph" w:customStyle="1" w:styleId="884BA5E33A0941EBBC3A3A85AAB2A9E4">
    <w:name w:val="884BA5E33A0941EBBC3A3A85AAB2A9E4"/>
    <w:rsid w:val="00E93C9E"/>
  </w:style>
  <w:style w:type="paragraph" w:customStyle="1" w:styleId="6CB7789DBAD24143B0FD624BB5D1CF42">
    <w:name w:val="6CB7789DBAD24143B0FD624BB5D1CF42"/>
    <w:rsid w:val="00E93C9E"/>
  </w:style>
  <w:style w:type="paragraph" w:customStyle="1" w:styleId="E9BA8F2422AB4BFEB52AC3094B6A4F18">
    <w:name w:val="E9BA8F2422AB4BFEB52AC3094B6A4F18"/>
    <w:rsid w:val="00E93C9E"/>
  </w:style>
  <w:style w:type="paragraph" w:customStyle="1" w:styleId="BB2B6AD179C040D797609498346C488A">
    <w:name w:val="BB2B6AD179C040D797609498346C488A"/>
    <w:rsid w:val="00E93C9E"/>
  </w:style>
  <w:style w:type="paragraph" w:customStyle="1" w:styleId="4B3DA303A3A2417B8817283002A5D68E">
    <w:name w:val="4B3DA303A3A2417B8817283002A5D68E"/>
    <w:rsid w:val="00E93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10</cp:revision>
  <dcterms:created xsi:type="dcterms:W3CDTF">2021-09-23T18:42:00Z</dcterms:created>
  <dcterms:modified xsi:type="dcterms:W3CDTF">2021-09-29T08:00:00Z</dcterms:modified>
</cp:coreProperties>
</file>