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1FC0C8" w14:textId="77777777" w:rsidR="00AF11A6" w:rsidRPr="00714F46" w:rsidRDefault="00AF11A6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675412E" w14:textId="0A980B40" w:rsidR="00AF11A6" w:rsidRPr="00714F46" w:rsidRDefault="004805C7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714F46">
        <w:rPr>
          <w:rFonts w:asciiTheme="minorHAnsi" w:hAnsiTheme="minorHAnsi" w:cstheme="minorHAnsi"/>
          <w:b/>
          <w:sz w:val="22"/>
          <w:szCs w:val="22"/>
        </w:rPr>
        <w:t>Laiven</w:t>
      </w:r>
      <w:proofErr w:type="spellEnd"/>
      <w:r w:rsidR="00714F46" w:rsidRPr="00714F46">
        <w:rPr>
          <w:rFonts w:asciiTheme="minorHAnsi" w:hAnsiTheme="minorHAnsi" w:cstheme="minorHAnsi"/>
          <w:b/>
          <w:sz w:val="22"/>
          <w:szCs w:val="22"/>
        </w:rPr>
        <w:t xml:space="preserve"> Fauna</w:t>
      </w:r>
      <w:r w:rsidR="009C690C" w:rsidRPr="00714F46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9C690C" w:rsidRPr="00714F46">
        <w:rPr>
          <w:rFonts w:asciiTheme="minorHAnsi" w:hAnsiTheme="minorHAnsi" w:cstheme="minorHAnsi"/>
          <w:b/>
          <w:sz w:val="22"/>
          <w:szCs w:val="22"/>
        </w:rPr>
        <w:t>Equi</w:t>
      </w:r>
      <w:proofErr w:type="spellEnd"/>
    </w:p>
    <w:p w14:paraId="5B523C01" w14:textId="77777777" w:rsidR="00AF11A6" w:rsidRPr="00714F46" w:rsidRDefault="009C690C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  <w:r w:rsidRPr="00714F46">
        <w:rPr>
          <w:rFonts w:asciiTheme="minorHAnsi" w:hAnsiTheme="minorHAnsi" w:cstheme="minorHAnsi"/>
          <w:b/>
          <w:sz w:val="22"/>
          <w:szCs w:val="22"/>
        </w:rPr>
        <w:t>veterinární dietetický přípravek pro koně</w:t>
      </w:r>
    </w:p>
    <w:p w14:paraId="7CD4D856" w14:textId="77777777" w:rsidR="00AF11A6" w:rsidRPr="00714F46" w:rsidRDefault="00AF11A6">
      <w:pPr>
        <w:pStyle w:val="Standard"/>
        <w:rPr>
          <w:rFonts w:asciiTheme="minorHAnsi" w:hAnsiTheme="minorHAnsi" w:cstheme="minorHAnsi"/>
          <w:b/>
          <w:sz w:val="22"/>
          <w:szCs w:val="22"/>
        </w:rPr>
      </w:pPr>
    </w:p>
    <w:p w14:paraId="0C7C639D" w14:textId="77777777" w:rsidR="00AF11A6" w:rsidRPr="00714F46" w:rsidRDefault="009C690C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714F46">
        <w:rPr>
          <w:rFonts w:asciiTheme="minorHAnsi" w:hAnsiTheme="minorHAnsi" w:cstheme="minorHAnsi"/>
          <w:b/>
          <w:sz w:val="22"/>
          <w:szCs w:val="22"/>
        </w:rPr>
        <w:br/>
        <w:t xml:space="preserve">Číslo schválení: </w:t>
      </w:r>
      <w:r w:rsidRPr="00714F46">
        <w:rPr>
          <w:rFonts w:asciiTheme="minorHAnsi" w:hAnsiTheme="minorHAnsi" w:cstheme="minorHAnsi"/>
          <w:sz w:val="22"/>
          <w:szCs w:val="22"/>
        </w:rPr>
        <w:t>003-20/C</w:t>
      </w:r>
    </w:p>
    <w:p w14:paraId="1B0647FE" w14:textId="77777777" w:rsidR="00AF11A6" w:rsidRPr="00714F46" w:rsidRDefault="00AF11A6">
      <w:pPr>
        <w:pStyle w:val="Standard"/>
        <w:rPr>
          <w:rFonts w:asciiTheme="minorHAnsi" w:hAnsiTheme="minorHAnsi" w:cstheme="minorHAnsi"/>
          <w:b/>
          <w:sz w:val="22"/>
          <w:szCs w:val="22"/>
        </w:rPr>
      </w:pPr>
    </w:p>
    <w:p w14:paraId="5B049976" w14:textId="77777777" w:rsidR="00AF11A6" w:rsidRPr="00714F46" w:rsidRDefault="009C690C">
      <w:pPr>
        <w:pStyle w:val="Standard"/>
        <w:rPr>
          <w:rFonts w:asciiTheme="minorHAnsi" w:hAnsiTheme="minorHAnsi" w:cstheme="minorHAnsi"/>
          <w:b/>
          <w:sz w:val="22"/>
          <w:szCs w:val="22"/>
        </w:rPr>
      </w:pPr>
      <w:r w:rsidRPr="00714F46">
        <w:rPr>
          <w:rFonts w:asciiTheme="minorHAnsi" w:hAnsiTheme="minorHAnsi" w:cstheme="minorHAnsi"/>
          <w:b/>
          <w:sz w:val="22"/>
          <w:szCs w:val="22"/>
        </w:rPr>
        <w:t>Použití probiotického přípravku pro koně:</w:t>
      </w:r>
    </w:p>
    <w:p w14:paraId="5A803AED" w14:textId="77777777" w:rsidR="00AF11A6" w:rsidRPr="00714F46" w:rsidRDefault="009C690C">
      <w:pPr>
        <w:pStyle w:val="Standard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714F46">
        <w:rPr>
          <w:rFonts w:asciiTheme="minorHAnsi" w:hAnsiTheme="minorHAnsi" w:cstheme="minorHAnsi"/>
          <w:sz w:val="22"/>
          <w:szCs w:val="22"/>
        </w:rPr>
        <w:t>jako doplněk do krmiva</w:t>
      </w:r>
    </w:p>
    <w:p w14:paraId="046187FE" w14:textId="77777777" w:rsidR="00AF11A6" w:rsidRPr="00714F46" w:rsidRDefault="009C690C">
      <w:pPr>
        <w:pStyle w:val="Standard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714F46">
        <w:rPr>
          <w:rFonts w:asciiTheme="minorHAnsi" w:hAnsiTheme="minorHAnsi" w:cstheme="minorHAnsi"/>
          <w:sz w:val="22"/>
          <w:szCs w:val="22"/>
        </w:rPr>
        <w:t>na úpravu napájecí vody</w:t>
      </w:r>
    </w:p>
    <w:p w14:paraId="2CAAD259" w14:textId="77777777" w:rsidR="00AF11A6" w:rsidRPr="00714F46" w:rsidRDefault="00AF11A6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30546737" w14:textId="65B3A75B" w:rsidR="00AF11A6" w:rsidRPr="00714F46" w:rsidRDefault="009C690C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714F46">
        <w:rPr>
          <w:rFonts w:asciiTheme="minorHAnsi" w:hAnsiTheme="minorHAnsi" w:cstheme="minorHAnsi"/>
          <w:sz w:val="22"/>
          <w:szCs w:val="22"/>
        </w:rPr>
        <w:t xml:space="preserve">Obsah: </w:t>
      </w:r>
      <w:r w:rsidR="009E10B3" w:rsidRPr="00714F46">
        <w:rPr>
          <w:rFonts w:asciiTheme="minorHAnsi" w:hAnsiTheme="minorHAnsi" w:cstheme="minorHAnsi"/>
          <w:kern w:val="0"/>
          <w:sz w:val="22"/>
          <w:szCs w:val="22"/>
          <w:lang w:bidi="ar-SA"/>
        </w:rPr>
        <w:t>0,1 litru, 0,25 litru, 0,5 litru, 1 litr, 5 litrů, 10 litrů</w:t>
      </w:r>
    </w:p>
    <w:p w14:paraId="31087C60" w14:textId="77777777" w:rsidR="00AF11A6" w:rsidRPr="00714F46" w:rsidRDefault="00AF11A6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2D984F16" w14:textId="6F5E10A0" w:rsidR="00AF11A6" w:rsidRPr="00714F46" w:rsidRDefault="009C690C">
      <w:pPr>
        <w:pStyle w:val="Standard"/>
        <w:rPr>
          <w:rFonts w:asciiTheme="minorHAnsi" w:hAnsiTheme="minorHAnsi" w:cstheme="minorHAnsi"/>
          <w:b/>
          <w:sz w:val="22"/>
          <w:szCs w:val="22"/>
        </w:rPr>
      </w:pPr>
      <w:r w:rsidRPr="00714F46">
        <w:rPr>
          <w:rFonts w:asciiTheme="minorHAnsi" w:hAnsiTheme="minorHAnsi" w:cstheme="minorHAnsi"/>
          <w:b/>
          <w:sz w:val="22"/>
          <w:szCs w:val="22"/>
        </w:rPr>
        <w:t xml:space="preserve">Mikrobiální přípravek </w:t>
      </w:r>
      <w:proofErr w:type="spellStart"/>
      <w:r w:rsidR="004805C7" w:rsidRPr="00714F46">
        <w:rPr>
          <w:rFonts w:asciiTheme="minorHAnsi" w:hAnsiTheme="minorHAnsi" w:cstheme="minorHAnsi"/>
          <w:b/>
          <w:sz w:val="22"/>
          <w:szCs w:val="22"/>
        </w:rPr>
        <w:t>Laiven</w:t>
      </w:r>
      <w:proofErr w:type="spellEnd"/>
      <w:r w:rsidRPr="00714F46">
        <w:rPr>
          <w:rFonts w:asciiTheme="minorHAnsi" w:hAnsiTheme="minorHAnsi" w:cstheme="minorHAnsi"/>
          <w:b/>
          <w:sz w:val="22"/>
          <w:szCs w:val="22"/>
        </w:rPr>
        <w:t xml:space="preserve"> Fauna </w:t>
      </w:r>
      <w:proofErr w:type="spellStart"/>
      <w:r w:rsidRPr="00714F46">
        <w:rPr>
          <w:rFonts w:asciiTheme="minorHAnsi" w:hAnsiTheme="minorHAnsi" w:cstheme="minorHAnsi"/>
          <w:b/>
          <w:sz w:val="22"/>
          <w:szCs w:val="22"/>
        </w:rPr>
        <w:t>Equi</w:t>
      </w:r>
      <w:proofErr w:type="spellEnd"/>
      <w:r w:rsidRPr="00714F46">
        <w:rPr>
          <w:rFonts w:asciiTheme="minorHAnsi" w:hAnsiTheme="minorHAnsi" w:cstheme="minorHAnsi"/>
          <w:b/>
          <w:sz w:val="22"/>
          <w:szCs w:val="22"/>
        </w:rPr>
        <w:t>:</w:t>
      </w:r>
    </w:p>
    <w:p w14:paraId="471EBB29" w14:textId="77777777" w:rsidR="00AF11A6" w:rsidRPr="00714F46" w:rsidRDefault="00AF11A6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00FEE845" w14:textId="77777777" w:rsidR="00AF11A6" w:rsidRPr="00714F46" w:rsidRDefault="009C690C">
      <w:pPr>
        <w:pStyle w:val="Standard"/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714F46">
        <w:rPr>
          <w:rFonts w:asciiTheme="minorHAnsi" w:hAnsiTheme="minorHAnsi" w:cstheme="minorHAnsi"/>
          <w:sz w:val="22"/>
          <w:szCs w:val="22"/>
        </w:rPr>
        <w:t>Pomáhá stabilizovat složení a funkci střevní mikroflóry.</w:t>
      </w:r>
    </w:p>
    <w:p w14:paraId="4E214069" w14:textId="77777777" w:rsidR="00AF11A6" w:rsidRPr="00714F46" w:rsidRDefault="009C690C">
      <w:pPr>
        <w:pStyle w:val="Standard"/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714F46">
        <w:rPr>
          <w:rFonts w:asciiTheme="minorHAnsi" w:hAnsiTheme="minorHAnsi" w:cstheme="minorHAnsi"/>
          <w:sz w:val="22"/>
          <w:szCs w:val="22"/>
        </w:rPr>
        <w:t>Pozitivně ovlivňuje činnost trávicího ústrojí.</w:t>
      </w:r>
    </w:p>
    <w:p w14:paraId="6CB0CF77" w14:textId="77777777" w:rsidR="00AF11A6" w:rsidRPr="00714F46" w:rsidRDefault="009C690C">
      <w:pPr>
        <w:pStyle w:val="Standard"/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714F46">
        <w:rPr>
          <w:rFonts w:asciiTheme="minorHAnsi" w:hAnsiTheme="minorHAnsi" w:cstheme="minorHAnsi"/>
          <w:sz w:val="22"/>
          <w:szCs w:val="22"/>
        </w:rPr>
        <w:t>Pozitivně ovlivňuje funkci imunitního systému.</w:t>
      </w:r>
    </w:p>
    <w:p w14:paraId="5613ECEF" w14:textId="77777777" w:rsidR="00AF11A6" w:rsidRPr="00714F46" w:rsidRDefault="009C690C">
      <w:pPr>
        <w:pStyle w:val="Standard"/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714F46">
        <w:rPr>
          <w:rFonts w:asciiTheme="minorHAnsi" w:hAnsiTheme="minorHAnsi" w:cstheme="minorHAnsi"/>
          <w:sz w:val="22"/>
          <w:szCs w:val="22"/>
        </w:rPr>
        <w:t>V některých případech snižuje nepříznivé působení antibiotik na střevní mikroflóru.</w:t>
      </w:r>
    </w:p>
    <w:p w14:paraId="55756B75" w14:textId="77777777" w:rsidR="00AF11A6" w:rsidRPr="00714F46" w:rsidRDefault="009C690C">
      <w:pPr>
        <w:pStyle w:val="Standard"/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714F46">
        <w:rPr>
          <w:rFonts w:asciiTheme="minorHAnsi" w:hAnsiTheme="minorHAnsi" w:cstheme="minorHAnsi"/>
          <w:sz w:val="22"/>
          <w:szCs w:val="22"/>
        </w:rPr>
        <w:t>V některých případech pomáhá snižovat riziko výskytu patogenních mikroorganismů v zažívacím</w:t>
      </w:r>
    </w:p>
    <w:p w14:paraId="14A85128" w14:textId="77777777" w:rsidR="00AF11A6" w:rsidRPr="00714F46" w:rsidRDefault="009C690C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714F46">
        <w:rPr>
          <w:rFonts w:asciiTheme="minorHAnsi" w:hAnsiTheme="minorHAnsi" w:cstheme="minorHAnsi"/>
          <w:sz w:val="22"/>
          <w:szCs w:val="22"/>
        </w:rPr>
        <w:t xml:space="preserve">              traktu ošetřených zvířat.</w:t>
      </w:r>
    </w:p>
    <w:p w14:paraId="183E235B" w14:textId="77777777" w:rsidR="00AF11A6" w:rsidRPr="00714F46" w:rsidRDefault="00AF11A6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22DF19E6" w14:textId="77777777" w:rsidR="00AF11A6" w:rsidRPr="00714F46" w:rsidRDefault="00AF11A6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63F15D1A" w14:textId="77777777" w:rsidR="00AF11A6" w:rsidRPr="00714F46" w:rsidRDefault="009C690C">
      <w:pPr>
        <w:pStyle w:val="Standard"/>
        <w:rPr>
          <w:rFonts w:asciiTheme="minorHAnsi" w:hAnsiTheme="minorHAnsi" w:cstheme="minorHAnsi"/>
          <w:b/>
          <w:sz w:val="22"/>
          <w:szCs w:val="22"/>
        </w:rPr>
      </w:pPr>
      <w:r w:rsidRPr="00714F46">
        <w:rPr>
          <w:rFonts w:asciiTheme="minorHAnsi" w:hAnsiTheme="minorHAnsi" w:cstheme="minorHAnsi"/>
          <w:b/>
          <w:sz w:val="22"/>
          <w:szCs w:val="22"/>
        </w:rPr>
        <w:t>Deklarované složení:</w:t>
      </w:r>
    </w:p>
    <w:p w14:paraId="3D8D9266" w14:textId="77777777" w:rsidR="00AF11A6" w:rsidRPr="00714F46" w:rsidRDefault="009C690C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714F46">
        <w:rPr>
          <w:rFonts w:asciiTheme="minorHAnsi" w:hAnsiTheme="minorHAnsi" w:cstheme="minorHAnsi"/>
          <w:sz w:val="22"/>
          <w:szCs w:val="22"/>
        </w:rPr>
        <w:t>Živný roztok obsahující mikroorganismy:</w:t>
      </w:r>
    </w:p>
    <w:p w14:paraId="7B3638BB" w14:textId="77777777" w:rsidR="00AF11A6" w:rsidRPr="00714F46" w:rsidRDefault="009C690C">
      <w:pPr>
        <w:pStyle w:val="Standard"/>
        <w:rPr>
          <w:rFonts w:asciiTheme="minorHAnsi" w:hAnsiTheme="minorHAnsi" w:cstheme="minorHAnsi"/>
          <w:sz w:val="22"/>
          <w:szCs w:val="22"/>
        </w:rPr>
      </w:pPr>
      <w:proofErr w:type="spellStart"/>
      <w:r w:rsidRPr="00714F46">
        <w:rPr>
          <w:rFonts w:asciiTheme="minorHAnsi" w:hAnsiTheme="minorHAnsi" w:cstheme="minorHAnsi"/>
          <w:sz w:val="22"/>
          <w:szCs w:val="22"/>
        </w:rPr>
        <w:t>Lactobacillus</w:t>
      </w:r>
      <w:proofErr w:type="spellEnd"/>
      <w:r w:rsidRPr="00714F4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14F46">
        <w:rPr>
          <w:rFonts w:asciiTheme="minorHAnsi" w:hAnsiTheme="minorHAnsi" w:cstheme="minorHAnsi"/>
          <w:sz w:val="22"/>
          <w:szCs w:val="22"/>
        </w:rPr>
        <w:t>casei</w:t>
      </w:r>
      <w:proofErr w:type="spellEnd"/>
      <w:r w:rsidRPr="00714F4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A2B4A6D" w14:textId="77777777" w:rsidR="00AF11A6" w:rsidRPr="00714F46" w:rsidRDefault="009C690C">
      <w:pPr>
        <w:pStyle w:val="Standard"/>
        <w:rPr>
          <w:rFonts w:asciiTheme="minorHAnsi" w:hAnsiTheme="minorHAnsi" w:cstheme="minorHAnsi"/>
          <w:sz w:val="22"/>
          <w:szCs w:val="22"/>
        </w:rPr>
      </w:pPr>
      <w:proofErr w:type="spellStart"/>
      <w:r w:rsidRPr="00714F46">
        <w:rPr>
          <w:rFonts w:asciiTheme="minorHAnsi" w:hAnsiTheme="minorHAnsi" w:cstheme="minorHAnsi"/>
          <w:sz w:val="22"/>
          <w:szCs w:val="22"/>
        </w:rPr>
        <w:t>Lactobacillus</w:t>
      </w:r>
      <w:proofErr w:type="spellEnd"/>
      <w:r w:rsidRPr="00714F4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14F46">
        <w:rPr>
          <w:rFonts w:asciiTheme="minorHAnsi" w:hAnsiTheme="minorHAnsi" w:cstheme="minorHAnsi"/>
          <w:sz w:val="22"/>
          <w:szCs w:val="22"/>
        </w:rPr>
        <w:t>paracasei</w:t>
      </w:r>
      <w:proofErr w:type="spellEnd"/>
      <w:r w:rsidRPr="00714F4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14F46">
        <w:rPr>
          <w:rFonts w:asciiTheme="minorHAnsi" w:hAnsiTheme="minorHAnsi" w:cstheme="minorHAnsi"/>
          <w:sz w:val="22"/>
          <w:szCs w:val="22"/>
        </w:rPr>
        <w:t>subsp</w:t>
      </w:r>
      <w:proofErr w:type="spellEnd"/>
      <w:r w:rsidRPr="00714F46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714F46">
        <w:rPr>
          <w:rFonts w:asciiTheme="minorHAnsi" w:hAnsiTheme="minorHAnsi" w:cstheme="minorHAnsi"/>
          <w:sz w:val="22"/>
          <w:szCs w:val="22"/>
        </w:rPr>
        <w:t>tolerans</w:t>
      </w:r>
      <w:proofErr w:type="spellEnd"/>
    </w:p>
    <w:p w14:paraId="19D33867" w14:textId="77777777" w:rsidR="00AF11A6" w:rsidRPr="00714F46" w:rsidRDefault="009C690C">
      <w:pPr>
        <w:pStyle w:val="Standard"/>
        <w:rPr>
          <w:rFonts w:asciiTheme="minorHAnsi" w:hAnsiTheme="minorHAnsi" w:cstheme="minorHAnsi"/>
          <w:sz w:val="22"/>
          <w:szCs w:val="22"/>
        </w:rPr>
      </w:pPr>
      <w:proofErr w:type="spellStart"/>
      <w:r w:rsidRPr="00714F46">
        <w:rPr>
          <w:rFonts w:asciiTheme="minorHAnsi" w:hAnsiTheme="minorHAnsi" w:cstheme="minorHAnsi"/>
          <w:sz w:val="22"/>
          <w:szCs w:val="22"/>
        </w:rPr>
        <w:t>Lactobacillus</w:t>
      </w:r>
      <w:proofErr w:type="spellEnd"/>
      <w:r w:rsidRPr="00714F4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14F46">
        <w:rPr>
          <w:rFonts w:asciiTheme="minorHAnsi" w:hAnsiTheme="minorHAnsi" w:cstheme="minorHAnsi"/>
          <w:sz w:val="22"/>
          <w:szCs w:val="22"/>
        </w:rPr>
        <w:t>rhamnosus</w:t>
      </w:r>
      <w:proofErr w:type="spellEnd"/>
    </w:p>
    <w:p w14:paraId="5727841C" w14:textId="77777777" w:rsidR="00AF11A6" w:rsidRPr="00714F46" w:rsidRDefault="009C690C">
      <w:pPr>
        <w:pStyle w:val="Standard"/>
        <w:rPr>
          <w:rFonts w:asciiTheme="minorHAnsi" w:hAnsiTheme="minorHAnsi" w:cstheme="minorHAnsi"/>
          <w:sz w:val="22"/>
          <w:szCs w:val="22"/>
        </w:rPr>
      </w:pPr>
      <w:proofErr w:type="spellStart"/>
      <w:r w:rsidRPr="00714F46">
        <w:rPr>
          <w:rFonts w:asciiTheme="minorHAnsi" w:hAnsiTheme="minorHAnsi" w:cstheme="minorHAnsi"/>
          <w:sz w:val="22"/>
          <w:szCs w:val="22"/>
        </w:rPr>
        <w:t>Lactobacillus</w:t>
      </w:r>
      <w:proofErr w:type="spellEnd"/>
      <w:r w:rsidRPr="00714F4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14F46">
        <w:rPr>
          <w:rFonts w:asciiTheme="minorHAnsi" w:hAnsiTheme="minorHAnsi" w:cstheme="minorHAnsi"/>
          <w:sz w:val="22"/>
          <w:szCs w:val="22"/>
        </w:rPr>
        <w:t>plantarum</w:t>
      </w:r>
      <w:proofErr w:type="spellEnd"/>
    </w:p>
    <w:p w14:paraId="220404F5" w14:textId="77777777" w:rsidR="00AF11A6" w:rsidRPr="00714F46" w:rsidRDefault="009C690C">
      <w:pPr>
        <w:pStyle w:val="Standard"/>
        <w:rPr>
          <w:rFonts w:asciiTheme="minorHAnsi" w:hAnsiTheme="minorHAnsi" w:cstheme="minorHAnsi"/>
          <w:sz w:val="22"/>
          <w:szCs w:val="22"/>
        </w:rPr>
      </w:pPr>
      <w:proofErr w:type="spellStart"/>
      <w:r w:rsidRPr="00714F46">
        <w:rPr>
          <w:rFonts w:asciiTheme="minorHAnsi" w:hAnsiTheme="minorHAnsi" w:cstheme="minorHAnsi"/>
          <w:sz w:val="22"/>
          <w:szCs w:val="22"/>
        </w:rPr>
        <w:t>Lactococcus</w:t>
      </w:r>
      <w:proofErr w:type="spellEnd"/>
      <w:r w:rsidRPr="00714F4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14F46">
        <w:rPr>
          <w:rFonts w:asciiTheme="minorHAnsi" w:hAnsiTheme="minorHAnsi" w:cstheme="minorHAnsi"/>
          <w:sz w:val="22"/>
          <w:szCs w:val="22"/>
        </w:rPr>
        <w:t>lactis</w:t>
      </w:r>
      <w:proofErr w:type="spellEnd"/>
      <w:r w:rsidRPr="00714F46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714F46">
        <w:rPr>
          <w:rFonts w:asciiTheme="minorHAnsi" w:hAnsiTheme="minorHAnsi" w:cstheme="minorHAnsi"/>
          <w:sz w:val="22"/>
          <w:szCs w:val="22"/>
        </w:rPr>
        <w:t>subsp</w:t>
      </w:r>
      <w:proofErr w:type="spellEnd"/>
      <w:r w:rsidRPr="00714F46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714F46">
        <w:rPr>
          <w:rFonts w:asciiTheme="minorHAnsi" w:hAnsiTheme="minorHAnsi" w:cstheme="minorHAnsi"/>
          <w:sz w:val="22"/>
          <w:szCs w:val="22"/>
        </w:rPr>
        <w:t>lactis</w:t>
      </w:r>
      <w:proofErr w:type="spellEnd"/>
    </w:p>
    <w:p w14:paraId="0F3EFC3B" w14:textId="0AD4081B" w:rsidR="00AF11A6" w:rsidRPr="00714F46" w:rsidRDefault="009C690C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714F46">
        <w:rPr>
          <w:rFonts w:asciiTheme="minorHAnsi" w:hAnsiTheme="minorHAnsi" w:cstheme="minorHAnsi"/>
          <w:sz w:val="22"/>
          <w:szCs w:val="22"/>
        </w:rPr>
        <w:t xml:space="preserve">Celkový počet </w:t>
      </w:r>
      <w:proofErr w:type="spellStart"/>
      <w:r w:rsidRPr="00714F46">
        <w:rPr>
          <w:rFonts w:asciiTheme="minorHAnsi" w:hAnsiTheme="minorHAnsi" w:cstheme="minorHAnsi"/>
          <w:sz w:val="22"/>
          <w:szCs w:val="22"/>
        </w:rPr>
        <w:t>laktobacilů</w:t>
      </w:r>
      <w:proofErr w:type="spellEnd"/>
      <w:r w:rsidRPr="00714F46">
        <w:rPr>
          <w:rFonts w:asciiTheme="minorHAnsi" w:hAnsiTheme="minorHAnsi" w:cstheme="minorHAnsi"/>
          <w:sz w:val="22"/>
          <w:szCs w:val="22"/>
        </w:rPr>
        <w:t xml:space="preserve"> min. 5x10</w:t>
      </w:r>
      <w:r w:rsidRPr="00714F46">
        <w:rPr>
          <w:rFonts w:asciiTheme="minorHAnsi" w:hAnsiTheme="minorHAnsi" w:cstheme="minorHAnsi"/>
          <w:sz w:val="22"/>
          <w:szCs w:val="22"/>
          <w:vertAlign w:val="superscript"/>
        </w:rPr>
        <w:t>7</w:t>
      </w:r>
      <w:r w:rsidRPr="00714F46">
        <w:rPr>
          <w:rFonts w:asciiTheme="minorHAnsi" w:hAnsiTheme="minorHAnsi" w:cstheme="minorHAnsi"/>
          <w:sz w:val="22"/>
          <w:szCs w:val="22"/>
        </w:rPr>
        <w:t xml:space="preserve"> CFU/ml</w:t>
      </w:r>
      <w:r w:rsidR="004805C7" w:rsidRPr="00714F46">
        <w:rPr>
          <w:rFonts w:asciiTheme="minorHAnsi" w:hAnsiTheme="minorHAnsi" w:cstheme="minorHAnsi"/>
          <w:sz w:val="22"/>
          <w:szCs w:val="22"/>
        </w:rPr>
        <w:t xml:space="preserve"> </w:t>
      </w:r>
      <w:r w:rsidR="00714F46" w:rsidRPr="00714F46">
        <w:rPr>
          <w:rFonts w:asciiTheme="minorHAnsi" w:hAnsiTheme="minorHAnsi" w:cstheme="minorHAnsi"/>
          <w:sz w:val="22"/>
          <w:szCs w:val="22"/>
          <w:highlight w:val="lightGray"/>
        </w:rPr>
        <w:t>(</w:t>
      </w:r>
      <w:r w:rsidR="004805C7" w:rsidRPr="00714F46">
        <w:rPr>
          <w:rFonts w:asciiTheme="minorHAnsi" w:hAnsiTheme="minorHAnsi" w:cstheme="minorHAnsi"/>
          <w:sz w:val="22"/>
          <w:szCs w:val="22"/>
          <w:highlight w:val="lightGray"/>
        </w:rPr>
        <w:t>5x10</w:t>
      </w:r>
      <w:r w:rsidR="004805C7" w:rsidRPr="00714F46">
        <w:rPr>
          <w:rFonts w:asciiTheme="minorHAnsi" w:hAnsiTheme="minorHAnsi" w:cstheme="minorHAnsi"/>
          <w:sz w:val="22"/>
          <w:szCs w:val="22"/>
          <w:highlight w:val="lightGray"/>
          <w:vertAlign w:val="superscript"/>
        </w:rPr>
        <w:t>8</w:t>
      </w:r>
      <w:r w:rsidR="004805C7" w:rsidRPr="00714F46">
        <w:rPr>
          <w:rFonts w:asciiTheme="minorHAnsi" w:hAnsiTheme="minorHAnsi" w:cstheme="minorHAnsi"/>
          <w:sz w:val="22"/>
          <w:szCs w:val="22"/>
          <w:highlight w:val="lightGray"/>
        </w:rPr>
        <w:t xml:space="preserve"> CFU/ml</w:t>
      </w:r>
      <w:r w:rsidR="00714F46" w:rsidRPr="00714F46">
        <w:rPr>
          <w:rFonts w:asciiTheme="minorHAnsi" w:hAnsiTheme="minorHAnsi" w:cstheme="minorHAnsi"/>
          <w:sz w:val="22"/>
          <w:szCs w:val="22"/>
          <w:highlight w:val="lightGray"/>
        </w:rPr>
        <w:t>)</w:t>
      </w:r>
    </w:p>
    <w:p w14:paraId="7E5F1302" w14:textId="77777777" w:rsidR="00AF11A6" w:rsidRPr="00714F46" w:rsidRDefault="00AF11A6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2069410B" w14:textId="77777777" w:rsidR="00AF11A6" w:rsidRPr="00714F46" w:rsidRDefault="009C690C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714F46">
        <w:rPr>
          <w:rFonts w:asciiTheme="minorHAnsi" w:hAnsiTheme="minorHAnsi" w:cstheme="minorHAnsi"/>
          <w:sz w:val="22"/>
          <w:szCs w:val="22"/>
        </w:rPr>
        <w:t>Přípravek neobsahuje geneticky modifikované organismy.</w:t>
      </w:r>
    </w:p>
    <w:p w14:paraId="00F10CA8" w14:textId="77777777" w:rsidR="00AF11A6" w:rsidRPr="00714F46" w:rsidRDefault="00AF11A6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3A7F2B59" w14:textId="77777777" w:rsidR="00AF11A6" w:rsidRPr="00714F46" w:rsidRDefault="009C690C">
      <w:pPr>
        <w:rPr>
          <w:rFonts w:asciiTheme="minorHAnsi" w:hAnsiTheme="minorHAnsi" w:cstheme="minorHAnsi"/>
          <w:b/>
          <w:sz w:val="22"/>
          <w:szCs w:val="22"/>
        </w:rPr>
      </w:pPr>
      <w:r w:rsidRPr="00714F46">
        <w:rPr>
          <w:rFonts w:asciiTheme="minorHAnsi" w:hAnsiTheme="minorHAnsi" w:cstheme="minorHAnsi"/>
          <w:b/>
          <w:sz w:val="22"/>
          <w:szCs w:val="22"/>
        </w:rPr>
        <w:t>Bezpečnost a ochrana zdraví při práci:</w:t>
      </w:r>
    </w:p>
    <w:p w14:paraId="3BAED684" w14:textId="77777777" w:rsidR="00AF11A6" w:rsidRPr="00714F46" w:rsidRDefault="009C690C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714F46">
        <w:rPr>
          <w:rFonts w:asciiTheme="minorHAnsi" w:hAnsiTheme="minorHAnsi" w:cstheme="minorHAnsi"/>
          <w:sz w:val="22"/>
          <w:szCs w:val="22"/>
        </w:rPr>
        <w:t xml:space="preserve">Při zasažení očí vypláchnout oči pitnou vodou. </w:t>
      </w:r>
    </w:p>
    <w:p w14:paraId="3D685B72" w14:textId="77777777" w:rsidR="00AF11A6" w:rsidRPr="00714F46" w:rsidRDefault="00AF11A6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678907EB" w14:textId="672130F3" w:rsidR="00AF11A6" w:rsidRPr="00714F46" w:rsidRDefault="009E10B3">
      <w:pPr>
        <w:pStyle w:val="Standard"/>
        <w:rPr>
          <w:rFonts w:asciiTheme="minorHAnsi" w:hAnsiTheme="minorHAnsi" w:cstheme="minorHAnsi"/>
          <w:b/>
          <w:sz w:val="22"/>
          <w:szCs w:val="22"/>
        </w:rPr>
      </w:pPr>
      <w:r w:rsidRPr="00714F46">
        <w:rPr>
          <w:rFonts w:asciiTheme="minorHAnsi" w:hAnsiTheme="minorHAnsi" w:cstheme="minorHAnsi"/>
          <w:b/>
          <w:sz w:val="22"/>
          <w:szCs w:val="22"/>
        </w:rPr>
        <w:t>Výrobce:</w:t>
      </w:r>
    </w:p>
    <w:p w14:paraId="421ECB81" w14:textId="77777777" w:rsidR="00424ACE" w:rsidRDefault="00424ACE" w:rsidP="00424ACE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Bio-</w:t>
      </w:r>
      <w:proofErr w:type="spellStart"/>
      <w:r>
        <w:rPr>
          <w:rFonts w:asciiTheme="minorHAnsi" w:hAnsiTheme="minorHAnsi" w:cstheme="minorHAnsi"/>
          <w:sz w:val="22"/>
          <w:szCs w:val="22"/>
        </w:rPr>
        <w:t>Probiotic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LLC, Office 1, 16 B </w:t>
      </w:r>
      <w:proofErr w:type="spellStart"/>
      <w:r>
        <w:rPr>
          <w:rFonts w:asciiTheme="minorHAnsi" w:hAnsiTheme="minorHAnsi" w:cstheme="minorHAnsi"/>
          <w:sz w:val="22"/>
          <w:szCs w:val="22"/>
        </w:rPr>
        <w:t>Shilova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str., 246007 </w:t>
      </w:r>
      <w:proofErr w:type="spellStart"/>
      <w:r>
        <w:rPr>
          <w:rFonts w:asciiTheme="minorHAnsi" w:hAnsiTheme="minorHAnsi" w:cstheme="minorHAnsi"/>
          <w:sz w:val="22"/>
          <w:szCs w:val="22"/>
        </w:rPr>
        <w:t>Gomel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sz w:val="22"/>
          <w:szCs w:val="22"/>
        </w:rPr>
        <w:t>Belarus</w:t>
      </w:r>
      <w:proofErr w:type="spellEnd"/>
    </w:p>
    <w:p w14:paraId="37F28894" w14:textId="77777777" w:rsidR="009E10B3" w:rsidRPr="00714F46" w:rsidRDefault="009E10B3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7F5FBC21" w14:textId="77777777" w:rsidR="009E10B3" w:rsidRPr="00714F46" w:rsidRDefault="009E10B3" w:rsidP="009E10B3">
      <w:pPr>
        <w:pStyle w:val="Standard"/>
        <w:rPr>
          <w:rFonts w:asciiTheme="minorHAnsi" w:hAnsiTheme="minorHAnsi" w:cstheme="minorHAnsi"/>
          <w:b/>
          <w:sz w:val="22"/>
          <w:szCs w:val="22"/>
        </w:rPr>
      </w:pPr>
      <w:r w:rsidRPr="00714F46">
        <w:rPr>
          <w:rFonts w:asciiTheme="minorHAnsi" w:hAnsiTheme="minorHAnsi" w:cstheme="minorHAnsi"/>
          <w:b/>
          <w:sz w:val="22"/>
          <w:szCs w:val="22"/>
        </w:rPr>
        <w:t>Držitel rozhodnutí o schválení:</w:t>
      </w:r>
    </w:p>
    <w:p w14:paraId="230668B0" w14:textId="77777777" w:rsidR="009E10B3" w:rsidRPr="0052160D" w:rsidRDefault="009E10B3">
      <w:pPr>
        <w:pStyle w:val="Standard"/>
        <w:rPr>
          <w:rFonts w:asciiTheme="minorHAnsi" w:hAnsiTheme="minorHAnsi" w:cstheme="minorHAnsi"/>
          <w:kern w:val="0"/>
          <w:sz w:val="22"/>
          <w:szCs w:val="22"/>
          <w:lang w:bidi="ar-SA"/>
        </w:rPr>
      </w:pPr>
      <w:r w:rsidRPr="00714F46">
        <w:rPr>
          <w:rFonts w:asciiTheme="minorHAnsi" w:hAnsiTheme="minorHAnsi" w:cstheme="minorHAnsi"/>
          <w:kern w:val="0"/>
          <w:sz w:val="22"/>
          <w:szCs w:val="22"/>
          <w:lang w:bidi="ar-SA"/>
        </w:rPr>
        <w:t>Manetech a.s</w:t>
      </w:r>
      <w:r w:rsidRPr="0052160D">
        <w:rPr>
          <w:rFonts w:asciiTheme="minorHAnsi" w:hAnsiTheme="minorHAnsi" w:cstheme="minorHAnsi"/>
          <w:kern w:val="0"/>
          <w:sz w:val="22"/>
          <w:szCs w:val="22"/>
          <w:lang w:bidi="ar-SA"/>
        </w:rPr>
        <w:t>., Klánovická 601/40, 198 00, Praha 9</w:t>
      </w:r>
    </w:p>
    <w:p w14:paraId="7B093AD1" w14:textId="5E093A17" w:rsidR="00AF11A6" w:rsidRPr="00714F46" w:rsidRDefault="004B6A4F">
      <w:pPr>
        <w:pStyle w:val="Standard"/>
        <w:rPr>
          <w:rFonts w:asciiTheme="minorHAnsi" w:hAnsiTheme="minorHAnsi" w:cstheme="minorHAnsi"/>
          <w:sz w:val="22"/>
          <w:szCs w:val="22"/>
        </w:rPr>
      </w:pPr>
      <w:hyperlink r:id="rId7" w:history="1">
        <w:r w:rsidR="009C690C" w:rsidRPr="0052160D">
          <w:rPr>
            <w:rStyle w:val="Hypertextovodkaz"/>
            <w:rFonts w:asciiTheme="minorHAnsi" w:hAnsiTheme="minorHAnsi" w:cstheme="minorHAnsi"/>
            <w:kern w:val="0"/>
            <w:sz w:val="22"/>
            <w:szCs w:val="22"/>
          </w:rPr>
          <w:t>www.laiven.org</w:t>
        </w:r>
      </w:hyperlink>
      <w:r w:rsidR="009C690C" w:rsidRPr="0052160D">
        <w:rPr>
          <w:rFonts w:asciiTheme="minorHAnsi" w:hAnsiTheme="minorHAnsi" w:cstheme="minorHAnsi"/>
          <w:kern w:val="0"/>
          <w:sz w:val="22"/>
          <w:szCs w:val="22"/>
        </w:rPr>
        <w:t>, www.manetech.cz</w:t>
      </w:r>
    </w:p>
    <w:p w14:paraId="2C224F3A" w14:textId="77777777" w:rsidR="00AF11A6" w:rsidRPr="00714F46" w:rsidRDefault="00AF11A6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3B4629AE" w14:textId="77777777" w:rsidR="00AF11A6" w:rsidRPr="00714F46" w:rsidRDefault="009C690C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714F46">
        <w:rPr>
          <w:rFonts w:asciiTheme="minorHAnsi" w:hAnsiTheme="minorHAnsi" w:cstheme="minorHAnsi"/>
          <w:sz w:val="22"/>
          <w:szCs w:val="22"/>
        </w:rPr>
        <w:t>Datum výroby a číslo šarže uvedeno na obalu.</w:t>
      </w:r>
    </w:p>
    <w:p w14:paraId="0DB9C83D" w14:textId="77777777" w:rsidR="00AF11A6" w:rsidRPr="00714F46" w:rsidRDefault="009C690C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714F46">
        <w:rPr>
          <w:rFonts w:asciiTheme="minorHAnsi" w:hAnsiTheme="minorHAnsi" w:cstheme="minorHAnsi"/>
          <w:sz w:val="22"/>
          <w:szCs w:val="22"/>
        </w:rPr>
        <w:t>Doba použitelnosti: 12 měsíců od data výroby</w:t>
      </w:r>
    </w:p>
    <w:p w14:paraId="2B437F56" w14:textId="77777777" w:rsidR="00AF11A6" w:rsidRPr="00714F46" w:rsidRDefault="009C690C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714F46">
        <w:rPr>
          <w:rFonts w:asciiTheme="minorHAnsi" w:hAnsiTheme="minorHAnsi" w:cstheme="minorHAnsi"/>
          <w:sz w:val="22"/>
          <w:szCs w:val="22"/>
        </w:rPr>
        <w:t>Po otevření spotřebovat do 1 měsíce.</w:t>
      </w:r>
    </w:p>
    <w:p w14:paraId="5778E267" w14:textId="77777777" w:rsidR="00AF11A6" w:rsidRPr="00714F46" w:rsidRDefault="00AF11A6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5392734A" w14:textId="1B8B6543" w:rsidR="00AF11A6" w:rsidRPr="00714F46" w:rsidRDefault="009C690C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714F46">
        <w:rPr>
          <w:rFonts w:asciiTheme="minorHAnsi" w:hAnsiTheme="minorHAnsi" w:cstheme="minorHAnsi"/>
          <w:sz w:val="22"/>
          <w:szCs w:val="22"/>
        </w:rPr>
        <w:t xml:space="preserve">Uchovávat v suchu a temnu při teplotě 2-8 °C. Chraňte před mrazem. Uchovávat mimo </w:t>
      </w:r>
      <w:r w:rsidR="0052160D">
        <w:rPr>
          <w:rFonts w:asciiTheme="minorHAnsi" w:hAnsiTheme="minorHAnsi" w:cstheme="minorHAnsi"/>
          <w:sz w:val="22"/>
          <w:szCs w:val="22"/>
        </w:rPr>
        <w:t xml:space="preserve">dohled a </w:t>
      </w:r>
      <w:r w:rsidRPr="00714F46">
        <w:rPr>
          <w:rFonts w:asciiTheme="minorHAnsi" w:hAnsiTheme="minorHAnsi" w:cstheme="minorHAnsi"/>
          <w:sz w:val="22"/>
          <w:szCs w:val="22"/>
        </w:rPr>
        <w:t>dosah dětí.</w:t>
      </w:r>
    </w:p>
    <w:p w14:paraId="345DD0F9" w14:textId="77777777" w:rsidR="00AF11A6" w:rsidRPr="00714F46" w:rsidRDefault="00AF11A6">
      <w:pPr>
        <w:pStyle w:val="Default"/>
        <w:spacing w:after="18"/>
        <w:rPr>
          <w:rFonts w:asciiTheme="minorHAnsi" w:hAnsiTheme="minorHAnsi" w:cstheme="minorHAnsi"/>
          <w:color w:val="auto"/>
          <w:sz w:val="22"/>
          <w:szCs w:val="22"/>
        </w:rPr>
      </w:pPr>
    </w:p>
    <w:p w14:paraId="0E26BA4D" w14:textId="77777777" w:rsidR="00AF11A6" w:rsidRPr="00714F46" w:rsidRDefault="009C690C">
      <w:pPr>
        <w:pStyle w:val="Default"/>
        <w:spacing w:after="18"/>
        <w:rPr>
          <w:rFonts w:asciiTheme="minorHAnsi" w:hAnsiTheme="minorHAnsi" w:cstheme="minorHAnsi"/>
          <w:sz w:val="22"/>
          <w:szCs w:val="22"/>
        </w:rPr>
      </w:pPr>
      <w:r w:rsidRPr="00714F46">
        <w:rPr>
          <w:rFonts w:asciiTheme="minorHAnsi" w:hAnsiTheme="minorHAnsi" w:cstheme="minorHAnsi"/>
          <w:color w:val="auto"/>
          <w:sz w:val="22"/>
          <w:szCs w:val="22"/>
        </w:rPr>
        <w:lastRenderedPageBreak/>
        <w:t>Pokud se vážně změní charakteristický vzhled (</w:t>
      </w:r>
      <w:r w:rsidRPr="00714F46">
        <w:rPr>
          <w:rFonts w:asciiTheme="minorHAnsi" w:hAnsiTheme="minorHAnsi" w:cstheme="minorHAnsi"/>
          <w:sz w:val="22"/>
          <w:szCs w:val="22"/>
        </w:rPr>
        <w:t xml:space="preserve">rezavě hnědá homogenní tekutina s tmavě hnědými částečkami) </w:t>
      </w:r>
      <w:r w:rsidRPr="00714F46">
        <w:rPr>
          <w:rFonts w:asciiTheme="minorHAnsi" w:hAnsiTheme="minorHAnsi" w:cstheme="minorHAnsi"/>
          <w:color w:val="auto"/>
          <w:sz w:val="22"/>
          <w:szCs w:val="22"/>
        </w:rPr>
        <w:t>a lehce nakyslá vůně přípravku, přípravek nepoužívejte.</w:t>
      </w:r>
    </w:p>
    <w:p w14:paraId="7EC5C747" w14:textId="77777777" w:rsidR="00AF11A6" w:rsidRPr="00714F46" w:rsidRDefault="00AF11A6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047AEE8D" w14:textId="77777777" w:rsidR="00AF11A6" w:rsidRPr="00714F46" w:rsidRDefault="009C690C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714F46">
        <w:rPr>
          <w:rFonts w:asciiTheme="minorHAnsi" w:hAnsiTheme="minorHAnsi" w:cstheme="minorHAnsi"/>
          <w:sz w:val="22"/>
          <w:szCs w:val="22"/>
        </w:rPr>
        <w:t>POUZE PRO ZVÍŘATA</w:t>
      </w:r>
    </w:p>
    <w:p w14:paraId="7B1E3F28" w14:textId="77777777" w:rsidR="00AF11A6" w:rsidRPr="00714F46" w:rsidRDefault="00AF11A6">
      <w:pPr>
        <w:pStyle w:val="Standard"/>
        <w:rPr>
          <w:rFonts w:asciiTheme="minorHAnsi" w:hAnsiTheme="minorHAnsi" w:cstheme="minorHAnsi"/>
          <w:color w:val="FFFFFF"/>
          <w:sz w:val="22"/>
          <w:szCs w:val="22"/>
        </w:rPr>
      </w:pPr>
    </w:p>
    <w:p w14:paraId="5269DA9D" w14:textId="77777777" w:rsidR="00AF11A6" w:rsidRPr="00714F46" w:rsidRDefault="009C690C">
      <w:pPr>
        <w:pStyle w:val="Standard"/>
        <w:rPr>
          <w:rFonts w:asciiTheme="minorHAnsi" w:hAnsiTheme="minorHAnsi" w:cstheme="minorHAnsi"/>
          <w:b/>
          <w:sz w:val="22"/>
          <w:szCs w:val="22"/>
        </w:rPr>
      </w:pPr>
      <w:r w:rsidRPr="00714F46">
        <w:rPr>
          <w:rFonts w:asciiTheme="minorHAnsi" w:hAnsiTheme="minorHAnsi" w:cstheme="minorHAnsi"/>
          <w:b/>
          <w:sz w:val="22"/>
          <w:szCs w:val="22"/>
        </w:rPr>
        <w:t xml:space="preserve">NÁVOD K POUŽITÍ: </w:t>
      </w:r>
    </w:p>
    <w:p w14:paraId="41F4A741" w14:textId="77777777" w:rsidR="00AF11A6" w:rsidRPr="00714F46" w:rsidRDefault="009C690C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714F46">
        <w:rPr>
          <w:rFonts w:asciiTheme="minorHAnsi" w:hAnsiTheme="minorHAnsi" w:cstheme="minorHAnsi"/>
          <w:sz w:val="22"/>
          <w:szCs w:val="22"/>
        </w:rPr>
        <w:t>Před použitím protřepat. Dávkovat do vody nebo krmiva. Podávejte v takovém množství vody/krmiva, které je ihned spotřebováno. Roztok přípravku v pitné vodě připravujte 2x denně čerstvý.</w:t>
      </w:r>
    </w:p>
    <w:p w14:paraId="61C149DE" w14:textId="77777777" w:rsidR="00AF11A6" w:rsidRPr="00714F46" w:rsidRDefault="00AF11A6">
      <w:pPr>
        <w:pStyle w:val="Standard"/>
        <w:rPr>
          <w:rFonts w:asciiTheme="minorHAnsi" w:hAnsiTheme="minorHAnsi" w:cstheme="minorHAnsi"/>
          <w:sz w:val="22"/>
          <w:szCs w:val="22"/>
        </w:rPr>
      </w:pPr>
    </w:p>
    <w:tbl>
      <w:tblPr>
        <w:tblW w:w="6096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6"/>
        <w:gridCol w:w="1418"/>
        <w:gridCol w:w="1701"/>
        <w:gridCol w:w="1701"/>
      </w:tblGrid>
      <w:tr w:rsidR="004805C7" w:rsidRPr="00714F46" w14:paraId="298B84EF" w14:textId="1CB28DB1" w:rsidTr="004805C7"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3BC102" w14:textId="77777777" w:rsidR="004805C7" w:rsidRPr="00714F46" w:rsidRDefault="004805C7">
            <w:pPr>
              <w:pStyle w:val="TableContents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14F46">
              <w:rPr>
                <w:rFonts w:asciiTheme="minorHAnsi" w:hAnsiTheme="minorHAnsi" w:cstheme="minorHAnsi"/>
                <w:b/>
                <w:sz w:val="22"/>
                <w:szCs w:val="22"/>
              </w:rPr>
              <w:t>Druh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685121" w14:textId="77777777" w:rsidR="004805C7" w:rsidRPr="00714F46" w:rsidRDefault="004805C7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714F4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Věk </w:t>
            </w:r>
            <w:r w:rsidRPr="00714F46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[</w:t>
            </w:r>
            <w:r w:rsidRPr="00714F46">
              <w:rPr>
                <w:rFonts w:asciiTheme="minorHAnsi" w:hAnsiTheme="minorHAnsi" w:cstheme="minorHAnsi"/>
                <w:b/>
                <w:sz w:val="22"/>
                <w:szCs w:val="22"/>
              </w:rPr>
              <w:t>měsíce</w:t>
            </w:r>
            <w:r w:rsidRPr="00714F46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]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FD2BF1" w14:textId="56E9C268" w:rsidR="004805C7" w:rsidRPr="00714F46" w:rsidRDefault="004805C7">
            <w:pPr>
              <w:pStyle w:val="TableContents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14F46">
              <w:rPr>
                <w:rFonts w:asciiTheme="minorHAnsi" w:hAnsiTheme="minorHAnsi" w:cstheme="minorHAnsi"/>
                <w:b/>
                <w:sz w:val="22"/>
                <w:szCs w:val="22"/>
              </w:rPr>
              <w:t>Dávka přípravku s </w:t>
            </w:r>
            <w:proofErr w:type="spellStart"/>
            <w:r w:rsidRPr="00714F46">
              <w:rPr>
                <w:rFonts w:asciiTheme="minorHAnsi" w:hAnsiTheme="minorHAnsi" w:cstheme="minorHAnsi"/>
                <w:b/>
                <w:sz w:val="22"/>
                <w:szCs w:val="22"/>
              </w:rPr>
              <w:t>konc</w:t>
            </w:r>
            <w:proofErr w:type="spellEnd"/>
            <w:r w:rsidRPr="00714F4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  <w:r w:rsidRPr="00AC2FF8">
              <w:rPr>
                <w:rFonts w:asciiTheme="minorHAnsi" w:hAnsiTheme="minorHAnsi" w:cstheme="minorHAnsi"/>
                <w:b/>
                <w:sz w:val="22"/>
                <w:szCs w:val="22"/>
              </w:rPr>
              <w:t>10</w:t>
            </w:r>
            <w:r w:rsidRPr="00AC2FF8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7</w:t>
            </w:r>
            <w:r w:rsidRPr="00AC2FF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714F46">
              <w:rPr>
                <w:rFonts w:asciiTheme="minorHAnsi" w:hAnsiTheme="minorHAnsi" w:cstheme="minorHAnsi"/>
                <w:b/>
                <w:sz w:val="22"/>
                <w:szCs w:val="22"/>
              </w:rPr>
              <w:t>[ml/ks/den]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F26DFC" w14:textId="6E32CCB3" w:rsidR="004805C7" w:rsidRPr="00AC2FF8" w:rsidRDefault="004805C7">
            <w:pPr>
              <w:pStyle w:val="TableContents"/>
              <w:rPr>
                <w:rFonts w:asciiTheme="minorHAnsi" w:hAnsiTheme="minorHAnsi" w:cstheme="minorHAnsi"/>
                <w:b/>
                <w:sz w:val="22"/>
                <w:szCs w:val="22"/>
                <w:highlight w:val="lightGray"/>
              </w:rPr>
            </w:pPr>
            <w:r w:rsidRPr="00AC2FF8">
              <w:rPr>
                <w:rFonts w:asciiTheme="minorHAnsi" w:hAnsiTheme="minorHAnsi" w:cstheme="minorHAnsi"/>
                <w:b/>
                <w:sz w:val="22"/>
                <w:szCs w:val="22"/>
                <w:highlight w:val="lightGray"/>
              </w:rPr>
              <w:t>Dávka přípravku s </w:t>
            </w:r>
            <w:proofErr w:type="spellStart"/>
            <w:r w:rsidRPr="00AC2FF8">
              <w:rPr>
                <w:rFonts w:asciiTheme="minorHAnsi" w:hAnsiTheme="minorHAnsi" w:cstheme="minorHAnsi"/>
                <w:b/>
                <w:sz w:val="22"/>
                <w:szCs w:val="22"/>
                <w:highlight w:val="lightGray"/>
              </w:rPr>
              <w:t>konc</w:t>
            </w:r>
            <w:proofErr w:type="spellEnd"/>
            <w:r w:rsidRPr="00AC2FF8">
              <w:rPr>
                <w:rFonts w:asciiTheme="minorHAnsi" w:hAnsiTheme="minorHAnsi" w:cstheme="minorHAnsi"/>
                <w:b/>
                <w:sz w:val="22"/>
                <w:szCs w:val="22"/>
                <w:highlight w:val="lightGray"/>
              </w:rPr>
              <w:t xml:space="preserve">. </w:t>
            </w:r>
            <w:proofErr w:type="gramStart"/>
            <w:r w:rsidRPr="00AC2FF8">
              <w:rPr>
                <w:rFonts w:asciiTheme="minorHAnsi" w:hAnsiTheme="minorHAnsi" w:cstheme="minorHAnsi"/>
                <w:b/>
                <w:sz w:val="22"/>
                <w:szCs w:val="22"/>
                <w:highlight w:val="lightGray"/>
              </w:rPr>
              <w:t>10</w:t>
            </w:r>
            <w:r w:rsidRPr="00AC2FF8">
              <w:rPr>
                <w:rFonts w:asciiTheme="minorHAnsi" w:hAnsiTheme="minorHAnsi" w:cstheme="minorHAnsi"/>
                <w:b/>
                <w:sz w:val="22"/>
                <w:szCs w:val="22"/>
                <w:highlight w:val="lightGray"/>
                <w:vertAlign w:val="superscript"/>
              </w:rPr>
              <w:t xml:space="preserve">8  </w:t>
            </w:r>
            <w:r w:rsidRPr="00AC2FF8">
              <w:rPr>
                <w:rFonts w:asciiTheme="minorHAnsi" w:hAnsiTheme="minorHAnsi" w:cstheme="minorHAnsi"/>
                <w:b/>
                <w:sz w:val="22"/>
                <w:szCs w:val="22"/>
                <w:highlight w:val="lightGray"/>
              </w:rPr>
              <w:t xml:space="preserve"> [ml/ks/den</w:t>
            </w:r>
            <w:proofErr w:type="gramEnd"/>
            <w:r w:rsidRPr="00AC2FF8">
              <w:rPr>
                <w:rFonts w:asciiTheme="minorHAnsi" w:hAnsiTheme="minorHAnsi" w:cstheme="minorHAnsi"/>
                <w:b/>
                <w:sz w:val="22"/>
                <w:szCs w:val="22"/>
                <w:highlight w:val="lightGray"/>
              </w:rPr>
              <w:t>]</w:t>
            </w:r>
          </w:p>
        </w:tc>
      </w:tr>
      <w:tr w:rsidR="004805C7" w:rsidRPr="00714F46" w14:paraId="0DEF9280" w14:textId="5772163E" w:rsidTr="004805C7"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778A21" w14:textId="77777777" w:rsidR="004805C7" w:rsidRPr="00714F46" w:rsidRDefault="004805C7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714F46">
              <w:rPr>
                <w:rFonts w:asciiTheme="minorHAnsi" w:hAnsiTheme="minorHAnsi" w:cstheme="minorHAnsi"/>
                <w:sz w:val="22"/>
                <w:szCs w:val="22"/>
              </w:rPr>
              <w:t>Koně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FB14DD" w14:textId="77777777" w:rsidR="004805C7" w:rsidRPr="00714F46" w:rsidRDefault="004805C7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714F46">
              <w:rPr>
                <w:rFonts w:asciiTheme="minorHAnsi" w:hAnsiTheme="minorHAnsi" w:cstheme="minorHAnsi"/>
                <w:sz w:val="22"/>
                <w:szCs w:val="22"/>
              </w:rPr>
              <w:t>0-1</w:t>
            </w:r>
          </w:p>
          <w:p w14:paraId="575C4C4F" w14:textId="77777777" w:rsidR="004805C7" w:rsidRPr="00714F46" w:rsidRDefault="004805C7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714F46">
              <w:rPr>
                <w:rFonts w:asciiTheme="minorHAnsi" w:hAnsiTheme="minorHAnsi" w:cstheme="minorHAnsi"/>
                <w:sz w:val="22"/>
                <w:szCs w:val="22"/>
              </w:rPr>
              <w:t>1-12</w:t>
            </w:r>
          </w:p>
          <w:p w14:paraId="0AE84D5E" w14:textId="77777777" w:rsidR="004805C7" w:rsidRPr="00714F46" w:rsidRDefault="004805C7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714F46">
              <w:rPr>
                <w:rFonts w:asciiTheme="minorHAnsi" w:hAnsiTheme="minorHAnsi" w:cstheme="minorHAnsi"/>
                <w:sz w:val="22"/>
                <w:szCs w:val="22"/>
              </w:rPr>
              <w:t>více než 12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ECBA63" w14:textId="77777777" w:rsidR="004805C7" w:rsidRPr="00714F46" w:rsidRDefault="004805C7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714F46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  <w:p w14:paraId="70B71405" w14:textId="77777777" w:rsidR="004805C7" w:rsidRPr="00714F46" w:rsidRDefault="004805C7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714F46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  <w:p w14:paraId="3A87FC87" w14:textId="77777777" w:rsidR="004805C7" w:rsidRPr="00714F46" w:rsidRDefault="004805C7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714F46">
              <w:rPr>
                <w:rFonts w:asciiTheme="minorHAnsi" w:hAnsiTheme="minorHAnsi" w:cstheme="minorHAnsi"/>
                <w:sz w:val="22"/>
                <w:szCs w:val="22"/>
              </w:rPr>
              <w:t>50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A550EA" w14:textId="77777777" w:rsidR="004805C7" w:rsidRPr="00AC2FF8" w:rsidRDefault="004805C7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pPr>
            <w:r w:rsidRPr="00AC2FF8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2</w:t>
            </w:r>
          </w:p>
          <w:p w14:paraId="48A248CC" w14:textId="77777777" w:rsidR="004805C7" w:rsidRPr="00AC2FF8" w:rsidRDefault="004805C7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pPr>
            <w:r w:rsidRPr="00AC2FF8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3</w:t>
            </w:r>
          </w:p>
          <w:p w14:paraId="4ECC1D1E" w14:textId="14CF87F6" w:rsidR="004805C7" w:rsidRPr="00AC2FF8" w:rsidRDefault="004805C7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pPr>
            <w:r w:rsidRPr="00AC2FF8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5</w:t>
            </w:r>
          </w:p>
        </w:tc>
      </w:tr>
    </w:tbl>
    <w:p w14:paraId="3AD3E89B" w14:textId="77777777" w:rsidR="00AF11A6" w:rsidRPr="00714F46" w:rsidRDefault="00AF11A6">
      <w:pPr>
        <w:pStyle w:val="Standard"/>
        <w:rPr>
          <w:rFonts w:asciiTheme="minorHAnsi" w:hAnsiTheme="minorHAnsi" w:cstheme="minorHAnsi"/>
          <w:color w:val="FFFFFF"/>
          <w:sz w:val="22"/>
          <w:szCs w:val="22"/>
        </w:rPr>
      </w:pPr>
    </w:p>
    <w:p w14:paraId="6E8F4D4F" w14:textId="77777777" w:rsidR="00AF11A6" w:rsidRPr="00714F46" w:rsidRDefault="00AF11A6">
      <w:pPr>
        <w:pStyle w:val="Standard"/>
        <w:rPr>
          <w:rFonts w:asciiTheme="minorHAnsi" w:hAnsiTheme="minorHAnsi" w:cstheme="minorHAnsi"/>
          <w:color w:val="FFFFFF"/>
          <w:sz w:val="22"/>
          <w:szCs w:val="22"/>
        </w:rPr>
      </w:pPr>
    </w:p>
    <w:p w14:paraId="0A95C916" w14:textId="77777777" w:rsidR="00AF11A6" w:rsidRPr="00714F46" w:rsidRDefault="00AF11A6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2F500E5C" w14:textId="77777777" w:rsidR="00AF11A6" w:rsidRPr="00714F46" w:rsidRDefault="009C690C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714F46">
        <w:rPr>
          <w:rFonts w:asciiTheme="minorHAnsi" w:hAnsiTheme="minorHAnsi" w:cstheme="minorHAnsi"/>
          <w:noProof/>
          <w:sz w:val="22"/>
          <w:szCs w:val="22"/>
          <w:lang w:eastAsia="cs-CZ" w:bidi="ar-SA"/>
        </w:rPr>
        <w:drawing>
          <wp:inline distT="0" distB="0" distL="0" distR="0" wp14:anchorId="18CB40AA" wp14:editId="1C56C1F1">
            <wp:extent cx="714375" cy="714375"/>
            <wp:effectExtent l="0" t="0" r="9525" b="9525"/>
            <wp:docPr id="1" name="Obrázek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14692" cy="71469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2D43B032" w14:textId="77777777" w:rsidR="00AF11A6" w:rsidRPr="00714F46" w:rsidRDefault="00AF11A6">
      <w:pPr>
        <w:pStyle w:val="Standard"/>
        <w:rPr>
          <w:rFonts w:asciiTheme="minorHAnsi" w:hAnsiTheme="minorHAnsi" w:cstheme="minorHAnsi"/>
          <w:sz w:val="22"/>
          <w:szCs w:val="22"/>
        </w:rPr>
      </w:pPr>
    </w:p>
    <w:sectPr w:rsidR="00AF11A6" w:rsidRPr="00714F4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58620A" w14:textId="77777777" w:rsidR="004B6A4F" w:rsidRDefault="004B6A4F">
      <w:r>
        <w:separator/>
      </w:r>
    </w:p>
  </w:endnote>
  <w:endnote w:type="continuationSeparator" w:id="0">
    <w:p w14:paraId="06FD77AD" w14:textId="77777777" w:rsidR="004B6A4F" w:rsidRDefault="004B6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D11DF9" w14:textId="77777777" w:rsidR="003E6B7B" w:rsidRDefault="003E6B7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3AB266" w14:textId="77777777" w:rsidR="003E6B7B" w:rsidRDefault="003E6B7B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7E6190" w14:textId="77777777" w:rsidR="003E6B7B" w:rsidRDefault="003E6B7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D9DEA4" w14:textId="77777777" w:rsidR="004B6A4F" w:rsidRDefault="004B6A4F">
      <w:r>
        <w:rPr>
          <w:color w:val="000000"/>
        </w:rPr>
        <w:separator/>
      </w:r>
    </w:p>
  </w:footnote>
  <w:footnote w:type="continuationSeparator" w:id="0">
    <w:p w14:paraId="11D04D72" w14:textId="77777777" w:rsidR="004B6A4F" w:rsidRDefault="004B6A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74C96E" w14:textId="77777777" w:rsidR="003E6B7B" w:rsidRDefault="003E6B7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6090D6" w14:textId="08F46DB8" w:rsidR="00C3629B" w:rsidRPr="00C3629B" w:rsidRDefault="00C3629B" w:rsidP="000A77FE">
    <w:pPr>
      <w:rPr>
        <w:rFonts w:asciiTheme="minorHAnsi" w:hAnsiTheme="minorHAnsi" w:cstheme="minorHAnsi"/>
        <w:bCs/>
        <w:sz w:val="22"/>
        <w:szCs w:val="22"/>
      </w:rPr>
    </w:pPr>
    <w:r w:rsidRPr="00C3629B">
      <w:rPr>
        <w:rFonts w:asciiTheme="minorHAnsi" w:hAnsiTheme="minorHAnsi" w:cstheme="minorHAnsi"/>
        <w:bCs/>
        <w:sz w:val="22"/>
        <w:szCs w:val="22"/>
      </w:rPr>
      <w:t>Text na</w:t>
    </w:r>
    <w:r w:rsidRPr="00C3629B">
      <w:rPr>
        <w:rFonts w:asciiTheme="minorHAnsi" w:hAnsiTheme="minorHAnsi" w:cstheme="minorHAnsi"/>
        <w:sz w:val="22"/>
        <w:szCs w:val="22"/>
      </w:rPr>
      <w:t xml:space="preserve"> </w:t>
    </w:r>
    <w:sdt>
      <w:sdtPr>
        <w:rPr>
          <w:rFonts w:asciiTheme="minorHAnsi" w:hAnsiTheme="minorHAnsi" w:cstheme="minorHAnsi"/>
          <w:sz w:val="22"/>
          <w:szCs w:val="22"/>
        </w:rPr>
        <w:id w:val="1508096970"/>
        <w:placeholder>
          <w:docPart w:val="6FD7E1D5C1BF49D2AAD58D52CC340F95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rPr>
            <w:rFonts w:asciiTheme="minorHAnsi" w:hAnsiTheme="minorHAnsi" w:cstheme="minorHAnsi"/>
            <w:sz w:val="22"/>
            <w:szCs w:val="22"/>
          </w:rPr>
          <w:t>obal=PI</w:t>
        </w:r>
      </w:sdtContent>
    </w:sdt>
    <w:r w:rsidRPr="00C3629B">
      <w:rPr>
        <w:rFonts w:asciiTheme="minorHAnsi" w:hAnsiTheme="minorHAnsi" w:cstheme="minorHAnsi"/>
        <w:bCs/>
        <w:sz w:val="22"/>
        <w:szCs w:val="22"/>
      </w:rPr>
      <w:t xml:space="preserve"> součást dokumentace schválené rozhodnutím </w:t>
    </w:r>
    <w:proofErr w:type="spellStart"/>
    <w:proofErr w:type="gramStart"/>
    <w:r w:rsidRPr="00C3629B">
      <w:rPr>
        <w:rFonts w:asciiTheme="minorHAnsi" w:hAnsiTheme="minorHAnsi" w:cstheme="minorHAnsi"/>
        <w:bCs/>
        <w:sz w:val="22"/>
        <w:szCs w:val="22"/>
      </w:rPr>
      <w:t>sp.zn</w:t>
    </w:r>
    <w:proofErr w:type="spellEnd"/>
    <w:r w:rsidRPr="00C3629B">
      <w:rPr>
        <w:rFonts w:asciiTheme="minorHAnsi" w:hAnsiTheme="minorHAnsi" w:cstheme="minorHAnsi"/>
        <w:bCs/>
        <w:sz w:val="22"/>
        <w:szCs w:val="22"/>
      </w:rPr>
      <w:t>.</w:t>
    </w:r>
    <w:proofErr w:type="gramEnd"/>
    <w:r w:rsidRPr="00C3629B">
      <w:rPr>
        <w:rFonts w:asciiTheme="minorHAnsi" w:hAnsiTheme="minorHAnsi" w:cstheme="minorHAnsi"/>
        <w:bCs/>
        <w:sz w:val="22"/>
        <w:szCs w:val="22"/>
      </w:rPr>
      <w:t xml:space="preserve"> </w:t>
    </w:r>
    <w:sdt>
      <w:sdtPr>
        <w:rPr>
          <w:rFonts w:asciiTheme="minorHAnsi" w:hAnsiTheme="minorHAnsi" w:cstheme="minorHAnsi"/>
          <w:sz w:val="22"/>
          <w:szCs w:val="22"/>
        </w:rPr>
        <w:id w:val="-1643653816"/>
        <w:placeholder>
          <w:docPart w:val="8DDFC1E74CB14836A455800C82950015"/>
        </w:placeholder>
        <w:text/>
      </w:sdtPr>
      <w:sdtContent>
        <w:r w:rsidR="003E6B7B" w:rsidRPr="003E6B7B">
          <w:rPr>
            <w:rFonts w:asciiTheme="minorHAnsi" w:hAnsiTheme="minorHAnsi" w:cstheme="minorHAnsi"/>
            <w:sz w:val="22"/>
            <w:szCs w:val="22"/>
          </w:rPr>
          <w:t>USKVBL/5657/2020/POD</w:t>
        </w:r>
        <w:r w:rsidR="003E6B7B">
          <w:rPr>
            <w:rFonts w:asciiTheme="minorHAnsi" w:hAnsiTheme="minorHAnsi" w:cstheme="minorHAnsi"/>
            <w:sz w:val="22"/>
            <w:szCs w:val="22"/>
          </w:rPr>
          <w:t>,</w:t>
        </w:r>
      </w:sdtContent>
    </w:sdt>
    <w:r w:rsidRPr="00C3629B">
      <w:rPr>
        <w:rFonts w:asciiTheme="minorHAnsi" w:hAnsiTheme="minorHAnsi" w:cstheme="minorHAnsi"/>
        <w:bCs/>
        <w:sz w:val="22"/>
        <w:szCs w:val="22"/>
      </w:rPr>
      <w:t xml:space="preserve"> č.j. </w:t>
    </w:r>
    <w:sdt>
      <w:sdtPr>
        <w:rPr>
          <w:rFonts w:asciiTheme="minorHAnsi" w:hAnsiTheme="minorHAnsi" w:cstheme="minorHAnsi"/>
          <w:bCs/>
          <w:sz w:val="22"/>
          <w:szCs w:val="22"/>
        </w:rPr>
        <w:id w:val="-1885019968"/>
        <w:placeholder>
          <w:docPart w:val="8DDFC1E74CB14836A455800C82950015"/>
        </w:placeholder>
        <w:text/>
      </w:sdtPr>
      <w:sdtContent>
        <w:r w:rsidR="003E6B7B" w:rsidRPr="003E6B7B">
          <w:rPr>
            <w:rFonts w:asciiTheme="minorHAnsi" w:hAnsiTheme="minorHAnsi" w:cstheme="minorHAnsi"/>
            <w:bCs/>
            <w:sz w:val="22"/>
            <w:szCs w:val="22"/>
          </w:rPr>
          <w:t>USKVBL/2428/2022/REG-</w:t>
        </w:r>
        <w:proofErr w:type="spellStart"/>
        <w:r w:rsidR="003E6B7B" w:rsidRPr="003E6B7B">
          <w:rPr>
            <w:rFonts w:asciiTheme="minorHAnsi" w:hAnsiTheme="minorHAnsi" w:cstheme="minorHAnsi"/>
            <w:bCs/>
            <w:sz w:val="22"/>
            <w:szCs w:val="22"/>
          </w:rPr>
          <w:t>Gro</w:t>
        </w:r>
        <w:proofErr w:type="spellEnd"/>
      </w:sdtContent>
    </w:sdt>
    <w:r w:rsidRPr="00C3629B">
      <w:rPr>
        <w:rFonts w:asciiTheme="minorHAnsi" w:hAnsiTheme="minorHAnsi" w:cstheme="minorHAnsi"/>
        <w:bCs/>
        <w:sz w:val="22"/>
        <w:szCs w:val="22"/>
      </w:rPr>
      <w:t xml:space="preserve"> ze dne </w:t>
    </w:r>
    <w:sdt>
      <w:sdtPr>
        <w:rPr>
          <w:rFonts w:asciiTheme="minorHAnsi" w:hAnsiTheme="minorHAnsi" w:cstheme="minorHAnsi"/>
          <w:bCs/>
          <w:sz w:val="22"/>
          <w:szCs w:val="22"/>
        </w:rPr>
        <w:id w:val="-2023853767"/>
        <w:placeholder>
          <w:docPart w:val="006470176B684234852790EC27036441"/>
        </w:placeholder>
        <w:date w:fullDate="2022-02-16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3E6B7B">
          <w:rPr>
            <w:rFonts w:asciiTheme="minorHAnsi" w:hAnsiTheme="minorHAnsi" w:cstheme="minorHAnsi"/>
            <w:bCs/>
            <w:sz w:val="22"/>
            <w:szCs w:val="22"/>
          </w:rPr>
          <w:t>16.2.2022</w:t>
        </w:r>
      </w:sdtContent>
    </w:sdt>
    <w:r w:rsidRPr="00C3629B">
      <w:rPr>
        <w:rFonts w:asciiTheme="minorHAnsi" w:hAnsiTheme="minorHAnsi" w:cstheme="minorHAnsi"/>
        <w:bCs/>
        <w:sz w:val="22"/>
        <w:szCs w:val="22"/>
      </w:rPr>
      <w:t xml:space="preserve"> o </w:t>
    </w:r>
    <w:sdt>
      <w:sdtPr>
        <w:rPr>
          <w:rFonts w:asciiTheme="minorHAnsi" w:hAnsiTheme="minorHAnsi" w:cstheme="minorHAnsi"/>
          <w:sz w:val="22"/>
          <w:szCs w:val="22"/>
        </w:rPr>
        <w:id w:val="-217967857"/>
        <w:placeholder>
          <w:docPart w:val="0254B9CC253F40BA82224F039A646CE5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/>
        </w:rPr>
      </w:sdtEndPr>
      <w:sdtContent>
        <w:r>
          <w:rPr>
            <w:rFonts w:asciiTheme="minorHAnsi" w:hAnsiTheme="minorHAnsi" w:cstheme="minorHAnsi"/>
            <w:sz w:val="22"/>
            <w:szCs w:val="22"/>
          </w:rPr>
          <w:t>změně rozhodnutí o schválení veterinárního přípravku</w:t>
        </w:r>
      </w:sdtContent>
    </w:sdt>
    <w:r w:rsidRPr="00C3629B">
      <w:rPr>
        <w:rFonts w:asciiTheme="minorHAnsi" w:hAnsiTheme="minorHAnsi" w:cstheme="minorHAnsi"/>
        <w:bCs/>
        <w:sz w:val="22"/>
        <w:szCs w:val="22"/>
      </w:rPr>
      <w:t xml:space="preserve"> </w:t>
    </w:r>
    <w:sdt>
      <w:sdtPr>
        <w:rPr>
          <w:rFonts w:asciiTheme="minorHAnsi" w:hAnsiTheme="minorHAnsi" w:cstheme="minorHAnsi"/>
          <w:sz w:val="22"/>
          <w:szCs w:val="22"/>
        </w:rPr>
        <w:id w:val="-2080899180"/>
        <w:placeholder>
          <w:docPart w:val="B10FC54778EE42548A17BC1DE8599FFF"/>
        </w:placeholder>
        <w:text/>
      </w:sdtPr>
      <w:sdtContent>
        <w:proofErr w:type="spellStart"/>
        <w:r w:rsidR="003E6B7B" w:rsidRPr="003E6B7B">
          <w:rPr>
            <w:rFonts w:asciiTheme="minorHAnsi" w:hAnsiTheme="minorHAnsi" w:cstheme="minorHAnsi"/>
            <w:sz w:val="22"/>
            <w:szCs w:val="22"/>
          </w:rPr>
          <w:t>Laiven</w:t>
        </w:r>
        <w:proofErr w:type="spellEnd"/>
        <w:r w:rsidR="003E6B7B" w:rsidRPr="003E6B7B">
          <w:rPr>
            <w:rFonts w:asciiTheme="minorHAnsi" w:hAnsiTheme="minorHAnsi" w:cstheme="minorHAnsi"/>
            <w:sz w:val="22"/>
            <w:szCs w:val="22"/>
          </w:rPr>
          <w:t xml:space="preserve"> Fauna </w:t>
        </w:r>
        <w:proofErr w:type="spellStart"/>
        <w:r w:rsidR="003E6B7B" w:rsidRPr="003E6B7B">
          <w:rPr>
            <w:rFonts w:asciiTheme="minorHAnsi" w:hAnsiTheme="minorHAnsi" w:cstheme="minorHAnsi"/>
            <w:sz w:val="22"/>
            <w:szCs w:val="22"/>
          </w:rPr>
          <w:t>Equi</w:t>
        </w:r>
        <w:proofErr w:type="spellEnd"/>
      </w:sdtContent>
    </w:sdt>
  </w:p>
  <w:p w14:paraId="4BA1306B" w14:textId="77777777" w:rsidR="00C3629B" w:rsidRPr="000A77FE" w:rsidRDefault="00C3629B" w:rsidP="000A77FE">
    <w:pPr>
      <w:pStyle w:val="Zhlav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446949" w14:textId="77777777" w:rsidR="003E6B7B" w:rsidRDefault="003E6B7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B710F4"/>
    <w:multiLevelType w:val="multilevel"/>
    <w:tmpl w:val="402AD802"/>
    <w:lvl w:ilvl="0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61D452EC"/>
    <w:multiLevelType w:val="multilevel"/>
    <w:tmpl w:val="C04CDF8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1A6"/>
    <w:rsid w:val="00025565"/>
    <w:rsid w:val="001E34E7"/>
    <w:rsid w:val="003E6B7B"/>
    <w:rsid w:val="00424ACE"/>
    <w:rsid w:val="004805C7"/>
    <w:rsid w:val="004B6A4F"/>
    <w:rsid w:val="0052160D"/>
    <w:rsid w:val="00714F46"/>
    <w:rsid w:val="00927929"/>
    <w:rsid w:val="009C690C"/>
    <w:rsid w:val="009E10B3"/>
    <w:rsid w:val="00A0188C"/>
    <w:rsid w:val="00AC2FF8"/>
    <w:rsid w:val="00AF11A6"/>
    <w:rsid w:val="00C3629B"/>
    <w:rsid w:val="00F51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757F4"/>
  <w15:docId w15:val="{E2FDE7F7-D7E0-448E-91A1-16CF3C7AD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umberingSymbols">
    <w:name w:val="Numbering Symbols"/>
  </w:style>
  <w:style w:type="character" w:styleId="Siln">
    <w:name w:val="Strong"/>
    <w:basedOn w:val="Standardnpsmoodstavce"/>
    <w:rPr>
      <w:b/>
      <w:bCs/>
    </w:rPr>
  </w:style>
  <w:style w:type="character" w:styleId="Hypertextovodkaz">
    <w:name w:val="Hyperlink"/>
    <w:basedOn w:val="Standardnpsmoodstavce"/>
    <w:rPr>
      <w:color w:val="0563C1"/>
      <w:u w:val="single"/>
    </w:rPr>
  </w:style>
  <w:style w:type="paragraph" w:styleId="Textbubliny">
    <w:name w:val="Balloon Text"/>
    <w:basedOn w:val="Normln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rPr>
      <w:rFonts w:ascii="Tahoma" w:hAnsi="Tahoma"/>
      <w:sz w:val="16"/>
      <w:szCs w:val="14"/>
    </w:rPr>
  </w:style>
  <w:style w:type="paragraph" w:customStyle="1" w:styleId="Default">
    <w:name w:val="Default"/>
    <w:pPr>
      <w:widowControl/>
      <w:autoSpaceDE w:val="0"/>
      <w:textAlignment w:val="auto"/>
    </w:pPr>
    <w:rPr>
      <w:rFonts w:ascii="Calibri" w:hAnsi="Calibri" w:cs="Calibri"/>
      <w:color w:val="000000"/>
      <w:kern w:val="0"/>
      <w:lang w:bidi="ar-SA"/>
    </w:rPr>
  </w:style>
  <w:style w:type="paragraph" w:styleId="Zhlav">
    <w:name w:val="header"/>
    <w:basedOn w:val="Normln"/>
    <w:link w:val="ZhlavChar"/>
    <w:uiPriority w:val="99"/>
    <w:unhideWhenUsed/>
    <w:rsid w:val="00C3629B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C3629B"/>
    <w:rPr>
      <w:szCs w:val="21"/>
    </w:rPr>
  </w:style>
  <w:style w:type="paragraph" w:styleId="Zpat">
    <w:name w:val="footer"/>
    <w:basedOn w:val="Normln"/>
    <w:link w:val="ZpatChar"/>
    <w:uiPriority w:val="99"/>
    <w:unhideWhenUsed/>
    <w:rsid w:val="00C3629B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C3629B"/>
    <w:rPr>
      <w:szCs w:val="21"/>
    </w:rPr>
  </w:style>
  <w:style w:type="character" w:styleId="Zstupntext">
    <w:name w:val="Placeholder Text"/>
    <w:rsid w:val="00C3629B"/>
    <w:rPr>
      <w:color w:val="808080"/>
    </w:rPr>
  </w:style>
  <w:style w:type="character" w:customStyle="1" w:styleId="Styl2">
    <w:name w:val="Styl2"/>
    <w:basedOn w:val="Standardnpsmoodstavce"/>
    <w:uiPriority w:val="1"/>
    <w:rsid w:val="00C3629B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laiven.org" TargetMode="Externa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FD7E1D5C1BF49D2AAD58D52CC340F9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C9A48C7-74F6-4938-8292-0F8E52C997D0}"/>
      </w:docPartPr>
      <w:docPartBody>
        <w:p w:rsidR="00781398" w:rsidRDefault="00C329B7" w:rsidP="00C329B7">
          <w:pPr>
            <w:pStyle w:val="6FD7E1D5C1BF49D2AAD58D52CC340F95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8DDFC1E74CB14836A455800C8295001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B9C2A6A-69E7-4E72-A523-F3DA966EEB44}"/>
      </w:docPartPr>
      <w:docPartBody>
        <w:p w:rsidR="00781398" w:rsidRDefault="00C329B7" w:rsidP="00C329B7">
          <w:pPr>
            <w:pStyle w:val="8DDFC1E74CB14836A455800C82950015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006470176B684234852790EC2703644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2E872B8-D706-48DA-87DC-875AD473654F}"/>
      </w:docPartPr>
      <w:docPartBody>
        <w:p w:rsidR="00781398" w:rsidRDefault="00C329B7" w:rsidP="00C329B7">
          <w:pPr>
            <w:pStyle w:val="006470176B684234852790EC27036441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0254B9CC253F40BA82224F039A646CE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1ED8E73-C4CB-42D4-B842-9FE94C951A64}"/>
      </w:docPartPr>
      <w:docPartBody>
        <w:p w:rsidR="00781398" w:rsidRDefault="00C329B7" w:rsidP="00C329B7">
          <w:pPr>
            <w:pStyle w:val="0254B9CC253F40BA82224F039A646CE5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B10FC54778EE42548A17BC1DE8599FF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D601202-3100-4181-B1D2-79D97CD117C2}"/>
      </w:docPartPr>
      <w:docPartBody>
        <w:p w:rsidR="00781398" w:rsidRDefault="00C329B7" w:rsidP="00C329B7">
          <w:pPr>
            <w:pStyle w:val="B10FC54778EE42548A17BC1DE8599FFF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9B7"/>
    <w:rsid w:val="005C7B2E"/>
    <w:rsid w:val="006A7058"/>
    <w:rsid w:val="00781398"/>
    <w:rsid w:val="00C329B7"/>
    <w:rsid w:val="00E41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C329B7"/>
    <w:rPr>
      <w:color w:val="808080"/>
    </w:rPr>
  </w:style>
  <w:style w:type="paragraph" w:customStyle="1" w:styleId="6FD7E1D5C1BF49D2AAD58D52CC340F95">
    <w:name w:val="6FD7E1D5C1BF49D2AAD58D52CC340F95"/>
    <w:rsid w:val="00C329B7"/>
  </w:style>
  <w:style w:type="paragraph" w:customStyle="1" w:styleId="8DDFC1E74CB14836A455800C82950015">
    <w:name w:val="8DDFC1E74CB14836A455800C82950015"/>
    <w:rsid w:val="00C329B7"/>
  </w:style>
  <w:style w:type="paragraph" w:customStyle="1" w:styleId="006470176B684234852790EC27036441">
    <w:name w:val="006470176B684234852790EC27036441"/>
    <w:rsid w:val="00C329B7"/>
  </w:style>
  <w:style w:type="paragraph" w:customStyle="1" w:styleId="0254B9CC253F40BA82224F039A646CE5">
    <w:name w:val="0254B9CC253F40BA82224F039A646CE5"/>
    <w:rsid w:val="00C329B7"/>
  </w:style>
  <w:style w:type="paragraph" w:customStyle="1" w:styleId="B10FC54778EE42548A17BC1DE8599FFF">
    <w:name w:val="B10FC54778EE42548A17BC1DE8599FFF"/>
    <w:rsid w:val="00C329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299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 Blažek</dc:creator>
  <cp:lastModifiedBy>Grodová Lenka</cp:lastModifiedBy>
  <cp:revision>8</cp:revision>
  <cp:lastPrinted>2017-12-21T10:44:00Z</cp:lastPrinted>
  <dcterms:created xsi:type="dcterms:W3CDTF">2021-10-12T09:26:00Z</dcterms:created>
  <dcterms:modified xsi:type="dcterms:W3CDTF">2022-02-16T14:29:00Z</dcterms:modified>
</cp:coreProperties>
</file>