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6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6640"/>
      </w:tblGrid>
      <w:tr w:rsidR="007E1DCB" w:rsidRPr="00B82C0A" w14:paraId="1457A5ED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028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lang w:eastAsia="cs-CZ"/>
              </w:rPr>
              <w:t>Název veterinárního přípravku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40C5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Salvia</w:t>
            </w:r>
            <w:proofErr w:type="spellEnd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Veterinary</w:t>
            </w:r>
            <w:proofErr w:type="spellEnd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Chanca</w:t>
            </w:r>
            <w:proofErr w:type="spellEnd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="00716990" w:rsidRPr="00B82C0A">
              <w:rPr>
                <w:rFonts w:asciiTheme="minorHAnsi" w:eastAsia="Times New Roman" w:hAnsiTheme="minorHAnsi" w:cstheme="minorHAnsi"/>
                <w:lang w:eastAsia="cs-CZ"/>
              </w:rPr>
              <w:t>P</w:t>
            </w:r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iedra</w:t>
            </w:r>
            <w:proofErr w:type="spellEnd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 xml:space="preserve"> AF</w:t>
            </w:r>
            <w:r w:rsidRPr="00B82C0A">
              <w:rPr>
                <w:rStyle w:val="hps"/>
                <w:rFonts w:asciiTheme="minorHAnsi" w:hAnsiTheme="minorHAnsi" w:cstheme="minorHAnsi"/>
              </w:rPr>
              <w:br/>
            </w:r>
          </w:p>
        </w:tc>
      </w:tr>
      <w:tr w:rsidR="007E1DCB" w:rsidRPr="00B82C0A" w14:paraId="1213DA47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3F35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A04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 xml:space="preserve">Bezalkoholová tinktura z byliny </w:t>
            </w:r>
            <w:proofErr w:type="spellStart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Chanca</w:t>
            </w:r>
            <w:proofErr w:type="spellEnd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piedra</w:t>
            </w:r>
            <w:proofErr w:type="spellEnd"/>
          </w:p>
        </w:tc>
      </w:tr>
      <w:tr w:rsidR="007E1DCB" w:rsidRPr="00B82C0A" w14:paraId="239D83E5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8753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3119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Veterinární přípravek</w:t>
            </w:r>
          </w:p>
        </w:tc>
      </w:tr>
      <w:tr w:rsidR="007E1DCB" w:rsidRPr="00B82C0A" w14:paraId="38A1EA64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CAC" w14:textId="77777777" w:rsidR="007E1DCB" w:rsidRPr="00B82C0A" w:rsidRDefault="007E1DCB" w:rsidP="00B82C0A">
            <w:pPr>
              <w:rPr>
                <w:rFonts w:asciiTheme="minorHAnsi" w:hAnsiTheme="minorHAnsi" w:cstheme="minorHAnsi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lang w:eastAsia="cs-CZ"/>
              </w:rPr>
              <w:t>Cílové druhy zvířat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36F" w14:textId="77777777" w:rsidR="007E1DCB" w:rsidRPr="00B82C0A" w:rsidRDefault="007E1DCB" w:rsidP="00B82C0A">
            <w:pPr>
              <w:rPr>
                <w:rFonts w:asciiTheme="minorHAnsi" w:hAnsiTheme="minorHAnsi" w:cstheme="minorHAnsi"/>
              </w:rPr>
            </w:pPr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Psi, kočky</w:t>
            </w:r>
          </w:p>
        </w:tc>
      </w:tr>
      <w:tr w:rsidR="007E1DCB" w:rsidRPr="00B82C0A" w14:paraId="4E9CB42B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DBEA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lang w:eastAsia="cs-CZ"/>
              </w:rPr>
              <w:t>Popis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74D4" w14:textId="498568A4" w:rsidR="007E1DCB" w:rsidRPr="00B82C0A" w:rsidRDefault="007E1DCB" w:rsidP="00B82C0A">
            <w:pPr>
              <w:rPr>
                <w:rFonts w:asciiTheme="minorHAnsi" w:hAnsiTheme="minorHAnsi" w:cstheme="minorHAnsi"/>
              </w:rPr>
            </w:pPr>
            <w:r w:rsidRPr="00B82C0A">
              <w:rPr>
                <w:rFonts w:asciiTheme="minorHAnsi" w:hAnsiTheme="minorHAnsi" w:cstheme="minorHAnsi"/>
              </w:rPr>
              <w:t xml:space="preserve">Bezalkoholový extrakt z byliny </w:t>
            </w:r>
            <w:proofErr w:type="spellStart"/>
            <w:r w:rsidRPr="00B82C0A">
              <w:rPr>
                <w:rFonts w:asciiTheme="minorHAnsi" w:hAnsiTheme="minorHAnsi" w:cstheme="minorHAnsi"/>
              </w:rPr>
              <w:t>Chanca</w:t>
            </w:r>
            <w:proofErr w:type="spellEnd"/>
            <w:r w:rsidRPr="00B82C0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2C0A">
              <w:rPr>
                <w:rFonts w:asciiTheme="minorHAnsi" w:hAnsiTheme="minorHAnsi" w:cstheme="minorHAnsi"/>
              </w:rPr>
              <w:t>piedra</w:t>
            </w:r>
            <w:proofErr w:type="spellEnd"/>
            <w:r w:rsidRPr="00B82C0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B82C0A">
              <w:rPr>
                <w:rFonts w:asciiTheme="minorHAnsi" w:hAnsiTheme="minorHAnsi" w:cstheme="minorHAnsi"/>
                <w:i/>
              </w:rPr>
              <w:t>Phyllanthus</w:t>
            </w:r>
            <w:proofErr w:type="spellEnd"/>
            <w:r w:rsidRPr="00B82C0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82C0A">
              <w:rPr>
                <w:rFonts w:asciiTheme="minorHAnsi" w:hAnsiTheme="minorHAnsi" w:cstheme="minorHAnsi"/>
                <w:i/>
              </w:rPr>
              <w:t>niruri</w:t>
            </w:r>
            <w:proofErr w:type="spellEnd"/>
            <w:r w:rsidRPr="00B82C0A">
              <w:rPr>
                <w:rFonts w:asciiTheme="minorHAnsi" w:hAnsiTheme="minorHAnsi" w:cstheme="minorHAnsi"/>
              </w:rPr>
              <w:t>) je vhodný jako podpůrný prostředek při výskytu močových kamenů a </w:t>
            </w:r>
            <w:r w:rsidR="00252800">
              <w:rPr>
                <w:rFonts w:asciiTheme="minorHAnsi" w:hAnsiTheme="minorHAnsi" w:cstheme="minorHAnsi"/>
              </w:rPr>
              <w:t>pro předcházení</w:t>
            </w:r>
            <w:r w:rsidRPr="00B82C0A">
              <w:rPr>
                <w:rFonts w:asciiTheme="minorHAnsi" w:hAnsiTheme="minorHAnsi" w:cstheme="minorHAnsi"/>
              </w:rPr>
              <w:t xml:space="preserve"> jejich vzniku. </w:t>
            </w:r>
            <w:proofErr w:type="spellStart"/>
            <w:r w:rsidRPr="00B82C0A">
              <w:rPr>
                <w:rFonts w:asciiTheme="minorHAnsi" w:hAnsiTheme="minorHAnsi" w:cstheme="minorHAnsi"/>
              </w:rPr>
              <w:t>Chanca</w:t>
            </w:r>
            <w:proofErr w:type="spellEnd"/>
            <w:r w:rsidRPr="00B82C0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2C0A">
              <w:rPr>
                <w:rFonts w:asciiTheme="minorHAnsi" w:hAnsiTheme="minorHAnsi" w:cstheme="minorHAnsi"/>
              </w:rPr>
              <w:t>piedra</w:t>
            </w:r>
            <w:proofErr w:type="spellEnd"/>
            <w:r w:rsidRPr="00B82C0A">
              <w:rPr>
                <w:rFonts w:asciiTheme="minorHAnsi" w:hAnsiTheme="minorHAnsi" w:cstheme="minorHAnsi"/>
              </w:rPr>
              <w:t xml:space="preserve"> je v </w:t>
            </w:r>
            <w:r w:rsidR="002F332A">
              <w:rPr>
                <w:rFonts w:asciiTheme="minorHAnsi" w:hAnsiTheme="minorHAnsi" w:cstheme="minorHAnsi"/>
              </w:rPr>
              <w:t>bylinkářství</w:t>
            </w:r>
            <w:r w:rsidR="002F332A" w:rsidRPr="00B82C0A">
              <w:rPr>
                <w:rFonts w:asciiTheme="minorHAnsi" w:hAnsiTheme="minorHAnsi" w:cstheme="minorHAnsi"/>
              </w:rPr>
              <w:t xml:space="preserve"> </w:t>
            </w:r>
            <w:r w:rsidRPr="00B82C0A">
              <w:rPr>
                <w:rFonts w:asciiTheme="minorHAnsi" w:hAnsiTheme="minorHAnsi" w:cstheme="minorHAnsi"/>
              </w:rPr>
              <w:t xml:space="preserve">vyhledávána především pro svůj pozitivní vliv na zdraví močové soustavy a funkci ledvin. </w:t>
            </w:r>
          </w:p>
        </w:tc>
      </w:tr>
      <w:tr w:rsidR="007E1DCB" w:rsidRPr="00B82C0A" w14:paraId="3EA43190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B693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Doporučené denní</w:t>
            </w:r>
          </w:p>
          <w:p w14:paraId="05412742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BA36" w14:textId="3B74BBBB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 1 kg živé hmotnosti zvířete užívejte 2 kapky 3× denně.</w:t>
            </w:r>
            <w:r w:rsidR="002B553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="00E81BCB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Maximální denní dávka je 60 kapek denně. U zvířat s vyšší hmotností nepřekračujte tuto maximální denní dávku. </w:t>
            </w:r>
            <w:r w:rsidR="002B5537" w:rsidRPr="002B553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Maximální délka </w:t>
            </w:r>
            <w:r w:rsidR="00B55E6E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podávání</w:t>
            </w:r>
            <w:r w:rsidR="002B5537" w:rsidRPr="002B553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je 30 dní.</w:t>
            </w:r>
          </w:p>
          <w:p w14:paraId="1E737C0A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3389F6FE" w14:textId="77777777" w:rsidR="007E1DCB" w:rsidRDefault="007E1DCB" w:rsidP="00B82C0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Před použitím nutno protřepat. Přípravek se podává zvířeti přímo perorálně, popř. zamíchaný do potravy.</w:t>
            </w:r>
          </w:p>
          <w:p w14:paraId="4F6A5DFA" w14:textId="650EAB4B" w:rsidR="004E4F72" w:rsidRPr="004E4F72" w:rsidRDefault="004E4F72" w:rsidP="004E4F7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lang w:eastAsia="cs-CZ"/>
              </w:rPr>
              <w:t>Nepoužívejte u březích a kojících samic a mláďat do 3 měsíců.</w:t>
            </w:r>
          </w:p>
        </w:tc>
      </w:tr>
      <w:tr w:rsidR="007E1DCB" w:rsidRPr="00B82C0A" w14:paraId="71D0B495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30D0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lang w:eastAsia="cs-CZ"/>
              </w:rPr>
              <w:t>Obsah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AB1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50 ml</w:t>
            </w:r>
          </w:p>
        </w:tc>
      </w:tr>
      <w:tr w:rsidR="007E1DCB" w:rsidRPr="00B82C0A" w14:paraId="6BE99D77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9F61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Složení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31C3" w14:textId="77777777" w:rsidR="007E1DCB" w:rsidRPr="00B82C0A" w:rsidRDefault="007E1DCB" w:rsidP="00B82C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82C0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glycerol; voda; </w:t>
            </w:r>
            <w:proofErr w:type="spellStart"/>
            <w:r w:rsidRPr="00E81BCB">
              <w:rPr>
                <w:rFonts w:asciiTheme="minorHAnsi" w:hAnsiTheme="minorHAnsi" w:cstheme="minorHAnsi"/>
                <w:i/>
              </w:rPr>
              <w:t>Phyllanthus</w:t>
            </w:r>
            <w:proofErr w:type="spellEnd"/>
            <w:r w:rsidRPr="00E81BC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81BCB">
              <w:rPr>
                <w:rFonts w:asciiTheme="minorHAnsi" w:hAnsiTheme="minorHAnsi" w:cstheme="minorHAnsi"/>
                <w:i/>
              </w:rPr>
              <w:t>niruri</w:t>
            </w:r>
            <w:proofErr w:type="spellEnd"/>
          </w:p>
          <w:p w14:paraId="7E610AD6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 ml tinktury obsahuje výtažek odpovídající 480 mg čerstvé rostlinné hmoty.</w:t>
            </w:r>
          </w:p>
        </w:tc>
      </w:tr>
      <w:tr w:rsidR="007E1DCB" w:rsidRPr="00B82C0A" w14:paraId="3FA41C55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375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Upozornění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48A1" w14:textId="0E5CCDF6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Pouze pro zvířata. Nepřekračujte doporučené denní dávkování. </w:t>
            </w:r>
            <w:r w:rsidR="002F332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Uchovávejte</w:t>
            </w:r>
            <w:r w:rsidRPr="00B82C0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mimo dohled a dosah dětí.</w:t>
            </w:r>
            <w:r w:rsidR="004E4F7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="004E4F72" w:rsidRPr="00F21864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Přípravek není náhradou veterinární péče a léčiv doporučených veterinárním lékařem.</w:t>
            </w:r>
          </w:p>
        </w:tc>
      </w:tr>
      <w:tr w:rsidR="007E1DCB" w:rsidRPr="00B82C0A" w14:paraId="02967706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C89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lang w:eastAsia="cs-CZ"/>
              </w:rPr>
              <w:t>Skladování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D93" w14:textId="195608F2" w:rsidR="007E1DCB" w:rsidRPr="00B82C0A" w:rsidRDefault="002F332A" w:rsidP="00B82C0A">
            <w:pPr>
              <w:tabs>
                <w:tab w:val="left" w:pos="5670"/>
              </w:tabs>
              <w:spacing w:after="0"/>
              <w:ind w:right="1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Uchovávejte</w:t>
            </w:r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7E1DCB" w:rsidRPr="00B82C0A">
              <w:rPr>
                <w:rFonts w:asciiTheme="minorHAnsi" w:eastAsia="Times New Roman" w:hAnsiTheme="minorHAnsi" w:cstheme="minorHAnsi"/>
                <w:lang w:eastAsia="cs-CZ"/>
              </w:rPr>
              <w:t>při pokojové teplotě v temnu, suchu a pečlivě uzavírejte!</w:t>
            </w:r>
          </w:p>
        </w:tc>
      </w:tr>
      <w:tr w:rsidR="007E1DCB" w:rsidRPr="00B82C0A" w14:paraId="658B58BE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D3C1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lang w:eastAsia="cs-CZ"/>
              </w:rPr>
              <w:t>Držitel rozhodnutí o schválení a výrobce: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8442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Salvia</w:t>
            </w:r>
            <w:proofErr w:type="spellEnd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>Paradise</w:t>
            </w:r>
            <w:proofErr w:type="spellEnd"/>
            <w:r w:rsidRPr="00B82C0A">
              <w:rPr>
                <w:rFonts w:asciiTheme="minorHAnsi" w:eastAsia="Times New Roman" w:hAnsiTheme="minorHAnsi" w:cstheme="minorHAnsi"/>
                <w:lang w:eastAsia="cs-CZ"/>
              </w:rPr>
              <w:t xml:space="preserve"> s.r.o., Zaječov 396, 267 63 Zaječov,</w:t>
            </w:r>
          </w:p>
          <w:p w14:paraId="0DE6AD19" w14:textId="77777777" w:rsidR="007E1DCB" w:rsidRPr="00B82C0A" w:rsidRDefault="0051319F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hyperlink r:id="rId7" w:history="1">
              <w:r w:rsidR="007E1DCB" w:rsidRPr="00B82C0A">
                <w:rPr>
                  <w:rStyle w:val="Hypertextovodkaz"/>
                  <w:rFonts w:asciiTheme="minorHAnsi" w:eastAsia="Times New Roman" w:hAnsiTheme="minorHAnsi" w:cstheme="minorHAnsi"/>
                  <w:lang w:eastAsia="cs-CZ"/>
                </w:rPr>
                <w:t>objednavky@salviaparadise.cz</w:t>
              </w:r>
            </w:hyperlink>
            <w:r w:rsidR="007E1DCB" w:rsidRPr="00B82C0A">
              <w:rPr>
                <w:rFonts w:asciiTheme="minorHAnsi" w:eastAsia="Times New Roman" w:hAnsiTheme="minorHAnsi" w:cstheme="minorHAnsi"/>
                <w:lang w:eastAsia="cs-CZ"/>
              </w:rPr>
              <w:t>, +420 607 785 085</w:t>
            </w:r>
          </w:p>
        </w:tc>
      </w:tr>
      <w:tr w:rsidR="007E1DCB" w:rsidRPr="00B82C0A" w14:paraId="64419114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7DC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lang w:eastAsia="cs-CZ"/>
              </w:rPr>
              <w:t>Číslo šarže: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FE8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7E1DCB" w:rsidRPr="00B82C0A" w14:paraId="1760B466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9863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lang w:eastAsia="cs-CZ"/>
              </w:rPr>
              <w:t>Minimální trvanlivost do: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BED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7E1DCB" w:rsidRPr="00B82C0A" w14:paraId="6080B53F" w14:textId="77777777" w:rsidTr="00B82C0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39A" w14:textId="77777777" w:rsidR="007E1DCB" w:rsidRPr="00B82C0A" w:rsidRDefault="007E1DCB" w:rsidP="00B82C0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B82C0A">
              <w:rPr>
                <w:rFonts w:asciiTheme="minorHAnsi" w:eastAsia="Times New Roman" w:hAnsiTheme="minorHAnsi" w:cstheme="minorHAnsi"/>
                <w:b/>
                <w:lang w:eastAsia="cs-CZ"/>
              </w:rPr>
              <w:t>Číslo schválení: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DC7" w14:textId="54D619BD" w:rsidR="007E1DCB" w:rsidRPr="00B82C0A" w:rsidRDefault="000E393B" w:rsidP="00B82C0A">
            <w:pPr>
              <w:tabs>
                <w:tab w:val="left" w:pos="1830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313-21/C</w:t>
            </w:r>
          </w:p>
        </w:tc>
      </w:tr>
    </w:tbl>
    <w:p w14:paraId="44B61671" w14:textId="77777777" w:rsidR="007E1DCB" w:rsidRPr="00B82C0A" w:rsidRDefault="007C1856" w:rsidP="007E1D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Etiketa na krabičku</w:t>
      </w:r>
      <w:bookmarkStart w:id="0" w:name="_GoBack"/>
      <w:bookmarkEnd w:id="0"/>
    </w:p>
    <w:p w14:paraId="1887BDC0" w14:textId="77777777" w:rsidR="005C3C39" w:rsidRDefault="005C3C39" w:rsidP="007E1DCB">
      <w:pPr>
        <w:rPr>
          <w:rFonts w:asciiTheme="minorHAnsi" w:hAnsiTheme="minorHAnsi" w:cstheme="minorHAnsi"/>
        </w:rPr>
      </w:pPr>
    </w:p>
    <w:p w14:paraId="2A873A48" w14:textId="77777777" w:rsidR="007C1856" w:rsidRDefault="007C1856" w:rsidP="007E1D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Etiketa na skleničku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642"/>
      </w:tblGrid>
      <w:tr w:rsidR="007C1856" w14:paraId="4E0CC7D2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33B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lang w:eastAsia="cs-CZ"/>
              </w:rPr>
              <w:t>Název veterinárního přípravku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0550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Salvia</w:t>
            </w:r>
            <w:proofErr w:type="spellEnd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Veterinary</w:t>
            </w:r>
            <w:proofErr w:type="spellEnd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Chanca</w:t>
            </w:r>
            <w:proofErr w:type="spellEnd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Piedra</w:t>
            </w:r>
            <w:proofErr w:type="spellEnd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 xml:space="preserve"> AF</w:t>
            </w:r>
            <w:r w:rsidRPr="007C1856">
              <w:rPr>
                <w:rStyle w:val="hps"/>
                <w:rFonts w:asciiTheme="minorHAnsi" w:hAnsiTheme="minorHAnsi" w:cstheme="minorHAnsi"/>
              </w:rPr>
              <w:br/>
            </w:r>
          </w:p>
        </w:tc>
      </w:tr>
      <w:tr w:rsidR="007C1856" w14:paraId="6241DB61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A392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018A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Veterinární přípravek</w:t>
            </w:r>
          </w:p>
        </w:tc>
      </w:tr>
      <w:tr w:rsidR="007C1856" w14:paraId="7B6C2282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6B0" w14:textId="77777777" w:rsidR="007C1856" w:rsidRPr="007C1856" w:rsidRDefault="007C1856" w:rsidP="00F84BDE">
            <w:pPr>
              <w:rPr>
                <w:rFonts w:asciiTheme="minorHAnsi" w:hAnsiTheme="minorHAnsi" w:cstheme="minorHAnsi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lang w:eastAsia="cs-CZ"/>
              </w:rPr>
              <w:t>Cílové druhy zvířat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760" w14:textId="77777777" w:rsidR="007C1856" w:rsidRPr="007C1856" w:rsidRDefault="007C1856" w:rsidP="00F84BDE">
            <w:pPr>
              <w:rPr>
                <w:rFonts w:asciiTheme="minorHAnsi" w:hAnsiTheme="minorHAnsi" w:cstheme="minorHAnsi"/>
              </w:rPr>
            </w:pPr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Psi, kočky</w:t>
            </w:r>
          </w:p>
        </w:tc>
      </w:tr>
      <w:tr w:rsidR="007C1856" w14:paraId="254C80BD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BDC0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lang w:eastAsia="cs-CZ"/>
              </w:rPr>
              <w:t>Obsah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5793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50 ml</w:t>
            </w:r>
          </w:p>
        </w:tc>
      </w:tr>
      <w:tr w:rsidR="007C1856" w14:paraId="5E354075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A071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Složení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B0FE" w14:textId="77777777" w:rsidR="007C1856" w:rsidRPr="007C1856" w:rsidRDefault="007C1856" w:rsidP="00F84B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185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glycerol; voda; </w:t>
            </w:r>
            <w:proofErr w:type="spellStart"/>
            <w:r w:rsidRPr="00EF2A99">
              <w:rPr>
                <w:rFonts w:asciiTheme="minorHAnsi" w:hAnsiTheme="minorHAnsi" w:cstheme="minorHAnsi"/>
                <w:i/>
              </w:rPr>
              <w:t>Phyllanthus</w:t>
            </w:r>
            <w:proofErr w:type="spellEnd"/>
            <w:r w:rsidRPr="00EF2A9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F2A99">
              <w:rPr>
                <w:rFonts w:asciiTheme="minorHAnsi" w:hAnsiTheme="minorHAnsi" w:cstheme="minorHAnsi"/>
                <w:i/>
              </w:rPr>
              <w:t>niruri</w:t>
            </w:r>
            <w:proofErr w:type="spellEnd"/>
            <w:r w:rsidRPr="007C1856">
              <w:rPr>
                <w:rFonts w:asciiTheme="minorHAnsi" w:hAnsiTheme="minorHAnsi" w:cstheme="minorHAnsi"/>
              </w:rPr>
              <w:t xml:space="preserve"> </w:t>
            </w:r>
          </w:p>
          <w:p w14:paraId="66B8E4FA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lastRenderedPageBreak/>
              <w:t>1 ml tinktury obsahuje výtažek odpovídající 480 mg čerstvé rostlinné hmoty.</w:t>
            </w:r>
          </w:p>
        </w:tc>
      </w:tr>
      <w:tr w:rsidR="007C1856" w14:paraId="1CBE3621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A916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lastRenderedPageBreak/>
              <w:t>Upozornění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9001" w14:textId="14A1F6B2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Pouze pro zvířata. Nepřekračujte doporučené denní dávkování. 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Uchovávejte</w:t>
            </w:r>
            <w:r w:rsidRPr="007C185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mimo dohled a dosah dětí.</w:t>
            </w:r>
          </w:p>
        </w:tc>
      </w:tr>
      <w:tr w:rsidR="007C1856" w14:paraId="2565A23E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992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lang w:eastAsia="cs-CZ"/>
              </w:rPr>
              <w:t>Skladování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340" w14:textId="2481C8C8" w:rsidR="007C1856" w:rsidRPr="007C1856" w:rsidRDefault="007C1856" w:rsidP="00F84BDE">
            <w:pPr>
              <w:tabs>
                <w:tab w:val="left" w:pos="5670"/>
              </w:tabs>
              <w:spacing w:after="0"/>
              <w:ind w:right="1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Uchovávejte</w:t>
            </w:r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 xml:space="preserve"> při pokojové teplotě v temnu, suchu a pečlivě uzavírejte!</w:t>
            </w:r>
          </w:p>
        </w:tc>
      </w:tr>
      <w:tr w:rsidR="007C1856" w14:paraId="419F4654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DEE4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lang w:eastAsia="cs-CZ"/>
              </w:rPr>
              <w:t>Držitel rozhodnutí o schválení a výrobce: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DC5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Salvia</w:t>
            </w:r>
            <w:proofErr w:type="spellEnd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>Paradise</w:t>
            </w:r>
            <w:proofErr w:type="spellEnd"/>
            <w:r w:rsidRPr="007C1856">
              <w:rPr>
                <w:rFonts w:asciiTheme="minorHAnsi" w:eastAsia="Times New Roman" w:hAnsiTheme="minorHAnsi" w:cstheme="minorHAnsi"/>
                <w:lang w:eastAsia="cs-CZ"/>
              </w:rPr>
              <w:t xml:space="preserve"> s.r.o., Zaječov 396, 267 63 Zaječov,</w:t>
            </w:r>
          </w:p>
          <w:p w14:paraId="217932D1" w14:textId="77777777" w:rsidR="007C1856" w:rsidRPr="007C1856" w:rsidRDefault="0051319F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hyperlink r:id="rId8" w:history="1">
              <w:r w:rsidR="007C1856" w:rsidRPr="007C1856">
                <w:rPr>
                  <w:rStyle w:val="Hypertextovodkaz"/>
                  <w:rFonts w:asciiTheme="minorHAnsi" w:eastAsia="Times New Roman" w:hAnsiTheme="minorHAnsi" w:cstheme="minorHAnsi"/>
                  <w:lang w:eastAsia="cs-CZ"/>
                </w:rPr>
                <w:t>objednavky@salviaparadise.cz</w:t>
              </w:r>
            </w:hyperlink>
            <w:r w:rsidR="007C1856" w:rsidRPr="007C1856">
              <w:rPr>
                <w:rFonts w:asciiTheme="minorHAnsi" w:eastAsia="Times New Roman" w:hAnsiTheme="minorHAnsi" w:cstheme="minorHAnsi"/>
                <w:lang w:eastAsia="cs-CZ"/>
              </w:rPr>
              <w:t>, +  420 607 785 085</w:t>
            </w:r>
          </w:p>
        </w:tc>
      </w:tr>
      <w:tr w:rsidR="007C1856" w14:paraId="526E7EA8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C85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lang w:eastAsia="cs-CZ"/>
              </w:rPr>
              <w:t>Číslo šarže: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24A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7C1856" w14:paraId="3E330892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E1B3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lang w:eastAsia="cs-CZ"/>
              </w:rPr>
              <w:t>Minimální trvanlivost do: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4BA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7C1856" w14:paraId="0DAB7557" w14:textId="77777777" w:rsidTr="007C185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C66" w14:textId="77777777" w:rsidR="007C1856" w:rsidRPr="007C1856" w:rsidRDefault="007C1856" w:rsidP="00F84B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C1856">
              <w:rPr>
                <w:rFonts w:asciiTheme="minorHAnsi" w:eastAsia="Times New Roman" w:hAnsiTheme="minorHAnsi" w:cstheme="minorHAnsi"/>
                <w:b/>
                <w:lang w:eastAsia="cs-CZ"/>
              </w:rPr>
              <w:t>Číslo schválení: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A36" w14:textId="1A183A5F" w:rsidR="007C1856" w:rsidRPr="007C1856" w:rsidRDefault="0080733E" w:rsidP="00F84BDE">
            <w:pPr>
              <w:tabs>
                <w:tab w:val="left" w:pos="1830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313-21/C</w:t>
            </w:r>
          </w:p>
        </w:tc>
      </w:tr>
    </w:tbl>
    <w:p w14:paraId="05C1352B" w14:textId="77777777" w:rsidR="007C1856" w:rsidRDefault="007C1856" w:rsidP="007E1DCB">
      <w:pPr>
        <w:rPr>
          <w:rFonts w:asciiTheme="minorHAnsi" w:hAnsiTheme="minorHAnsi" w:cstheme="minorHAnsi"/>
        </w:rPr>
      </w:pPr>
    </w:p>
    <w:p w14:paraId="60216CB0" w14:textId="77777777" w:rsidR="007C1856" w:rsidRPr="00B82C0A" w:rsidRDefault="007C1856" w:rsidP="007E1DCB">
      <w:pPr>
        <w:rPr>
          <w:rFonts w:asciiTheme="minorHAnsi" w:hAnsiTheme="minorHAnsi" w:cstheme="minorHAnsi"/>
        </w:rPr>
      </w:pPr>
    </w:p>
    <w:sectPr w:rsidR="007C1856" w:rsidRPr="00B82C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0847F" w14:textId="77777777" w:rsidR="0051319F" w:rsidRDefault="0051319F" w:rsidP="007C1856">
      <w:pPr>
        <w:spacing w:after="0" w:line="240" w:lineRule="auto"/>
      </w:pPr>
      <w:r>
        <w:separator/>
      </w:r>
    </w:p>
  </w:endnote>
  <w:endnote w:type="continuationSeparator" w:id="0">
    <w:p w14:paraId="315C7191" w14:textId="77777777" w:rsidR="0051319F" w:rsidRDefault="0051319F" w:rsidP="007C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75BDA" w14:textId="77777777" w:rsidR="0051319F" w:rsidRDefault="0051319F" w:rsidP="007C1856">
      <w:pPr>
        <w:spacing w:after="0" w:line="240" w:lineRule="auto"/>
      </w:pPr>
      <w:r>
        <w:separator/>
      </w:r>
    </w:p>
  </w:footnote>
  <w:footnote w:type="continuationSeparator" w:id="0">
    <w:p w14:paraId="06AC7F30" w14:textId="77777777" w:rsidR="0051319F" w:rsidRDefault="0051319F" w:rsidP="007C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416E2" w14:textId="6DC5B04A" w:rsidR="007C1856" w:rsidRPr="00E1769A" w:rsidRDefault="007C185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6242E62BD8A44069C443AC8795EE93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67D5233798B1430880C0AF3242B6D3EA"/>
        </w:placeholder>
        <w:text/>
      </w:sdtPr>
      <w:sdtEndPr/>
      <w:sdtContent>
        <w:r w:rsidR="00EF2A99">
          <w:t>USKVBL/7875/2021/POD,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67D5233798B1430880C0AF3242B6D3EA"/>
        </w:placeholder>
        <w:text/>
      </w:sdtPr>
      <w:sdtEndPr/>
      <w:sdtContent>
        <w:r w:rsidR="0031467F" w:rsidRPr="0031467F">
          <w:rPr>
            <w:rFonts w:eastAsia="Times New Roman"/>
            <w:lang w:eastAsia="cs-CZ"/>
          </w:rPr>
          <w:t>USKVBL/15110/2021/REG-</w:t>
        </w:r>
        <w:proofErr w:type="spellStart"/>
        <w:r w:rsidR="0031467F" w:rsidRPr="0031467F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AB163241D1042B383039898EBA44158"/>
        </w:placeholder>
        <w:date w:fullDate="2021-1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53ECE">
          <w:rPr>
            <w:bCs/>
          </w:rPr>
          <w:t>8.11.2021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5004765526F410C8BDBF3D919415C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F2A9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eastAsia="Times New Roman" w:hAnsiTheme="minorHAnsi" w:cstheme="minorHAnsi"/>
          <w:lang w:eastAsia="cs-CZ"/>
        </w:rPr>
        <w:id w:val="-2080899180"/>
        <w:placeholder>
          <w:docPart w:val="64A4CF0A08A54CAA8279225BC5279627"/>
        </w:placeholder>
        <w:text/>
      </w:sdtPr>
      <w:sdtEndPr/>
      <w:sdtContent>
        <w:proofErr w:type="spellStart"/>
        <w:r w:rsidR="00EF2A99" w:rsidRPr="00EF2A99">
          <w:rPr>
            <w:rFonts w:asciiTheme="minorHAnsi" w:eastAsia="Times New Roman" w:hAnsiTheme="minorHAnsi" w:cstheme="minorHAnsi"/>
            <w:lang w:eastAsia="cs-CZ"/>
          </w:rPr>
          <w:t>Salvia</w:t>
        </w:r>
        <w:proofErr w:type="spellEnd"/>
        <w:r w:rsidR="00EF2A99" w:rsidRPr="00EF2A99">
          <w:rPr>
            <w:rFonts w:asciiTheme="minorHAnsi" w:eastAsia="Times New Roman" w:hAnsiTheme="minorHAnsi" w:cstheme="minorHAnsi"/>
            <w:lang w:eastAsia="cs-CZ"/>
          </w:rPr>
          <w:t xml:space="preserve"> </w:t>
        </w:r>
        <w:proofErr w:type="spellStart"/>
        <w:r w:rsidR="00EF2A99" w:rsidRPr="00EF2A99">
          <w:rPr>
            <w:rFonts w:asciiTheme="minorHAnsi" w:eastAsia="Times New Roman" w:hAnsiTheme="minorHAnsi" w:cstheme="minorHAnsi"/>
            <w:lang w:eastAsia="cs-CZ"/>
          </w:rPr>
          <w:t>Veterinary</w:t>
        </w:r>
        <w:proofErr w:type="spellEnd"/>
        <w:r w:rsidR="00EF2A99" w:rsidRPr="00EF2A99">
          <w:rPr>
            <w:rFonts w:asciiTheme="minorHAnsi" w:eastAsia="Times New Roman" w:hAnsiTheme="minorHAnsi" w:cstheme="minorHAnsi"/>
            <w:lang w:eastAsia="cs-CZ"/>
          </w:rPr>
          <w:t xml:space="preserve"> </w:t>
        </w:r>
        <w:proofErr w:type="spellStart"/>
        <w:r w:rsidR="00EF2A99" w:rsidRPr="00EF2A99">
          <w:rPr>
            <w:rFonts w:asciiTheme="minorHAnsi" w:eastAsia="Times New Roman" w:hAnsiTheme="minorHAnsi" w:cstheme="minorHAnsi"/>
            <w:lang w:eastAsia="cs-CZ"/>
          </w:rPr>
          <w:t>Chanca</w:t>
        </w:r>
        <w:proofErr w:type="spellEnd"/>
        <w:r w:rsidR="00EF2A99" w:rsidRPr="00EF2A99">
          <w:rPr>
            <w:rFonts w:asciiTheme="minorHAnsi" w:eastAsia="Times New Roman" w:hAnsiTheme="minorHAnsi" w:cstheme="minorHAnsi"/>
            <w:lang w:eastAsia="cs-CZ"/>
          </w:rPr>
          <w:t xml:space="preserve"> </w:t>
        </w:r>
        <w:proofErr w:type="spellStart"/>
        <w:r w:rsidR="00EF2A99" w:rsidRPr="00EF2A99">
          <w:rPr>
            <w:rFonts w:asciiTheme="minorHAnsi" w:eastAsia="Times New Roman" w:hAnsiTheme="minorHAnsi" w:cstheme="minorHAnsi"/>
            <w:lang w:eastAsia="cs-CZ"/>
          </w:rPr>
          <w:t>Piedra</w:t>
        </w:r>
        <w:proofErr w:type="spellEnd"/>
        <w:r w:rsidR="00EF2A99" w:rsidRPr="00EF2A99">
          <w:rPr>
            <w:rFonts w:asciiTheme="minorHAnsi" w:eastAsia="Times New Roman" w:hAnsiTheme="minorHAnsi" w:cstheme="minorHAnsi"/>
            <w:lang w:eastAsia="cs-CZ"/>
          </w:rPr>
          <w:t xml:space="preserve"> AF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13E"/>
    <w:multiLevelType w:val="hybridMultilevel"/>
    <w:tmpl w:val="856AC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6"/>
    <w:rsid w:val="000008DD"/>
    <w:rsid w:val="00021205"/>
    <w:rsid w:val="00045FEB"/>
    <w:rsid w:val="00054080"/>
    <w:rsid w:val="000E393B"/>
    <w:rsid w:val="000F282C"/>
    <w:rsid w:val="00100D60"/>
    <w:rsid w:val="00174991"/>
    <w:rsid w:val="00252800"/>
    <w:rsid w:val="002B5537"/>
    <w:rsid w:val="002C6796"/>
    <w:rsid w:val="002F332A"/>
    <w:rsid w:val="0031467F"/>
    <w:rsid w:val="0032244D"/>
    <w:rsid w:val="003D79D4"/>
    <w:rsid w:val="004963E8"/>
    <w:rsid w:val="004C2646"/>
    <w:rsid w:val="004E4F72"/>
    <w:rsid w:val="004F5F53"/>
    <w:rsid w:val="0051319F"/>
    <w:rsid w:val="005C344B"/>
    <w:rsid w:val="005C3C39"/>
    <w:rsid w:val="005F3EF0"/>
    <w:rsid w:val="0063484E"/>
    <w:rsid w:val="00641605"/>
    <w:rsid w:val="0065336E"/>
    <w:rsid w:val="006E11EB"/>
    <w:rsid w:val="00716990"/>
    <w:rsid w:val="00754DFF"/>
    <w:rsid w:val="007619F5"/>
    <w:rsid w:val="007B67D3"/>
    <w:rsid w:val="007B7C9C"/>
    <w:rsid w:val="007C1856"/>
    <w:rsid w:val="007E1DCB"/>
    <w:rsid w:val="0080733E"/>
    <w:rsid w:val="008377DE"/>
    <w:rsid w:val="00853ECE"/>
    <w:rsid w:val="008F0B39"/>
    <w:rsid w:val="009330C6"/>
    <w:rsid w:val="009A2D38"/>
    <w:rsid w:val="00A56A75"/>
    <w:rsid w:val="00A82B9E"/>
    <w:rsid w:val="00A937FE"/>
    <w:rsid w:val="00B3799F"/>
    <w:rsid w:val="00B55E6E"/>
    <w:rsid w:val="00B82C0A"/>
    <w:rsid w:val="00C02A6A"/>
    <w:rsid w:val="00C030B7"/>
    <w:rsid w:val="00C33A16"/>
    <w:rsid w:val="00C33B88"/>
    <w:rsid w:val="00D56B75"/>
    <w:rsid w:val="00DD4BA7"/>
    <w:rsid w:val="00E81BCB"/>
    <w:rsid w:val="00EF2A99"/>
    <w:rsid w:val="00F55382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E81D"/>
  <w15:chartTrackingRefBased/>
  <w15:docId w15:val="{5C6D9A8C-76BF-4128-A0A3-9124B78A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C2646"/>
    <w:rPr>
      <w:color w:val="0000FF"/>
      <w:u w:val="single"/>
    </w:rPr>
  </w:style>
  <w:style w:type="character" w:customStyle="1" w:styleId="hps">
    <w:name w:val="hps"/>
    <w:rsid w:val="004C2646"/>
  </w:style>
  <w:style w:type="character" w:customStyle="1" w:styleId="shorttext">
    <w:name w:val="short_text"/>
    <w:rsid w:val="004C2646"/>
  </w:style>
  <w:style w:type="paragraph" w:styleId="Zhlav">
    <w:name w:val="header"/>
    <w:basedOn w:val="Normln"/>
    <w:link w:val="ZhlavChar"/>
    <w:uiPriority w:val="99"/>
    <w:unhideWhenUsed/>
    <w:rsid w:val="007C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85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C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856"/>
    <w:rPr>
      <w:sz w:val="22"/>
      <w:szCs w:val="22"/>
      <w:lang w:eastAsia="en-US"/>
    </w:rPr>
  </w:style>
  <w:style w:type="character" w:styleId="Zstupntext">
    <w:name w:val="Placeholder Text"/>
    <w:rsid w:val="007C1856"/>
    <w:rPr>
      <w:color w:val="808080"/>
    </w:rPr>
  </w:style>
  <w:style w:type="character" w:customStyle="1" w:styleId="Styl2">
    <w:name w:val="Styl2"/>
    <w:basedOn w:val="Standardnpsmoodstavce"/>
    <w:uiPriority w:val="1"/>
    <w:rsid w:val="007C1856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F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332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32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3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salviaparadis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salviaparadis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242E62BD8A44069C443AC8795EE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EFCB8-4AD8-4B1D-97BA-DD5EAD655021}"/>
      </w:docPartPr>
      <w:docPartBody>
        <w:p w:rsidR="00605C27" w:rsidRDefault="006574DB" w:rsidP="006574DB">
          <w:pPr>
            <w:pStyle w:val="36242E62BD8A44069C443AC8795EE93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7D5233798B1430880C0AF3242B6D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F926C3-ECC7-4437-9BE8-9E871F73F9CC}"/>
      </w:docPartPr>
      <w:docPartBody>
        <w:p w:rsidR="00605C27" w:rsidRDefault="006574DB" w:rsidP="006574DB">
          <w:pPr>
            <w:pStyle w:val="67D5233798B1430880C0AF3242B6D3E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AB163241D1042B383039898EBA44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B34C8-7658-4EF4-A853-5237628AA345}"/>
      </w:docPartPr>
      <w:docPartBody>
        <w:p w:rsidR="00605C27" w:rsidRDefault="006574DB" w:rsidP="006574DB">
          <w:pPr>
            <w:pStyle w:val="5AB163241D1042B383039898EBA4415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5004765526F410C8BDBF3D919415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EA61F-D19B-462B-83B7-3F8E1AB45AE4}"/>
      </w:docPartPr>
      <w:docPartBody>
        <w:p w:rsidR="00605C27" w:rsidRDefault="006574DB" w:rsidP="006574DB">
          <w:pPr>
            <w:pStyle w:val="55004765526F410C8BDBF3D919415CD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4A4CF0A08A54CAA8279225BC5279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8B2CA-14A4-4BCF-A0D4-08388E8E63EB}"/>
      </w:docPartPr>
      <w:docPartBody>
        <w:p w:rsidR="00605C27" w:rsidRDefault="006574DB" w:rsidP="006574DB">
          <w:pPr>
            <w:pStyle w:val="64A4CF0A08A54CAA8279225BC52796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DB"/>
    <w:rsid w:val="001E2E44"/>
    <w:rsid w:val="002F3891"/>
    <w:rsid w:val="005F3724"/>
    <w:rsid w:val="00605C27"/>
    <w:rsid w:val="006574DB"/>
    <w:rsid w:val="007D6952"/>
    <w:rsid w:val="00D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574DB"/>
    <w:rPr>
      <w:color w:val="808080"/>
    </w:rPr>
  </w:style>
  <w:style w:type="paragraph" w:customStyle="1" w:styleId="36242E62BD8A44069C443AC8795EE93E">
    <w:name w:val="36242E62BD8A44069C443AC8795EE93E"/>
    <w:rsid w:val="006574DB"/>
  </w:style>
  <w:style w:type="paragraph" w:customStyle="1" w:styleId="67D5233798B1430880C0AF3242B6D3EA">
    <w:name w:val="67D5233798B1430880C0AF3242B6D3EA"/>
    <w:rsid w:val="006574DB"/>
  </w:style>
  <w:style w:type="paragraph" w:customStyle="1" w:styleId="5AB163241D1042B383039898EBA44158">
    <w:name w:val="5AB163241D1042B383039898EBA44158"/>
    <w:rsid w:val="006574DB"/>
  </w:style>
  <w:style w:type="paragraph" w:customStyle="1" w:styleId="55004765526F410C8BDBF3D919415CDC">
    <w:name w:val="55004765526F410C8BDBF3D919415CDC"/>
    <w:rsid w:val="006574DB"/>
  </w:style>
  <w:style w:type="paragraph" w:customStyle="1" w:styleId="64A4CF0A08A54CAA8279225BC5279627">
    <w:name w:val="64A4CF0A08A54CAA8279225BC5279627"/>
    <w:rsid w:val="00657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6" baseType="variant">
      <vt:variant>
        <vt:i4>5242977</vt:i4>
      </vt:variant>
      <vt:variant>
        <vt:i4>0</vt:i4>
      </vt:variant>
      <vt:variant>
        <vt:i4>0</vt:i4>
      </vt:variant>
      <vt:variant>
        <vt:i4>5</vt:i4>
      </vt:variant>
      <vt:variant>
        <vt:lpwstr>mailto:objednavky@salviaparadise.cz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</dc:creator>
  <cp:keywords/>
  <cp:lastModifiedBy>Podbřecká Milena</cp:lastModifiedBy>
  <cp:revision>16</cp:revision>
  <cp:lastPrinted>2021-11-05T14:18:00Z</cp:lastPrinted>
  <dcterms:created xsi:type="dcterms:W3CDTF">2021-10-14T13:26:00Z</dcterms:created>
  <dcterms:modified xsi:type="dcterms:W3CDTF">2021-11-05T14:18:00Z</dcterms:modified>
</cp:coreProperties>
</file>