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CB38F" w14:textId="77777777" w:rsidR="001515BC" w:rsidRDefault="002E0186" w:rsidP="002E0186">
      <w:pPr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71FD0">
        <w:rPr>
          <w:rFonts w:ascii="Calibri" w:eastAsia="Times New Roman" w:hAnsi="Calibri" w:cs="Calibri"/>
          <w:color w:val="000000"/>
          <w:lang w:eastAsia="cs-CZ"/>
        </w:rPr>
        <w:t>T</w:t>
      </w:r>
      <w:r w:rsidR="001515BC">
        <w:rPr>
          <w:rFonts w:ascii="Calibri" w:eastAsia="Times New Roman" w:hAnsi="Calibri" w:cs="Calibri"/>
          <w:color w:val="000000"/>
          <w:lang w:eastAsia="cs-CZ"/>
        </w:rPr>
        <w:t>ropiclean</w:t>
      </w:r>
      <w:proofErr w:type="spellEnd"/>
      <w:r w:rsidRPr="00571FD0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š</w:t>
      </w:r>
      <w:r w:rsidRPr="00571FD0">
        <w:rPr>
          <w:rFonts w:ascii="Calibri" w:eastAsia="Times New Roman" w:hAnsi="Calibri" w:cs="Calibri"/>
          <w:color w:val="000000"/>
          <w:lang w:eastAsia="cs-CZ"/>
        </w:rPr>
        <w:t xml:space="preserve">ampon pro krátkou srst s podsadou pro psy </w:t>
      </w:r>
    </w:p>
    <w:p w14:paraId="5A20F598" w14:textId="10EDDF9D" w:rsidR="001515BC" w:rsidRDefault="002E0186" w:rsidP="002E0186">
      <w:pPr>
        <w:rPr>
          <w:rFonts w:ascii="Calibri" w:eastAsia="Times New Roman" w:hAnsi="Calibri" w:cs="Calibri"/>
          <w:color w:val="000000"/>
          <w:lang w:eastAsia="cs-CZ"/>
        </w:rPr>
      </w:pPr>
      <w:r w:rsidRPr="00571FD0">
        <w:rPr>
          <w:rFonts w:ascii="Calibri" w:eastAsia="Times New Roman" w:hAnsi="Calibri" w:cs="Calibri"/>
          <w:color w:val="000000"/>
          <w:lang w:eastAsia="cs-CZ"/>
        </w:rPr>
        <w:t>473</w:t>
      </w:r>
      <w:r w:rsidR="001515B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571FD0">
        <w:rPr>
          <w:rFonts w:ascii="Calibri" w:eastAsia="Times New Roman" w:hAnsi="Calibri" w:cs="Calibri"/>
          <w:color w:val="000000"/>
          <w:lang w:eastAsia="cs-CZ"/>
        </w:rPr>
        <w:t>ml</w:t>
      </w:r>
      <w:r w:rsidR="001515BC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25968064" w14:textId="4540B220" w:rsidR="001515BC" w:rsidRDefault="002E0186" w:rsidP="002E0186">
      <w:r w:rsidRPr="00571FD0">
        <w:t xml:space="preserve">Šampon pro psy, kteří vyžadují </w:t>
      </w:r>
      <w:r>
        <w:t>dvojnásobnou čistotu</w:t>
      </w:r>
      <w:r w:rsidRPr="00571FD0">
        <w:t xml:space="preserve">. Eliminuje pachy pro </w:t>
      </w:r>
      <w:r>
        <w:t>svěží</w:t>
      </w:r>
      <w:r w:rsidRPr="00571FD0">
        <w:t xml:space="preserve"> a čist</w:t>
      </w:r>
      <w:r>
        <w:t>ou srst.</w:t>
      </w:r>
      <w:r w:rsidRPr="00571FD0">
        <w:t xml:space="preserve"> Uvolňuje a odstraňuje zachycené nečistoty. </w:t>
      </w:r>
      <w:r>
        <w:t>Čistí</w:t>
      </w:r>
      <w:r w:rsidRPr="00571FD0">
        <w:t xml:space="preserve"> pokožku a uvolňuje podsadu, aby se </w:t>
      </w:r>
      <w:r>
        <w:t>o</w:t>
      </w:r>
      <w:r w:rsidRPr="00571FD0">
        <w:t>mezilo nadměrné</w:t>
      </w:r>
      <w:r w:rsidR="001515BC">
        <w:t>mu</w:t>
      </w:r>
      <w:r>
        <w:t xml:space="preserve"> línání. </w:t>
      </w:r>
    </w:p>
    <w:p w14:paraId="019738A5" w14:textId="77777777" w:rsidR="001515BC" w:rsidRDefault="002E0186" w:rsidP="002E0186">
      <w:r w:rsidRPr="00571FD0">
        <w:t xml:space="preserve">Návod na použití: Jemně osprchujte svého mazlíčka vodou. Šampon dobře protřepejte a masírujte 3 až 5 minut do mokré srsti. </w:t>
      </w:r>
      <w:r w:rsidRPr="00492C9E">
        <w:t xml:space="preserve">Důkladně opláchněte, abyste spláchli špínu a odhalili </w:t>
      </w:r>
      <w:r>
        <w:t xml:space="preserve">tak </w:t>
      </w:r>
      <w:r w:rsidRPr="00492C9E">
        <w:t>čist</w:t>
      </w:r>
      <w:r>
        <w:t>ou, zářivou srst</w:t>
      </w:r>
      <w:r w:rsidRPr="005F3408">
        <w:t>.</w:t>
      </w:r>
      <w:r>
        <w:t xml:space="preserve"> </w:t>
      </w:r>
    </w:p>
    <w:p w14:paraId="2FC5F9D0" w14:textId="31F94B20" w:rsidR="001515BC" w:rsidRDefault="002E0186" w:rsidP="002E0186">
      <w:r w:rsidRPr="00571FD0">
        <w:t>Složení: Či</w:t>
      </w:r>
      <w:r w:rsidR="00BC17E6">
        <w:t>štěná</w:t>
      </w:r>
      <w:r w:rsidRPr="00571FD0">
        <w:t xml:space="preserve"> voda, </w:t>
      </w:r>
      <w:r w:rsidR="00BC17E6">
        <w:t>j</w:t>
      </w:r>
      <w:r w:rsidRPr="00571FD0">
        <w:t xml:space="preserve">emný kokosový/palmový čisticí prostředek, </w:t>
      </w:r>
      <w:proofErr w:type="spellStart"/>
      <w:r w:rsidRPr="00571FD0">
        <w:t>guarová</w:t>
      </w:r>
      <w:proofErr w:type="spellEnd"/>
      <w:r w:rsidRPr="00571FD0">
        <w:t xml:space="preserve"> guma, </w:t>
      </w:r>
      <w:r w:rsidR="007330EA">
        <w:t>směs rostlinných extraktů</w:t>
      </w:r>
      <w:r w:rsidRPr="00571FD0">
        <w:t xml:space="preserve"> (extrakt ze švestky, extrakt ze zázvoru, extrakt z levandule, extrakt z okurky, extrakt z medového melounu, extrakt z vanilky, hydrolyzovaný bramborový protein, extrakt ze sladkých brambor, extrakt z ananasu), </w:t>
      </w:r>
      <w:proofErr w:type="spellStart"/>
      <w:r w:rsidRPr="00571FD0">
        <w:t>neutralizátor</w:t>
      </w:r>
      <w:proofErr w:type="spellEnd"/>
      <w:r w:rsidRPr="00571FD0">
        <w:t xml:space="preserve"> zápachu, </w:t>
      </w:r>
      <w:r w:rsidR="00BC17E6">
        <w:t>v</w:t>
      </w:r>
      <w:r w:rsidRPr="00571FD0">
        <w:t xml:space="preserve">itamin E, látka zvyšující viskozitu, vůně, látky upravující pH, konzervační látka. </w:t>
      </w:r>
    </w:p>
    <w:p w14:paraId="7081982D" w14:textId="7FE3B536" w:rsidR="001515BC" w:rsidRDefault="00BC17E6" w:rsidP="002E0186">
      <w:r>
        <w:t>Vyhněte</w:t>
      </w:r>
      <w:r w:rsidRPr="007D04D2">
        <w:t xml:space="preserve"> </w:t>
      </w:r>
      <w:r w:rsidR="002E0186" w:rsidRPr="007D04D2">
        <w:t>se kontaktu s</w:t>
      </w:r>
      <w:r w:rsidR="002E0186">
        <w:t> </w:t>
      </w:r>
      <w:r w:rsidR="002E0186" w:rsidRPr="007D04D2">
        <w:t>očima</w:t>
      </w:r>
      <w:r w:rsidR="002E0186">
        <w:t xml:space="preserve">. </w:t>
      </w:r>
      <w:r>
        <w:t xml:space="preserve">Veterinární přípravek. </w:t>
      </w:r>
      <w:r w:rsidR="002E0186" w:rsidRPr="007D04D2">
        <w:t xml:space="preserve">Pouze pro zvířata. </w:t>
      </w:r>
      <w:r>
        <w:t>Uchovávejte</w:t>
      </w:r>
      <w:r w:rsidRPr="007D04D2">
        <w:t xml:space="preserve"> </w:t>
      </w:r>
      <w:r w:rsidR="002E0186" w:rsidRPr="007D04D2">
        <w:t>v uzavřeném obalu při pokojové teplotě. Uchovávejte mimo dosah a dohled dětí.</w:t>
      </w:r>
      <w:r w:rsidR="002E0186">
        <w:t xml:space="preserve"> </w:t>
      </w:r>
    </w:p>
    <w:p w14:paraId="66ECAB23" w14:textId="4FF2A405" w:rsidR="007330EA" w:rsidRDefault="002E0186" w:rsidP="002E0186">
      <w:r w:rsidRPr="00AF5F8D">
        <w:t>Číslo šarže</w:t>
      </w:r>
      <w:r w:rsidR="007330EA">
        <w:t>, exspirace:</w:t>
      </w:r>
      <w:r w:rsidRPr="00AF5F8D">
        <w:t xml:space="preserve"> </w:t>
      </w:r>
      <w:r w:rsidRPr="007330EA">
        <w:rPr>
          <w:i/>
        </w:rPr>
        <w:t>uvedeno na obalu</w:t>
      </w:r>
    </w:p>
    <w:p w14:paraId="48160C97" w14:textId="2D7748F3" w:rsidR="001515BC" w:rsidRDefault="002E0186" w:rsidP="002E0186">
      <w:r w:rsidRPr="00AF5F8D">
        <w:t xml:space="preserve">Číslo schválení: </w:t>
      </w:r>
      <w:r w:rsidR="006B3E24">
        <w:t>164-22/C</w:t>
      </w:r>
      <w:bookmarkStart w:id="0" w:name="_GoBack"/>
      <w:bookmarkEnd w:id="0"/>
    </w:p>
    <w:p w14:paraId="3EB2738C" w14:textId="5694160A" w:rsidR="00BC17E6" w:rsidRDefault="00BC17E6" w:rsidP="002E0186">
      <w:bookmarkStart w:id="1" w:name="_Hlk97886215"/>
      <w:bookmarkStart w:id="2" w:name="_Hlk97890710"/>
      <w:r>
        <w:t>Držitel rozhodnutí o schválení</w:t>
      </w:r>
      <w:bookmarkEnd w:id="1"/>
      <w:r>
        <w:t>/</w:t>
      </w:r>
      <w:bookmarkEnd w:id="2"/>
      <w:r>
        <w:t>d</w:t>
      </w:r>
      <w:r w:rsidR="002E0186" w:rsidRPr="00AF5F8D">
        <w:t xml:space="preserve">odavatel: </w:t>
      </w:r>
      <w:proofErr w:type="spellStart"/>
      <w:r w:rsidR="002E0186" w:rsidRPr="00AF5F8D">
        <w:t>PetCenter</w:t>
      </w:r>
      <w:proofErr w:type="spellEnd"/>
      <w:r w:rsidR="002E0186" w:rsidRPr="00AF5F8D">
        <w:t xml:space="preserve"> CZ s.r.o., Do </w:t>
      </w:r>
      <w:proofErr w:type="spellStart"/>
      <w:r w:rsidR="002E0186" w:rsidRPr="00AF5F8D">
        <w:t>Čertous</w:t>
      </w:r>
      <w:proofErr w:type="spellEnd"/>
      <w:r w:rsidR="002E0186" w:rsidRPr="00AF5F8D">
        <w:t xml:space="preserve"> 2634/7, Praha 9</w:t>
      </w:r>
      <w:r w:rsidR="002E0186">
        <w:t xml:space="preserve"> </w:t>
      </w:r>
    </w:p>
    <w:p w14:paraId="09FA5015" w14:textId="0B9DC59B" w:rsidR="002E0186" w:rsidRPr="00571FD0" w:rsidRDefault="002E0186" w:rsidP="002E0186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</w:p>
    <w:p w14:paraId="30A37633" w14:textId="77777777" w:rsidR="002E0186" w:rsidRDefault="002E0186"/>
    <w:p w14:paraId="7B5201BD" w14:textId="2FAD0E25" w:rsidR="00571FD0" w:rsidRDefault="00571FD0"/>
    <w:sectPr w:rsidR="00571F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0E530" w14:textId="77777777" w:rsidR="000828B9" w:rsidRDefault="000828B9" w:rsidP="007330EA">
      <w:pPr>
        <w:spacing w:after="0" w:line="240" w:lineRule="auto"/>
      </w:pPr>
      <w:r>
        <w:separator/>
      </w:r>
    </w:p>
  </w:endnote>
  <w:endnote w:type="continuationSeparator" w:id="0">
    <w:p w14:paraId="08F6713B" w14:textId="77777777" w:rsidR="000828B9" w:rsidRDefault="000828B9" w:rsidP="0073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7F86A" w14:textId="77777777" w:rsidR="000828B9" w:rsidRDefault="000828B9" w:rsidP="007330EA">
      <w:pPr>
        <w:spacing w:after="0" w:line="240" w:lineRule="auto"/>
      </w:pPr>
      <w:r>
        <w:separator/>
      </w:r>
    </w:p>
  </w:footnote>
  <w:footnote w:type="continuationSeparator" w:id="0">
    <w:p w14:paraId="4AD341AC" w14:textId="77777777" w:rsidR="000828B9" w:rsidRDefault="000828B9" w:rsidP="0073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610C" w14:textId="626F019B" w:rsidR="007330EA" w:rsidRPr="00E1769A" w:rsidRDefault="007330E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B49ED6875B6446592BB674AD8C4D29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FEA78335954F4ECE9FF7FFD024F99A05"/>
        </w:placeholder>
        <w:text/>
      </w:sdtPr>
      <w:sdtContent>
        <w:r w:rsidR="006B3E24" w:rsidRPr="006B3E24">
          <w:t>USKVBL/12718/2021/POD</w:t>
        </w:r>
        <w:r w:rsidR="006B3E2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EA78335954F4ECE9FF7FFD024F99A05"/>
        </w:placeholder>
        <w:text/>
      </w:sdtPr>
      <w:sdtContent>
        <w:r w:rsidR="006B3E24" w:rsidRPr="006B3E24">
          <w:rPr>
            <w:bCs/>
          </w:rPr>
          <w:t>USKVBL/4394/2022/REG-</w:t>
        </w:r>
        <w:proofErr w:type="spellStart"/>
        <w:r w:rsidR="006B3E24" w:rsidRPr="006B3E2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B557A51584040FB9471F8591A38DEC6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3E24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76DB3FF45D04BD4864CDEEC2EFF90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color w:val="000000"/>
          <w:lang w:eastAsia="cs-CZ"/>
        </w:rPr>
        <w:id w:val="-2080899180"/>
        <w:placeholder>
          <w:docPart w:val="26C0EAFDC37B411AB7A82934C7FDFBE7"/>
        </w:placeholder>
        <w:text/>
      </w:sdtPr>
      <w:sdtEndPr/>
      <w:sdtContent>
        <w:proofErr w:type="spellStart"/>
        <w:r w:rsidRPr="007330EA">
          <w:rPr>
            <w:rFonts w:ascii="Calibri" w:eastAsia="Times New Roman" w:hAnsi="Calibri" w:cs="Calibri"/>
            <w:color w:val="000000"/>
            <w:lang w:eastAsia="cs-CZ"/>
          </w:rPr>
          <w:t>Tropiclean</w:t>
        </w:r>
        <w:proofErr w:type="spellEnd"/>
        <w:r w:rsidRPr="007330EA">
          <w:rPr>
            <w:rFonts w:ascii="Calibri" w:eastAsia="Times New Roman" w:hAnsi="Calibri" w:cs="Calibri"/>
            <w:color w:val="000000"/>
            <w:lang w:eastAsia="cs-CZ"/>
          </w:rPr>
          <w:t xml:space="preserve"> šampon pro krátkou srst s podsadou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C5"/>
    <w:rsid w:val="000828B9"/>
    <w:rsid w:val="001515BC"/>
    <w:rsid w:val="002E0186"/>
    <w:rsid w:val="00345FC5"/>
    <w:rsid w:val="004E6C8C"/>
    <w:rsid w:val="00571FD0"/>
    <w:rsid w:val="005B1818"/>
    <w:rsid w:val="006B3E24"/>
    <w:rsid w:val="007330EA"/>
    <w:rsid w:val="00BC17E6"/>
    <w:rsid w:val="00E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D2E5"/>
  <w15:chartTrackingRefBased/>
  <w15:docId w15:val="{41581C81-0368-4836-B410-100A64B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1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7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7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7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7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0EA"/>
  </w:style>
  <w:style w:type="paragraph" w:styleId="Zpat">
    <w:name w:val="footer"/>
    <w:basedOn w:val="Normln"/>
    <w:link w:val="ZpatChar"/>
    <w:uiPriority w:val="99"/>
    <w:unhideWhenUsed/>
    <w:rsid w:val="0073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0EA"/>
  </w:style>
  <w:style w:type="character" w:styleId="Zstupntext">
    <w:name w:val="Placeholder Text"/>
    <w:rsid w:val="007330EA"/>
    <w:rPr>
      <w:color w:val="808080"/>
    </w:rPr>
  </w:style>
  <w:style w:type="character" w:customStyle="1" w:styleId="Styl2">
    <w:name w:val="Styl2"/>
    <w:basedOn w:val="Standardnpsmoodstavce"/>
    <w:uiPriority w:val="1"/>
    <w:rsid w:val="007330E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49ED6875B6446592BB674AD8C4D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CBF5A-3E77-43DA-B653-949F39212FB5}"/>
      </w:docPartPr>
      <w:docPartBody>
        <w:p w:rsidR="002E7D6C" w:rsidRDefault="00C42B14" w:rsidP="00C42B14">
          <w:pPr>
            <w:pStyle w:val="DB49ED6875B6446592BB674AD8C4D29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A78335954F4ECE9FF7FFD024F99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F50A6-2ECF-4FB9-BFEA-08450BF71269}"/>
      </w:docPartPr>
      <w:docPartBody>
        <w:p w:rsidR="002E7D6C" w:rsidRDefault="00C42B14" w:rsidP="00C42B14">
          <w:pPr>
            <w:pStyle w:val="FEA78335954F4ECE9FF7FFD024F99A0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557A51584040FB9471F8591A38D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AB43C-81E1-43A6-9BA5-B4DCC78BC2C9}"/>
      </w:docPartPr>
      <w:docPartBody>
        <w:p w:rsidR="002E7D6C" w:rsidRDefault="00C42B14" w:rsidP="00C42B14">
          <w:pPr>
            <w:pStyle w:val="4B557A51584040FB9471F8591A38DE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6DB3FF45D04BD4864CDEEC2EFF9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16134-EF2E-4AAA-8604-436F7D72A814}"/>
      </w:docPartPr>
      <w:docPartBody>
        <w:p w:rsidR="002E7D6C" w:rsidRDefault="00C42B14" w:rsidP="00C42B14">
          <w:pPr>
            <w:pStyle w:val="176DB3FF45D04BD4864CDEEC2EFF90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C0EAFDC37B411AB7A82934C7FDF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72085-A4D7-4555-A8A7-845D518C5A46}"/>
      </w:docPartPr>
      <w:docPartBody>
        <w:p w:rsidR="002E7D6C" w:rsidRDefault="00C42B14" w:rsidP="00C42B14">
          <w:pPr>
            <w:pStyle w:val="26C0EAFDC37B411AB7A82934C7FDFB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14"/>
    <w:rsid w:val="002E7D6C"/>
    <w:rsid w:val="00616DF3"/>
    <w:rsid w:val="00786C4F"/>
    <w:rsid w:val="00C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2B14"/>
    <w:rPr>
      <w:color w:val="808080"/>
    </w:rPr>
  </w:style>
  <w:style w:type="paragraph" w:customStyle="1" w:styleId="DB49ED6875B6446592BB674AD8C4D290">
    <w:name w:val="DB49ED6875B6446592BB674AD8C4D290"/>
    <w:rsid w:val="00C42B14"/>
  </w:style>
  <w:style w:type="paragraph" w:customStyle="1" w:styleId="FEA78335954F4ECE9FF7FFD024F99A05">
    <w:name w:val="FEA78335954F4ECE9FF7FFD024F99A05"/>
    <w:rsid w:val="00C42B14"/>
  </w:style>
  <w:style w:type="paragraph" w:customStyle="1" w:styleId="4B557A51584040FB9471F8591A38DEC6">
    <w:name w:val="4B557A51584040FB9471F8591A38DEC6"/>
    <w:rsid w:val="00C42B14"/>
  </w:style>
  <w:style w:type="paragraph" w:customStyle="1" w:styleId="176DB3FF45D04BD4864CDEEC2EFF902D">
    <w:name w:val="176DB3FF45D04BD4864CDEEC2EFF902D"/>
    <w:rsid w:val="00C42B14"/>
  </w:style>
  <w:style w:type="paragraph" w:customStyle="1" w:styleId="26C0EAFDC37B411AB7A82934C7FDFBE7">
    <w:name w:val="26C0EAFDC37B411AB7A82934C7FDFBE7"/>
    <w:rsid w:val="00C42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Lucie</dc:creator>
  <cp:keywords/>
  <dc:description/>
  <cp:lastModifiedBy>Grodová Lenka</cp:lastModifiedBy>
  <cp:revision>8</cp:revision>
  <dcterms:created xsi:type="dcterms:W3CDTF">2021-08-10T11:18:00Z</dcterms:created>
  <dcterms:modified xsi:type="dcterms:W3CDTF">2022-03-30T13:51:00Z</dcterms:modified>
</cp:coreProperties>
</file>