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434E3" w14:textId="77777777" w:rsidR="00374526" w:rsidRPr="00B241B8" w:rsidRDefault="00CB7EB1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B241B8">
        <w:rPr>
          <w:rFonts w:ascii="Calibri" w:hAnsi="Calibri" w:cs="Calibri"/>
          <w:b/>
          <w:bCs/>
          <w:sz w:val="22"/>
          <w:szCs w:val="22"/>
          <w:lang w:val="cs-CZ"/>
        </w:rPr>
        <w:t>CLOREXYDERM OTO PIÚ</w:t>
      </w:r>
    </w:p>
    <w:p w14:paraId="05FDCB73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Čistící roztok do uší pro psy a kočky</w:t>
      </w:r>
    </w:p>
    <w:p w14:paraId="7472AC3A" w14:textId="77777777" w:rsidR="00374526" w:rsidRPr="00B241B8" w:rsidRDefault="00374526">
      <w:pPr>
        <w:rPr>
          <w:rFonts w:ascii="Calibri" w:hAnsi="Calibri" w:cs="Calibri"/>
          <w:sz w:val="22"/>
          <w:szCs w:val="22"/>
          <w:lang w:val="cs-CZ"/>
        </w:rPr>
      </w:pPr>
    </w:p>
    <w:p w14:paraId="6E4628C6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150 ml</w:t>
      </w:r>
    </w:p>
    <w:p w14:paraId="14972FF0" w14:textId="77777777" w:rsidR="00374526" w:rsidRPr="00B241B8" w:rsidRDefault="00374526">
      <w:pPr>
        <w:rPr>
          <w:rFonts w:ascii="Calibri" w:hAnsi="Calibri" w:cs="Calibri"/>
          <w:sz w:val="22"/>
          <w:szCs w:val="22"/>
          <w:lang w:val="cs-CZ"/>
        </w:rPr>
      </w:pPr>
    </w:p>
    <w:p w14:paraId="0716D558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SLOŽENÍ:</w:t>
      </w:r>
    </w:p>
    <w:p w14:paraId="12034B91" w14:textId="5AA0919B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Chlorhexidin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diglukonát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0</w:t>
      </w:r>
      <w:r w:rsidR="00661642">
        <w:rPr>
          <w:rFonts w:ascii="Calibri" w:hAnsi="Calibri" w:cs="Calibri"/>
          <w:sz w:val="22"/>
          <w:szCs w:val="22"/>
          <w:lang w:val="cs-CZ"/>
        </w:rPr>
        <w:t>,</w:t>
      </w:r>
      <w:r w:rsidRPr="00B241B8">
        <w:rPr>
          <w:rFonts w:ascii="Calibri" w:hAnsi="Calibri" w:cs="Calibri"/>
          <w:sz w:val="22"/>
          <w:szCs w:val="22"/>
          <w:lang w:val="cs-CZ"/>
        </w:rPr>
        <w:t>06%</w:t>
      </w:r>
    </w:p>
    <w:p w14:paraId="2376AECD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Laktobionová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kyselina</w:t>
      </w:r>
    </w:p>
    <w:p w14:paraId="1B1CBFFF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Salicylová kyselina</w:t>
      </w:r>
    </w:p>
    <w:p w14:paraId="38FE6517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Propylenglykol</w:t>
      </w:r>
      <w:proofErr w:type="spellEnd"/>
    </w:p>
    <w:p w14:paraId="1278F9D3" w14:textId="77777777" w:rsidR="00374526" w:rsidRPr="00B241B8" w:rsidRDefault="00CB7EB1">
      <w:pPr>
        <w:rPr>
          <w:rFonts w:ascii="Calibri" w:hAnsi="Calibri" w:cs="Calibri"/>
          <w:color w:val="FF0000"/>
          <w:sz w:val="22"/>
          <w:szCs w:val="22"/>
          <w:u w:color="FF0000"/>
          <w:lang w:val="cs-CZ"/>
        </w:rPr>
      </w:pPr>
      <w:proofErr w:type="spellStart"/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Glycerofosfoinositol</w:t>
      </w:r>
      <w:proofErr w:type="spellEnd"/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 lysinu</w:t>
      </w:r>
      <w:r w:rsidRPr="00B241B8">
        <w:rPr>
          <w:rFonts w:ascii="Calibri" w:hAnsi="Calibri" w:cs="Calibri"/>
          <w:sz w:val="22"/>
          <w:szCs w:val="22"/>
          <w:lang w:val="cs-CZ"/>
        </w:rPr>
        <w:br/>
        <w:t>Purifikovaná voda</w:t>
      </w:r>
      <w:r w:rsidRPr="00B241B8">
        <w:rPr>
          <w:rFonts w:ascii="Calibri" w:hAnsi="Calibri" w:cs="Calibri"/>
          <w:color w:val="FF0000"/>
          <w:sz w:val="22"/>
          <w:szCs w:val="22"/>
          <w:u w:color="FF0000"/>
          <w:lang w:val="cs-CZ"/>
        </w:rPr>
        <w:t xml:space="preserve"> </w:t>
      </w:r>
    </w:p>
    <w:p w14:paraId="4614DEA8" w14:textId="77777777" w:rsidR="00374526" w:rsidRPr="00B241B8" w:rsidRDefault="00374526">
      <w:pPr>
        <w:rPr>
          <w:rFonts w:ascii="Calibri" w:hAnsi="Calibri" w:cs="Calibri"/>
          <w:sz w:val="22"/>
          <w:szCs w:val="22"/>
          <w:lang w:val="cs-CZ"/>
        </w:rPr>
      </w:pPr>
    </w:p>
    <w:p w14:paraId="29AEA60E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VLASTNOSTI</w:t>
      </w:r>
    </w:p>
    <w:p w14:paraId="2C252474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Pro pravidelné čištění vnějšího zvukovodu psů a koček.</w:t>
      </w:r>
    </w:p>
    <w:p w14:paraId="27F446EA" w14:textId="77777777" w:rsidR="00374526" w:rsidRPr="00B241B8" w:rsidRDefault="00CB7EB1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Clorexyderm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Oto </w:t>
      </w:r>
      <w:r w:rsidR="00B241B8">
        <w:rPr>
          <w:rFonts w:ascii="Calibri" w:hAnsi="Calibri" w:cs="Calibri"/>
          <w:sz w:val="22"/>
          <w:szCs w:val="22"/>
          <w:lang w:val="cs-CZ"/>
        </w:rPr>
        <w:t>PIÚ</w:t>
      </w:r>
      <w:r w:rsidRPr="00B241B8">
        <w:rPr>
          <w:rFonts w:ascii="Calibri" w:hAnsi="Calibri" w:cs="Calibri"/>
          <w:sz w:val="22"/>
          <w:szCs w:val="22"/>
          <w:lang w:val="cs-CZ"/>
        </w:rPr>
        <w:t xml:space="preserve"> je cíleně vyvinut a </w:t>
      </w: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formulován tak, aby zajistil efektivní čištění ucha, a znemožnil hromadění nečistot a sekretů, které mohou podpořit vznik infekce.</w:t>
      </w:r>
    </w:p>
    <w:p w14:paraId="61515181" w14:textId="77777777" w:rsidR="00374526" w:rsidRPr="00B241B8" w:rsidRDefault="00CB7EB1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Aktivní komponenty zlepšují fyziologický stav pokožky zvukovodu. </w:t>
      </w:r>
    </w:p>
    <w:p w14:paraId="07B09B2E" w14:textId="77777777" w:rsidR="00374526" w:rsidRPr="00B241B8" w:rsidRDefault="00CB7EB1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Zejména kyselina </w:t>
      </w:r>
      <w:proofErr w:type="spellStart"/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laktobionová</w:t>
      </w:r>
      <w:proofErr w:type="spellEnd"/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, molekula nové generace, má hluboce hydratační účinky a zmírňuje pocit svědění.</w:t>
      </w:r>
    </w:p>
    <w:p w14:paraId="1D3DFAF8" w14:textId="77777777" w:rsidR="00374526" w:rsidRPr="00B241B8" w:rsidRDefault="00374526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</w:p>
    <w:p w14:paraId="6DD1CBF7" w14:textId="77777777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NÁVOD NA POUŽITÍ</w:t>
      </w:r>
    </w:p>
    <w:p w14:paraId="248AB4B3" w14:textId="77777777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Nakapejte několik kapek roztoku do zvukovodu a důkladně promasírujte.</w:t>
      </w:r>
    </w:p>
    <w:p w14:paraId="7842F524" w14:textId="77777777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Vysušte přebytek čistou gázou nebo hadříkem. Tuto proceduru opakujte 1-</w:t>
      </w:r>
      <w:r w:rsidR="00B241B8" w:rsidRPr="00B241B8">
        <w:rPr>
          <w:rFonts w:ascii="Calibri" w:hAnsi="Calibri" w:cs="Calibri"/>
          <w:color w:val="222222"/>
          <w:sz w:val="22"/>
          <w:szCs w:val="22"/>
          <w:u w:color="222222"/>
        </w:rPr>
        <w:t>2krát</w:t>
      </w: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 xml:space="preserve"> týdně.</w:t>
      </w:r>
    </w:p>
    <w:p w14:paraId="3BC3562C" w14:textId="77777777" w:rsidR="00374526" w:rsidRPr="00B241B8" w:rsidRDefault="00374526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</w:p>
    <w:p w14:paraId="4FCDA5A2" w14:textId="1AF81F29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Zvukovod je potřeba vyčistit vždy před aplikací.</w:t>
      </w:r>
    </w:p>
    <w:p w14:paraId="1F5814EA" w14:textId="77777777" w:rsidR="00374526" w:rsidRPr="00B241B8" w:rsidRDefault="00374526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</w:p>
    <w:p w14:paraId="11271F6A" w14:textId="77777777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OPATŘENÍ:</w:t>
      </w:r>
    </w:p>
    <w:p w14:paraId="24ECE726" w14:textId="3DFBC2E8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 xml:space="preserve">PŘI ZASAŽENÍ OČÍ: </w:t>
      </w:r>
      <w:r w:rsidR="006079A9">
        <w:rPr>
          <w:rFonts w:ascii="Calibri" w:hAnsi="Calibri" w:cs="Calibri"/>
          <w:color w:val="222222"/>
          <w:sz w:val="22"/>
          <w:szCs w:val="22"/>
          <w:u w:color="222222"/>
        </w:rPr>
        <w:t>O</w:t>
      </w:r>
      <w:bookmarkStart w:id="0" w:name="_GoBack"/>
      <w:bookmarkEnd w:id="0"/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patrně oplachujte vodou po dobu několika minut.</w:t>
      </w:r>
    </w:p>
    <w:p w14:paraId="2F6C54C7" w14:textId="77777777" w:rsidR="00374526" w:rsidRPr="00B241B8" w:rsidRDefault="00CB7EB1">
      <w:pPr>
        <w:pStyle w:val="FormtovanvHTML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Calibri" w:eastAsia="Times New Roman" w:hAnsi="Calibri" w:cs="Calibri"/>
          <w:color w:val="222222"/>
          <w:sz w:val="22"/>
          <w:szCs w:val="22"/>
          <w:u w:color="222222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</w:rPr>
        <w:t>Necítíte-li se dobře, vyhledejte lékařskou pomoc.</w:t>
      </w:r>
    </w:p>
    <w:p w14:paraId="69FD2411" w14:textId="77777777" w:rsidR="00374526" w:rsidRPr="00B241B8" w:rsidRDefault="00CB7EB1">
      <w:pPr>
        <w:rPr>
          <w:rFonts w:ascii="Calibri" w:hAnsi="Calibri" w:cs="Calibri"/>
          <w:color w:val="222222"/>
          <w:sz w:val="22"/>
          <w:szCs w:val="22"/>
          <w:u w:color="222222"/>
          <w:lang w:val="cs-CZ"/>
        </w:rPr>
      </w:pP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Udržujte mimo </w:t>
      </w:r>
      <w:r w:rsid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dohled a </w:t>
      </w: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dosah dětí. Pouze pro </w:t>
      </w:r>
      <w:r w:rsidR="00CC3D0B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zvířata</w:t>
      </w:r>
      <w:r w:rsidRPr="00B241B8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>.</w:t>
      </w:r>
      <w:r w:rsidR="00CC3D0B">
        <w:rPr>
          <w:rFonts w:ascii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r w:rsidR="00CC3D0B">
        <w:rPr>
          <w:rFonts w:ascii="Calibri" w:eastAsia="Calibri" w:hAnsi="Calibri" w:cs="Calibri"/>
          <w:sz w:val="22"/>
          <w:szCs w:val="22"/>
          <w:lang w:val="cs-CZ"/>
        </w:rPr>
        <w:t>Veterinární přípravek.</w:t>
      </w:r>
    </w:p>
    <w:p w14:paraId="7B700612" w14:textId="77777777" w:rsidR="00515FC5" w:rsidRDefault="00515FC5" w:rsidP="00515FC5">
      <w:pPr>
        <w:rPr>
          <w:rFonts w:ascii="Calibri" w:eastAsia="Calibri" w:hAnsi="Calibri" w:cs="Calibri"/>
          <w:color w:val="222222"/>
          <w:sz w:val="22"/>
          <w:szCs w:val="22"/>
        </w:rPr>
      </w:pPr>
    </w:p>
    <w:p w14:paraId="562F7D23" w14:textId="6A813F8D" w:rsidR="00515FC5" w:rsidRDefault="00515FC5" w:rsidP="00515FC5">
      <w:pPr>
        <w:rPr>
          <w:rFonts w:ascii="Calibri" w:eastAsia="Calibri" w:hAnsi="Calibri" w:cs="Calibri"/>
          <w:color w:val="222222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Způsob uchovávání:</w:t>
      </w:r>
    </w:p>
    <w:p w14:paraId="76E07D94" w14:textId="77777777" w:rsidR="00515FC5" w:rsidRDefault="00515FC5" w:rsidP="00515FC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</w:rPr>
        <w:t>Uchovávat při pokojové teplotě.</w:t>
      </w:r>
    </w:p>
    <w:p w14:paraId="1D3E9D1D" w14:textId="77777777" w:rsidR="00515FC5" w:rsidRDefault="00515FC5" w:rsidP="00515FC5">
      <w:pPr>
        <w:pStyle w:val="Default"/>
      </w:pPr>
    </w:p>
    <w:p w14:paraId="66C14B9E" w14:textId="77777777" w:rsidR="005F1434" w:rsidRDefault="005F1434">
      <w:pPr>
        <w:rPr>
          <w:rFonts w:ascii="Calibri" w:hAnsi="Calibri" w:cs="Calibri"/>
          <w:sz w:val="22"/>
          <w:szCs w:val="22"/>
        </w:rPr>
      </w:pPr>
      <w:r w:rsidRPr="00661642">
        <w:rPr>
          <w:rFonts w:ascii="Calibri" w:hAnsi="Calibri" w:cs="Calibri"/>
          <w:sz w:val="22"/>
          <w:szCs w:val="22"/>
        </w:rPr>
        <w:t>Před použitím čtěte příbalovou informaci</w:t>
      </w:r>
      <w:r>
        <w:rPr>
          <w:rFonts w:ascii="Calibri" w:hAnsi="Calibri" w:cs="Calibri"/>
          <w:sz w:val="22"/>
          <w:szCs w:val="22"/>
        </w:rPr>
        <w:t>.</w:t>
      </w:r>
    </w:p>
    <w:p w14:paraId="207ED60D" w14:textId="77777777" w:rsidR="005F1434" w:rsidRPr="005F1434" w:rsidRDefault="005F1434">
      <w:pPr>
        <w:rPr>
          <w:rFonts w:ascii="Calibri" w:hAnsi="Calibri" w:cs="Calibri"/>
          <w:sz w:val="22"/>
          <w:szCs w:val="22"/>
          <w:lang w:val="cs-CZ"/>
        </w:rPr>
      </w:pPr>
    </w:p>
    <w:p w14:paraId="3CE6688B" w14:textId="77777777" w:rsidR="00374526" w:rsidRPr="00B241B8" w:rsidRDefault="00CB7EB1">
      <w:pPr>
        <w:pStyle w:val="Nadpis4"/>
        <w:suppressAutoHyphens w:val="0"/>
        <w:rPr>
          <w:rFonts w:ascii="Calibri" w:eastAsia="Calibri" w:hAnsi="Calibri" w:cs="Calibri"/>
          <w:sz w:val="22"/>
          <w:szCs w:val="22"/>
          <w:lang w:val="cs-CZ"/>
        </w:rPr>
      </w:pPr>
      <w:r w:rsidRPr="00B241B8">
        <w:rPr>
          <w:rFonts w:ascii="Calibri" w:eastAsia="Calibri" w:hAnsi="Calibri" w:cs="Calibri"/>
          <w:sz w:val="22"/>
          <w:szCs w:val="22"/>
          <w:lang w:val="cs-CZ"/>
        </w:rPr>
        <w:t xml:space="preserve">NEXTMUNE ITALY </w:t>
      </w:r>
      <w:proofErr w:type="spellStart"/>
      <w:r w:rsidRPr="00B241B8">
        <w:rPr>
          <w:rFonts w:ascii="Calibri" w:eastAsia="Calibri" w:hAnsi="Calibri" w:cs="Calibri"/>
          <w:sz w:val="22"/>
          <w:szCs w:val="22"/>
          <w:lang w:val="cs-CZ"/>
        </w:rPr>
        <w:t>S.r.l</w:t>
      </w:r>
      <w:proofErr w:type="spellEnd"/>
      <w:r w:rsidRPr="00B241B8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6E4582B2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Benzoni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>, 50</w:t>
      </w:r>
    </w:p>
    <w:p w14:paraId="7BB3DD92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 xml:space="preserve">26020 </w:t>
      </w: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Palazzo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00B241B8">
        <w:rPr>
          <w:rFonts w:ascii="Calibri" w:hAnsi="Calibri" w:cs="Calibri"/>
          <w:sz w:val="22"/>
          <w:szCs w:val="22"/>
          <w:lang w:val="cs-CZ"/>
        </w:rPr>
        <w:t>Pignano</w:t>
      </w:r>
      <w:proofErr w:type="spellEnd"/>
      <w:r w:rsidRPr="00B241B8">
        <w:rPr>
          <w:rFonts w:ascii="Calibri" w:hAnsi="Calibri" w:cs="Calibri"/>
          <w:sz w:val="22"/>
          <w:szCs w:val="22"/>
          <w:lang w:val="cs-CZ"/>
        </w:rPr>
        <w:t xml:space="preserve"> - Italy</w:t>
      </w:r>
    </w:p>
    <w:p w14:paraId="3E48346F" w14:textId="77777777" w:rsidR="00374526" w:rsidRPr="00B241B8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Tel +39 0373 982024 Fax +39 0373 982025</w:t>
      </w:r>
    </w:p>
    <w:p w14:paraId="73104CAE" w14:textId="77777777" w:rsidR="00374526" w:rsidRPr="00B241B8" w:rsidRDefault="001A6E11">
      <w:pPr>
        <w:rPr>
          <w:rFonts w:ascii="Calibri" w:hAnsi="Calibri" w:cs="Calibri"/>
          <w:sz w:val="22"/>
          <w:szCs w:val="22"/>
          <w:lang w:val="cs-CZ"/>
        </w:rPr>
      </w:pPr>
      <w:hyperlink r:id="rId6" w:history="1">
        <w:r w:rsidR="00CB7EB1" w:rsidRPr="00B241B8">
          <w:rPr>
            <w:rStyle w:val="Hyperlink0"/>
            <w:rFonts w:ascii="Calibri" w:hAnsi="Calibri" w:cs="Calibri"/>
            <w:sz w:val="22"/>
            <w:szCs w:val="22"/>
            <w:lang w:val="cs-CZ"/>
          </w:rPr>
          <w:t>www.icfpet.com</w:t>
        </w:r>
      </w:hyperlink>
    </w:p>
    <w:p w14:paraId="535A9E8E" w14:textId="77777777" w:rsidR="00374526" w:rsidRPr="00B241B8" w:rsidRDefault="00374526">
      <w:pPr>
        <w:rPr>
          <w:rFonts w:ascii="Calibri" w:hAnsi="Calibri" w:cs="Calibri"/>
          <w:sz w:val="22"/>
          <w:szCs w:val="22"/>
          <w:lang w:val="cs-CZ"/>
        </w:rPr>
      </w:pPr>
    </w:p>
    <w:p w14:paraId="5681846D" w14:textId="77777777" w:rsidR="00374526" w:rsidRDefault="00CB7EB1">
      <w:pPr>
        <w:rPr>
          <w:rFonts w:ascii="Calibri" w:hAnsi="Calibri" w:cs="Calibri"/>
          <w:sz w:val="22"/>
          <w:szCs w:val="22"/>
          <w:lang w:val="cs-CZ"/>
        </w:rPr>
      </w:pPr>
      <w:r w:rsidRPr="00B241B8">
        <w:rPr>
          <w:rFonts w:ascii="Calibri" w:hAnsi="Calibri" w:cs="Calibri"/>
          <w:sz w:val="22"/>
          <w:szCs w:val="22"/>
          <w:lang w:val="cs-CZ"/>
        </w:rPr>
        <w:t>Č. schválení: 143-16/C</w:t>
      </w:r>
    </w:p>
    <w:p w14:paraId="41C23771" w14:textId="77777777" w:rsidR="005F1434" w:rsidRDefault="005F1434">
      <w:pPr>
        <w:rPr>
          <w:rFonts w:ascii="Calibri" w:hAnsi="Calibri" w:cs="Calibri"/>
          <w:sz w:val="22"/>
          <w:szCs w:val="22"/>
          <w:lang w:val="cs-CZ"/>
        </w:rPr>
      </w:pPr>
    </w:p>
    <w:p w14:paraId="52D5CED4" w14:textId="77777777" w:rsidR="005F1434" w:rsidRDefault="005F1434">
      <w:pPr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Exp.:</w:t>
      </w:r>
    </w:p>
    <w:p w14:paraId="6F6C809E" w14:textId="77777777" w:rsidR="005F1434" w:rsidRPr="00B241B8" w:rsidRDefault="005F1434">
      <w:pPr>
        <w:rPr>
          <w:rFonts w:ascii="Calibri" w:hAnsi="Calibri" w:cs="Calibri"/>
          <w:sz w:val="22"/>
          <w:szCs w:val="22"/>
          <w:lang w:val="cs-CZ"/>
        </w:rPr>
      </w:pPr>
      <w:r w:rsidRPr="00F7253E">
        <w:rPr>
          <w:rFonts w:ascii="Calibri" w:eastAsia="Calibri" w:hAnsi="Calibri" w:cs="Calibri"/>
          <w:spacing w:val="-6"/>
          <w:sz w:val="22"/>
          <w:szCs w:val="22"/>
          <w:lang w:val="cs-CZ"/>
        </w:rPr>
        <w:t>Šarže</w:t>
      </w:r>
      <w:r>
        <w:rPr>
          <w:rFonts w:ascii="Calibri" w:eastAsia="Calibri" w:hAnsi="Calibri" w:cs="Calibri"/>
          <w:spacing w:val="-6"/>
          <w:sz w:val="22"/>
          <w:szCs w:val="22"/>
          <w:lang w:val="cs-CZ"/>
        </w:rPr>
        <w:t>:</w:t>
      </w:r>
    </w:p>
    <w:sectPr w:rsidR="005F1434" w:rsidRPr="00B241B8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4002" w14:textId="77777777" w:rsidR="001A6E11" w:rsidRDefault="001A6E11">
      <w:r>
        <w:separator/>
      </w:r>
    </w:p>
  </w:endnote>
  <w:endnote w:type="continuationSeparator" w:id="0">
    <w:p w14:paraId="73ADBB74" w14:textId="77777777" w:rsidR="001A6E11" w:rsidRDefault="001A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A395C" w14:textId="77777777" w:rsidR="001A6E11" w:rsidRDefault="001A6E11">
      <w:r>
        <w:separator/>
      </w:r>
    </w:p>
  </w:footnote>
  <w:footnote w:type="continuationSeparator" w:id="0">
    <w:p w14:paraId="2526336C" w14:textId="77777777" w:rsidR="001A6E11" w:rsidRDefault="001A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7DC3" w14:textId="67325919" w:rsidR="005E0892" w:rsidRPr="00EA030C" w:rsidRDefault="005E0892" w:rsidP="000A77FE">
    <w:pPr>
      <w:rPr>
        <w:rFonts w:ascii="Calibri" w:hAnsi="Calibri" w:cs="Calibri"/>
        <w:bCs/>
        <w:sz w:val="22"/>
        <w:szCs w:val="22"/>
      </w:rPr>
    </w:pPr>
    <w:r w:rsidRPr="00EA030C">
      <w:rPr>
        <w:rFonts w:ascii="Calibri" w:hAnsi="Calibri" w:cs="Calibri"/>
        <w:bCs/>
        <w:sz w:val="22"/>
        <w:szCs w:val="22"/>
      </w:rPr>
      <w:t>Text na</w:t>
    </w:r>
    <w:r w:rsidRPr="00EA030C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6A7715A2712340BDAB747A3A5FD095F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EA030C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EA030C">
      <w:rPr>
        <w:rFonts w:ascii="Calibri" w:hAnsi="Calibri" w:cs="Calibri"/>
        <w:bCs/>
        <w:sz w:val="22"/>
        <w:szCs w:val="22"/>
      </w:rPr>
      <w:t xml:space="preserve"> </w:t>
    </w:r>
    <w:r w:rsidR="008129F3" w:rsidRPr="008129F3">
      <w:rPr>
        <w:rFonts w:ascii="Calibri" w:hAnsi="Calibri" w:cs="Calibri"/>
        <w:bCs/>
        <w:sz w:val="22"/>
        <w:szCs w:val="22"/>
      </w:rPr>
      <w:t xml:space="preserve">součást dokumentace schválené rozhodnutím sp.zn. USKVBL/14649/2021/POD, č.j. USKVBL/16787/2021/REG-Gro ze dne </w:t>
    </w:r>
    <w:r w:rsidR="006079A9">
      <w:rPr>
        <w:rFonts w:ascii="Calibri" w:hAnsi="Calibri" w:cs="Calibri"/>
        <w:bCs/>
        <w:sz w:val="22"/>
        <w:szCs w:val="22"/>
      </w:rPr>
      <w:t>10</w:t>
    </w:r>
    <w:r w:rsidR="008129F3" w:rsidRPr="008129F3">
      <w:rPr>
        <w:rFonts w:ascii="Calibri" w:hAnsi="Calibri" w:cs="Calibri"/>
        <w:bCs/>
        <w:sz w:val="22"/>
        <w:szCs w:val="22"/>
      </w:rPr>
      <w:t>.12.2021 o prodloužení platnosti rozhodnutí o schválení veterinárního přípravku CLOREXYDERM OTO PIÚ</w:t>
    </w:r>
  </w:p>
  <w:p w14:paraId="7AE0898A" w14:textId="77777777" w:rsidR="005E0892" w:rsidRPr="000A77FE" w:rsidRDefault="005E089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526"/>
    <w:rsid w:val="00197720"/>
    <w:rsid w:val="001A6E11"/>
    <w:rsid w:val="00295E63"/>
    <w:rsid w:val="002F79C4"/>
    <w:rsid w:val="00374526"/>
    <w:rsid w:val="00515FC5"/>
    <w:rsid w:val="005E0892"/>
    <w:rsid w:val="005F1434"/>
    <w:rsid w:val="006079A9"/>
    <w:rsid w:val="00661642"/>
    <w:rsid w:val="008129F3"/>
    <w:rsid w:val="009517A5"/>
    <w:rsid w:val="00B241B8"/>
    <w:rsid w:val="00BB6928"/>
    <w:rsid w:val="00C67D80"/>
    <w:rsid w:val="00CB7EB1"/>
    <w:rsid w:val="00CC3D0B"/>
    <w:rsid w:val="00CE31D1"/>
    <w:rsid w:val="00E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3E5B"/>
  <w15:docId w15:val="{3DBB64CB-DD36-4FF7-B4FF-8F6FEFFF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Nadpis4">
    <w:name w:val="heading 4"/>
    <w:uiPriority w:val="9"/>
    <w:unhideWhenUsed/>
    <w:qFormat/>
    <w:pPr>
      <w:suppressAutoHyphens/>
      <w:outlineLvl w:val="3"/>
    </w:pPr>
    <w:rPr>
      <w:rFonts w:cs="Arial Unicode MS"/>
      <w:color w:val="000000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rmtovanv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5E0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892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5E0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892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5E0892"/>
    <w:rPr>
      <w:color w:val="808080"/>
    </w:rPr>
  </w:style>
  <w:style w:type="character" w:customStyle="1" w:styleId="Styl2">
    <w:name w:val="Styl2"/>
    <w:basedOn w:val="Standardnpsmoodstavce"/>
    <w:uiPriority w:val="1"/>
    <w:rsid w:val="005E0892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5F14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4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434"/>
    <w:rPr>
      <w:rFonts w:cs="Arial Unicode MS"/>
      <w:color w:val="000000"/>
      <w:u w:color="000000"/>
      <w:lang w:val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4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434"/>
    <w:rPr>
      <w:rFonts w:cs="Arial Unicode MS"/>
      <w:b/>
      <w:bCs/>
      <w:color w:val="000000"/>
      <w:u w:color="000000"/>
      <w:lang w:val="it-IT"/>
    </w:rPr>
  </w:style>
  <w:style w:type="paragraph" w:styleId="Revize">
    <w:name w:val="Revision"/>
    <w:hidden/>
    <w:uiPriority w:val="99"/>
    <w:semiHidden/>
    <w:rsid w:val="005F14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it-I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4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434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customStyle="1" w:styleId="Default">
    <w:name w:val="Default"/>
    <w:rsid w:val="00515F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Helvetica" w:hAnsi="Helvetica" w:cs="Helvetica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pet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7715A2712340BDAB747A3A5FD09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240099-6798-474F-A7E0-861CFE5E5262}"/>
      </w:docPartPr>
      <w:docPartBody>
        <w:p w:rsidR="00F17646" w:rsidRDefault="00202852" w:rsidP="00202852">
          <w:pPr>
            <w:pStyle w:val="6A7715A2712340BDAB747A3A5FD095F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52"/>
    <w:rsid w:val="000C4E01"/>
    <w:rsid w:val="001C0221"/>
    <w:rsid w:val="00202852"/>
    <w:rsid w:val="002C7D88"/>
    <w:rsid w:val="005A7814"/>
    <w:rsid w:val="005E7DEE"/>
    <w:rsid w:val="00F17646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02852"/>
    <w:rPr>
      <w:color w:val="808080"/>
    </w:rPr>
  </w:style>
  <w:style w:type="paragraph" w:customStyle="1" w:styleId="6A7715A2712340BDAB747A3A5FD095FE">
    <w:name w:val="6A7715A2712340BDAB747A3A5FD095FE"/>
    <w:rsid w:val="00202852"/>
  </w:style>
  <w:style w:type="paragraph" w:customStyle="1" w:styleId="CE05A9ACD2E5414C8D0AD36FA6188E99">
    <w:name w:val="CE05A9ACD2E5414C8D0AD36FA6188E99"/>
    <w:rsid w:val="00202852"/>
  </w:style>
  <w:style w:type="paragraph" w:customStyle="1" w:styleId="7DDB3D189416479D8724504B4338B408">
    <w:name w:val="7DDB3D189416479D8724504B4338B408"/>
    <w:rsid w:val="00202852"/>
  </w:style>
  <w:style w:type="paragraph" w:customStyle="1" w:styleId="E2855133E2184F96BF35ECB857AFF7DA">
    <w:name w:val="E2855133E2184F96BF35ECB857AFF7DA"/>
    <w:rsid w:val="00202852"/>
  </w:style>
  <w:style w:type="paragraph" w:customStyle="1" w:styleId="E3EAAE368574446E82FF0239E30A2160">
    <w:name w:val="E3EAAE368574446E82FF0239E30A2160"/>
    <w:rsid w:val="00202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Morávková Věra</cp:lastModifiedBy>
  <cp:revision>11</cp:revision>
  <dcterms:created xsi:type="dcterms:W3CDTF">2021-11-23T18:32:00Z</dcterms:created>
  <dcterms:modified xsi:type="dcterms:W3CDTF">2021-12-13T09:25:00Z</dcterms:modified>
</cp:coreProperties>
</file>