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AD" w:rsidRDefault="0074071B" w:rsidP="0074071B">
      <w:pPr>
        <w:rPr>
          <w:b/>
          <w:bCs/>
        </w:rPr>
      </w:pPr>
      <w:r w:rsidRPr="00290ACD">
        <w:rPr>
          <w:b/>
          <w:bCs/>
          <w:u w:val="single"/>
        </w:rPr>
        <w:t xml:space="preserve">CUNIPIC </w:t>
      </w:r>
      <w:r w:rsidR="00404DE4">
        <w:rPr>
          <w:b/>
          <w:bCs/>
          <w:u w:val="single"/>
        </w:rPr>
        <w:t xml:space="preserve">BIOTIN </w:t>
      </w:r>
      <w:r w:rsidR="00C32C89">
        <w:rPr>
          <w:b/>
          <w:bCs/>
          <w:u w:val="single"/>
        </w:rPr>
        <w:t>SHAMPOO</w:t>
      </w:r>
      <w:r w:rsidR="00C32C89" w:rsidRPr="00290ACD">
        <w:rPr>
          <w:b/>
          <w:bCs/>
          <w:u w:val="single"/>
        </w:rPr>
        <w:t xml:space="preserve"> </w:t>
      </w:r>
    </w:p>
    <w:p w:rsidR="00404DE4" w:rsidRDefault="00C32C89" w:rsidP="0074071B">
      <w:pPr>
        <w:rPr>
          <w:b/>
          <w:bCs/>
        </w:rPr>
      </w:pPr>
      <w:r>
        <w:rPr>
          <w:b/>
          <w:bCs/>
        </w:rPr>
        <w:t>Šampon</w:t>
      </w:r>
      <w:r w:rsidR="00404DE4">
        <w:rPr>
          <w:b/>
          <w:bCs/>
        </w:rPr>
        <w:t xml:space="preserve"> pr</w:t>
      </w:r>
      <w:r w:rsidR="0074071B" w:rsidRPr="00290ACD">
        <w:rPr>
          <w:b/>
          <w:bCs/>
        </w:rPr>
        <w:t>o hlodavce    </w:t>
      </w:r>
    </w:p>
    <w:p w:rsidR="00873217" w:rsidRDefault="00873217" w:rsidP="00873217">
      <w:pPr>
        <w:spacing w:line="276" w:lineRule="auto"/>
        <w:ind w:right="113"/>
        <w:rPr>
          <w:b/>
          <w:bCs/>
        </w:rPr>
      </w:pPr>
    </w:p>
    <w:p w:rsidR="00873217" w:rsidRDefault="00873217" w:rsidP="00873217">
      <w:pPr>
        <w:tabs>
          <w:tab w:val="left" w:pos="5670"/>
        </w:tabs>
        <w:ind w:right="1"/>
        <w:jc w:val="both"/>
        <w:rPr>
          <w:rFonts w:cs="Tahoma"/>
          <w:b/>
          <w:lang w:eastAsia="sk-SK"/>
        </w:rPr>
      </w:pPr>
      <w:r w:rsidRPr="00791DE8">
        <w:rPr>
          <w:rFonts w:asciiTheme="minorHAnsi" w:hAnsiTheme="minorHAnsi" w:cs="Arial"/>
          <w:b/>
        </w:rPr>
        <w:t>Výrobce</w:t>
      </w:r>
      <w:r w:rsidRPr="00791DE8">
        <w:rPr>
          <w:rFonts w:asciiTheme="minorHAnsi" w:hAnsiTheme="minorHAnsi" w:cs="Arial"/>
        </w:rPr>
        <w:t xml:space="preserve">: </w:t>
      </w:r>
      <w:r w:rsidRPr="00873217">
        <w:rPr>
          <w:lang w:val="en-GB"/>
        </w:rPr>
        <w:t xml:space="preserve">CUNIPIC, </w:t>
      </w:r>
      <w:proofErr w:type="spellStart"/>
      <w:r w:rsidR="0027591D">
        <w:rPr>
          <w:lang w:val="en-GB"/>
        </w:rPr>
        <w:t>S</w:t>
      </w:r>
      <w:r w:rsidRPr="00873217">
        <w:rPr>
          <w:lang w:val="en-GB"/>
        </w:rPr>
        <w:t>.l.</w:t>
      </w:r>
      <w:proofErr w:type="spellEnd"/>
      <w:r>
        <w:rPr>
          <w:lang w:val="en-GB"/>
        </w:rPr>
        <w:t>, C/</w:t>
      </w:r>
      <w:r w:rsidR="0027591D">
        <w:rPr>
          <w:lang w:val="en-GB"/>
        </w:rPr>
        <w:t>E</w:t>
      </w:r>
      <w:r>
        <w:rPr>
          <w:lang w:val="en-GB"/>
        </w:rPr>
        <w:t xml:space="preserve">stacio 54, </w:t>
      </w:r>
      <w:proofErr w:type="spellStart"/>
      <w:r>
        <w:rPr>
          <w:lang w:val="en-GB"/>
        </w:rPr>
        <w:t>Vallfogona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Balaguer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Španělsko</w:t>
      </w:r>
      <w:proofErr w:type="spellEnd"/>
    </w:p>
    <w:p w:rsidR="00873217" w:rsidRDefault="00873217" w:rsidP="00873217">
      <w:pPr>
        <w:pStyle w:val="Bezmezer"/>
        <w:ind w:right="140"/>
        <w:rPr>
          <w:rFonts w:cs="Tahoma"/>
          <w:b/>
          <w:lang w:eastAsia="sk-SK"/>
        </w:rPr>
      </w:pPr>
    </w:p>
    <w:p w:rsidR="00873217" w:rsidRPr="00493F3C" w:rsidRDefault="00873217" w:rsidP="00873217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D046E">
        <w:rPr>
          <w:rFonts w:cs="Tahoma"/>
          <w:bCs/>
        </w:rPr>
        <w:t>group</w:t>
      </w:r>
      <w:proofErr w:type="spellEnd"/>
      <w:r w:rsidRPr="00ED046E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73217" w:rsidRPr="00846E99" w:rsidRDefault="00873217" w:rsidP="00873217">
      <w:r>
        <w:rPr>
          <w:rFonts w:asciiTheme="minorHAnsi" w:hAnsiTheme="minorHAnsi" w:cs="Arial"/>
          <w:b/>
        </w:rPr>
        <w:t>Charakteristika a účel užití:</w:t>
      </w:r>
      <w:r w:rsidRPr="008F738C">
        <w:rPr>
          <w:rFonts w:asciiTheme="minorHAnsi" w:hAnsiTheme="minorHAnsi" w:cs="Arial"/>
          <w:b/>
        </w:rPr>
        <w:t xml:space="preserve"> </w:t>
      </w:r>
      <w:r>
        <w:rPr>
          <w:bCs/>
        </w:rPr>
        <w:t xml:space="preserve">Šampon obohacený biotinem, určený pro králíky a všechny druhy hlodavců: křečky, morčata, veverky, potkany, atd. Vhodný pro časté použití. </w:t>
      </w:r>
      <w:r w:rsidR="00FD2853">
        <w:rPr>
          <w:bCs/>
        </w:rPr>
        <w:t>Neovlivňuje pH pokožky</w:t>
      </w:r>
      <w:r>
        <w:rPr>
          <w:bCs/>
        </w:rPr>
        <w:t xml:space="preserve">. </w:t>
      </w:r>
      <w:r>
        <w:rPr>
          <w:color w:val="000000"/>
        </w:rPr>
        <w:t xml:space="preserve">Biotin </w:t>
      </w:r>
      <w:r w:rsidR="00FD2853">
        <w:rPr>
          <w:color w:val="000000"/>
        </w:rPr>
        <w:t>na</w:t>
      </w:r>
      <w:r w:rsidR="00496F44">
        <w:rPr>
          <w:color w:val="000000"/>
        </w:rPr>
        <w:t xml:space="preserve">pomáhá </w:t>
      </w:r>
      <w:r>
        <w:rPr>
          <w:color w:val="000000"/>
        </w:rPr>
        <w:t>udrž</w:t>
      </w:r>
      <w:r w:rsidR="00496F44">
        <w:rPr>
          <w:color w:val="000000"/>
        </w:rPr>
        <w:t>ovat</w:t>
      </w:r>
      <w:r>
        <w:rPr>
          <w:color w:val="000000"/>
        </w:rPr>
        <w:t xml:space="preserve"> srst </w:t>
      </w:r>
      <w:r w:rsidR="00496F44">
        <w:rPr>
          <w:color w:val="000000"/>
        </w:rPr>
        <w:t>v</w:t>
      </w:r>
      <w:r>
        <w:rPr>
          <w:color w:val="000000"/>
        </w:rPr>
        <w:t xml:space="preserve">ašeho zvířátka lesklou a jemnou. Nedostatek biotinu v srsti zvířat může způsobit záněty kůže, ztrátu srsti nebo zpomalení růstu srsti. 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Cílový druh zvířat: </w:t>
      </w:r>
      <w:r w:rsidRPr="00873217">
        <w:rPr>
          <w:rFonts w:asciiTheme="minorHAnsi" w:hAnsiTheme="minorHAnsi" w:cs="Arial"/>
        </w:rPr>
        <w:t>drobní hlodavci a králíci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  <w:r w:rsidRPr="00791DE8">
        <w:rPr>
          <w:rFonts w:asciiTheme="minorHAnsi" w:hAnsiTheme="minorHAnsi" w:cs="Arial"/>
          <w:b/>
        </w:rPr>
        <w:t>SLOŽENÍ:</w:t>
      </w:r>
      <w:r w:rsidRPr="00791DE8">
        <w:rPr>
          <w:rFonts w:asciiTheme="minorHAnsi" w:hAnsiTheme="minorHAnsi" w:cs="Arial"/>
        </w:rPr>
        <w:t xml:space="preserve"> </w:t>
      </w:r>
      <w:r w:rsidR="002613A8">
        <w:rPr>
          <w:bCs/>
        </w:rPr>
        <w:t>Voda,</w:t>
      </w:r>
      <w:r w:rsidRPr="00776608">
        <w:rPr>
          <w:bCs/>
        </w:rPr>
        <w:t xml:space="preserve"> </w:t>
      </w:r>
      <w:proofErr w:type="spellStart"/>
      <w:r w:rsidR="002613A8">
        <w:rPr>
          <w:bCs/>
        </w:rPr>
        <w:t>diethanolamid</w:t>
      </w:r>
      <w:proofErr w:type="spellEnd"/>
      <w:r w:rsidR="002613A8">
        <w:rPr>
          <w:bCs/>
        </w:rPr>
        <w:t xml:space="preserve"> mastné kyseliny</w:t>
      </w:r>
      <w:r w:rsidRPr="00776608">
        <w:rPr>
          <w:bCs/>
        </w:rPr>
        <w:t xml:space="preserve">, </w:t>
      </w:r>
      <w:r w:rsidR="002613A8">
        <w:rPr>
          <w:bCs/>
        </w:rPr>
        <w:t>chlorid sodný</w:t>
      </w:r>
      <w:r w:rsidRPr="00776608">
        <w:rPr>
          <w:bCs/>
        </w:rPr>
        <w:t xml:space="preserve">, </w:t>
      </w:r>
      <w:r w:rsidR="002613A8">
        <w:rPr>
          <w:bCs/>
        </w:rPr>
        <w:t>lanolin</w:t>
      </w:r>
      <w:r w:rsidRPr="00776608">
        <w:rPr>
          <w:bCs/>
        </w:rPr>
        <w:t xml:space="preserve">, </w:t>
      </w:r>
      <w:r w:rsidR="002613A8">
        <w:rPr>
          <w:bCs/>
        </w:rPr>
        <w:t>b</w:t>
      </w:r>
      <w:r w:rsidRPr="00776608">
        <w:rPr>
          <w:bCs/>
        </w:rPr>
        <w:t xml:space="preserve">iotin, </w:t>
      </w:r>
      <w:r w:rsidR="002613A8">
        <w:rPr>
          <w:bCs/>
        </w:rPr>
        <w:t>kyselina citronová</w:t>
      </w:r>
      <w:r>
        <w:rPr>
          <w:bCs/>
        </w:rPr>
        <w:t>.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73217" w:rsidRPr="00791DE8" w:rsidRDefault="00873217" w:rsidP="00873217">
      <w:pPr>
        <w:spacing w:line="276" w:lineRule="auto"/>
        <w:ind w:right="113"/>
        <w:rPr>
          <w:rFonts w:asciiTheme="minorHAnsi" w:hAnsiTheme="minorHAnsi" w:cs="Arial"/>
        </w:rPr>
      </w:pPr>
      <w:r w:rsidRPr="00791DE8">
        <w:rPr>
          <w:rFonts w:asciiTheme="minorHAnsi" w:hAnsiTheme="minorHAnsi" w:cs="Arial"/>
          <w:b/>
        </w:rPr>
        <w:t>Způsob</w:t>
      </w:r>
      <w:r w:rsidRPr="00791DE8">
        <w:rPr>
          <w:rFonts w:asciiTheme="minorHAnsi" w:hAnsiTheme="minorHAnsi" w:cs="Arial"/>
        </w:rPr>
        <w:t xml:space="preserve"> </w:t>
      </w:r>
      <w:r w:rsidRPr="00791DE8">
        <w:rPr>
          <w:rFonts w:asciiTheme="minorHAnsi" w:hAnsiTheme="minorHAnsi" w:cs="Arial"/>
          <w:b/>
        </w:rPr>
        <w:t>použití</w:t>
      </w:r>
      <w:r w:rsidRPr="00791DE8">
        <w:rPr>
          <w:rFonts w:asciiTheme="minorHAnsi" w:hAnsiTheme="minorHAnsi" w:cs="Arial"/>
        </w:rPr>
        <w:t xml:space="preserve">: </w:t>
      </w:r>
      <w:r w:rsidRPr="007F3456">
        <w:rPr>
          <w:bCs/>
        </w:rPr>
        <w:t>Nanáš</w:t>
      </w:r>
      <w:r>
        <w:rPr>
          <w:bCs/>
        </w:rPr>
        <w:t>ejte přímo na zvíře, ale pozor – vyhněte se kontaktu s očima. Rozetřete po celém těle a opláchněte dostatečným množstvím vody, dokud nespláchnete všechny zbytky šamponu. Díky jemnému složení je šampon vhodný pro časté použití.</w:t>
      </w:r>
    </w:p>
    <w:p w:rsidR="00873217" w:rsidRDefault="00873217" w:rsidP="00873217">
      <w:pPr>
        <w:ind w:right="113"/>
        <w:rPr>
          <w:rFonts w:asciiTheme="minorHAnsi" w:hAnsiTheme="minorHAnsi" w:cs="Arial"/>
          <w:b/>
        </w:rPr>
      </w:pPr>
    </w:p>
    <w:p w:rsidR="00791975" w:rsidRDefault="00873217" w:rsidP="00873217">
      <w:pPr>
        <w:pStyle w:val="Bezmezer"/>
        <w:ind w:right="140"/>
        <w:rPr>
          <w:rFonts w:cs="Tahoma"/>
          <w:iCs/>
        </w:rPr>
      </w:pPr>
      <w:r w:rsidRPr="00ED046E">
        <w:rPr>
          <w:rFonts w:cs="Tahoma"/>
          <w:b/>
          <w:iCs/>
        </w:rPr>
        <w:t xml:space="preserve">Bezpečnostní opatření: </w:t>
      </w:r>
      <w:r w:rsidRPr="00ED046E">
        <w:rPr>
          <w:rFonts w:cs="Tahoma"/>
          <w:iCs/>
        </w:rPr>
        <w:t xml:space="preserve">Uchovávejte mimo </w:t>
      </w:r>
      <w:r w:rsidR="00496F44">
        <w:rPr>
          <w:rFonts w:cs="Tahoma"/>
          <w:iCs/>
        </w:rPr>
        <w:t xml:space="preserve">dohled a </w:t>
      </w:r>
      <w:r w:rsidRPr="00ED046E">
        <w:rPr>
          <w:rFonts w:cs="Tahoma"/>
          <w:iCs/>
        </w:rPr>
        <w:t xml:space="preserve">dosah dětí. Zamezte kontaktu s očima. </w:t>
      </w:r>
    </w:p>
    <w:p w:rsidR="00873217" w:rsidRPr="00ED046E" w:rsidRDefault="00873217" w:rsidP="00873217">
      <w:pPr>
        <w:pStyle w:val="Bezmezer"/>
        <w:ind w:right="140"/>
        <w:rPr>
          <w:rFonts w:cs="Tahoma"/>
          <w:iCs/>
        </w:rPr>
      </w:pPr>
      <w:r w:rsidRPr="00ED046E">
        <w:rPr>
          <w:rFonts w:cs="Tahoma"/>
          <w:iCs/>
        </w:rPr>
        <w:t xml:space="preserve">Pokud ke kontaktu s očima dojte, důkladně je vypláchněte vodou. </w:t>
      </w:r>
    </w:p>
    <w:p w:rsidR="00873217" w:rsidRPr="00ED046E" w:rsidRDefault="00873217" w:rsidP="00873217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ED046E">
        <w:rPr>
          <w:rFonts w:cs="Tahoma"/>
          <w:b/>
          <w:iCs/>
        </w:rPr>
        <w:t xml:space="preserve">Upozornění: </w:t>
      </w:r>
      <w:r w:rsidR="00496F44" w:rsidRPr="00496F44">
        <w:rPr>
          <w:rFonts w:cs="Tahoma"/>
          <w:iCs/>
        </w:rPr>
        <w:t>Veterinární přípravek</w:t>
      </w:r>
      <w:r w:rsidR="00496F44">
        <w:rPr>
          <w:rFonts w:cs="Tahoma"/>
          <w:iCs/>
        </w:rPr>
        <w:t>.</w:t>
      </w:r>
      <w:r w:rsidR="00496F44">
        <w:rPr>
          <w:rFonts w:cs="Tahoma"/>
          <w:b/>
          <w:iCs/>
        </w:rPr>
        <w:t xml:space="preserve"> </w:t>
      </w:r>
      <w:r w:rsidRPr="00ED046E">
        <w:rPr>
          <w:rFonts w:eastAsia="Times New Roman" w:cs="Tahoma"/>
          <w:bCs/>
          <w:lang w:eastAsia="sk-SK"/>
        </w:rPr>
        <w:t>Pouze pro zvířata! Určeno pouze pro vnější použití.</w:t>
      </w:r>
      <w:r>
        <w:rPr>
          <w:rFonts w:eastAsia="Times New Roman" w:cs="Tahoma"/>
          <w:bCs/>
          <w:lang w:eastAsia="sk-SK"/>
        </w:rPr>
        <w:t xml:space="preserve"> 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</w:rPr>
      </w:pPr>
      <w:r w:rsidRPr="00791DE8">
        <w:rPr>
          <w:rFonts w:asciiTheme="minorHAnsi" w:hAnsiTheme="minorHAnsi" w:cs="Arial"/>
          <w:b/>
        </w:rPr>
        <w:t>Způsob</w:t>
      </w:r>
      <w:r w:rsidRPr="00791DE8">
        <w:rPr>
          <w:rFonts w:asciiTheme="minorHAnsi" w:hAnsiTheme="minorHAnsi" w:cs="Arial"/>
        </w:rPr>
        <w:t xml:space="preserve"> </w:t>
      </w:r>
      <w:r w:rsidRPr="00791DE8">
        <w:rPr>
          <w:rFonts w:asciiTheme="minorHAnsi" w:hAnsiTheme="minorHAnsi" w:cs="Arial"/>
          <w:b/>
        </w:rPr>
        <w:t>skladování</w:t>
      </w:r>
      <w:r w:rsidRPr="00791DE8">
        <w:rPr>
          <w:rFonts w:asciiTheme="minorHAnsi" w:hAnsiTheme="minorHAnsi" w:cs="Arial"/>
        </w:rPr>
        <w:t xml:space="preserve">: </w:t>
      </w:r>
      <w:r w:rsidR="00FD2853">
        <w:rPr>
          <w:rFonts w:asciiTheme="minorHAnsi" w:hAnsiTheme="minorHAnsi" w:cs="Arial"/>
        </w:rPr>
        <w:t xml:space="preserve">Uchovávejte </w:t>
      </w:r>
      <w:r w:rsidR="00496F44">
        <w:rPr>
          <w:rFonts w:asciiTheme="minorHAnsi" w:hAnsiTheme="minorHAnsi" w:cs="Arial"/>
        </w:rPr>
        <w:t>při pokojové teplotě. Po použití je důležité víčko pečlivě zavřít.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Cs/>
        </w:rPr>
      </w:pPr>
      <w:r w:rsidRPr="002F28EE">
        <w:rPr>
          <w:rFonts w:asciiTheme="minorHAnsi" w:hAnsiTheme="minorHAnsi" w:cs="Arial"/>
          <w:b/>
        </w:rPr>
        <w:t>Velikost</w:t>
      </w:r>
      <w:r>
        <w:rPr>
          <w:rFonts w:asciiTheme="minorHAnsi" w:hAnsiTheme="minorHAnsi" w:cs="Arial"/>
          <w:b/>
        </w:rPr>
        <w:t xml:space="preserve"> b</w:t>
      </w:r>
      <w:r w:rsidRPr="00791DE8">
        <w:rPr>
          <w:rFonts w:asciiTheme="minorHAnsi" w:hAnsiTheme="minorHAnsi" w:cs="Arial"/>
          <w:b/>
        </w:rPr>
        <w:t>alení</w:t>
      </w:r>
      <w:r w:rsidRPr="00791DE8">
        <w:rPr>
          <w:rFonts w:asciiTheme="minorHAnsi" w:hAnsiTheme="minorHAnsi" w:cs="Arial"/>
        </w:rPr>
        <w:t xml:space="preserve">: </w:t>
      </w:r>
      <w:r w:rsidRPr="00791DE8">
        <w:rPr>
          <w:rFonts w:asciiTheme="minorHAnsi" w:hAnsiTheme="minorHAnsi" w:cs="Arial"/>
          <w:bCs/>
        </w:rPr>
        <w:t>250</w:t>
      </w:r>
      <w:r>
        <w:rPr>
          <w:rFonts w:asciiTheme="minorHAnsi" w:hAnsiTheme="minorHAnsi" w:cs="Arial"/>
          <w:bCs/>
        </w:rPr>
        <w:t xml:space="preserve"> </w:t>
      </w:r>
      <w:r w:rsidRPr="00791DE8">
        <w:rPr>
          <w:rFonts w:asciiTheme="minorHAnsi" w:hAnsiTheme="minorHAnsi" w:cs="Arial"/>
          <w:bCs/>
        </w:rPr>
        <w:t>ml</w:t>
      </w:r>
    </w:p>
    <w:p w:rsidR="00873217" w:rsidRPr="00791DE8" w:rsidRDefault="00496F44" w:rsidP="00873217">
      <w:pPr>
        <w:spacing w:line="276" w:lineRule="auto"/>
        <w:ind w:right="113"/>
        <w:rPr>
          <w:rFonts w:asciiTheme="minorHAnsi" w:hAnsiTheme="minorHAnsi" w:cs="Arial"/>
          <w:lang w:val="en-ZW"/>
        </w:rPr>
      </w:pPr>
      <w:r w:rsidRPr="00496F44">
        <w:rPr>
          <w:rFonts w:asciiTheme="minorHAnsi" w:hAnsiTheme="minorHAnsi" w:cs="Arial"/>
          <w:b/>
        </w:rPr>
        <w:t>D</w:t>
      </w:r>
      <w:r w:rsidR="00873217" w:rsidRPr="00496F44">
        <w:rPr>
          <w:rFonts w:asciiTheme="minorHAnsi" w:hAnsiTheme="minorHAnsi" w:cs="Arial"/>
          <w:b/>
        </w:rPr>
        <w:t xml:space="preserve">atum </w:t>
      </w:r>
      <w:r w:rsidRPr="00496F44">
        <w:rPr>
          <w:rFonts w:asciiTheme="minorHAnsi" w:hAnsiTheme="minorHAnsi" w:cs="Arial"/>
          <w:b/>
        </w:rPr>
        <w:t>výroby:</w:t>
      </w:r>
      <w:r>
        <w:rPr>
          <w:rFonts w:asciiTheme="minorHAnsi" w:hAnsiTheme="minorHAnsi" w:cs="Arial"/>
        </w:rPr>
        <w:t xml:space="preserve"> </w:t>
      </w:r>
      <w:r w:rsidR="00873217">
        <w:rPr>
          <w:rFonts w:asciiTheme="minorHAnsi" w:hAnsiTheme="minorHAnsi" w:cs="Arial"/>
        </w:rPr>
        <w:t>uveden</w:t>
      </w:r>
      <w:r w:rsidR="002412AD">
        <w:rPr>
          <w:rFonts w:asciiTheme="minorHAnsi" w:hAnsiTheme="minorHAnsi" w:cs="Arial"/>
        </w:rPr>
        <w:t>o</w:t>
      </w:r>
      <w:r w:rsidR="00873217">
        <w:rPr>
          <w:rFonts w:asciiTheme="minorHAnsi" w:hAnsiTheme="minorHAnsi" w:cs="Arial"/>
        </w:rPr>
        <w:t xml:space="preserve"> na obalu.</w:t>
      </w:r>
      <w:r>
        <w:rPr>
          <w:rFonts w:asciiTheme="minorHAnsi" w:hAnsiTheme="minorHAnsi" w:cs="Arial"/>
        </w:rPr>
        <w:t xml:space="preserve"> </w:t>
      </w:r>
      <w:r w:rsidRPr="00496F44">
        <w:rPr>
          <w:rFonts w:asciiTheme="minorHAnsi" w:hAnsiTheme="minorHAnsi" w:cs="Arial"/>
          <w:b/>
        </w:rPr>
        <w:t>Doba použitelnosti</w:t>
      </w:r>
      <w:r>
        <w:rPr>
          <w:rFonts w:asciiTheme="minorHAnsi" w:hAnsiTheme="minorHAnsi" w:cs="Arial"/>
        </w:rPr>
        <w:t>: 18 měsíců.</w:t>
      </w:r>
    </w:p>
    <w:p w:rsidR="0074071B" w:rsidRPr="007F3456" w:rsidRDefault="007F3456" w:rsidP="007F3456">
      <w:pPr>
        <w:rPr>
          <w:bCs/>
        </w:rPr>
      </w:pPr>
      <w:r>
        <w:rPr>
          <w:b/>
          <w:bCs/>
          <w:color w:val="000000"/>
        </w:rPr>
        <w:t>Číslo šarže</w:t>
      </w:r>
      <w:r w:rsidR="00496F44">
        <w:rPr>
          <w:b/>
          <w:bCs/>
          <w:color w:val="000000"/>
        </w:rPr>
        <w:t xml:space="preserve">: </w:t>
      </w:r>
      <w:r w:rsidR="0074071B" w:rsidRPr="00290ACD">
        <w:rPr>
          <w:color w:val="000000"/>
        </w:rPr>
        <w:t>uvedeno na obalu.</w:t>
      </w:r>
    </w:p>
    <w:p w:rsidR="00873217" w:rsidRDefault="00873217" w:rsidP="00873217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496F44" w:rsidRPr="00A547F1" w:rsidRDefault="00496F44" w:rsidP="00496F44">
      <w:pPr>
        <w:rPr>
          <w:rFonts w:asciiTheme="minorHAnsi" w:hAnsiTheme="minorHAnsi" w:cs="Arial"/>
        </w:rPr>
      </w:pPr>
      <w:r w:rsidRPr="002F28EE">
        <w:rPr>
          <w:rFonts w:asciiTheme="minorHAnsi" w:hAnsiTheme="minorHAnsi" w:cs="Tahoma"/>
          <w:b/>
          <w:lang w:eastAsia="sk-SK"/>
        </w:rPr>
        <w:t>Číslo schválení</w:t>
      </w:r>
      <w:r>
        <w:rPr>
          <w:rFonts w:asciiTheme="minorHAnsi" w:hAnsiTheme="minorHAnsi" w:cs="Tahoma"/>
          <w:b/>
          <w:lang w:eastAsia="sk-SK"/>
        </w:rPr>
        <w:t xml:space="preserve">: </w:t>
      </w:r>
      <w:r w:rsidR="00A547F1" w:rsidRPr="00A547F1">
        <w:rPr>
          <w:rFonts w:asciiTheme="minorHAnsi" w:hAnsiTheme="minorHAnsi" w:cs="Tahoma"/>
          <w:lang w:eastAsia="sk-SK"/>
        </w:rPr>
        <w:t>282-22/C</w:t>
      </w:r>
    </w:p>
    <w:p w:rsidR="002A03BC" w:rsidRPr="00290ACD" w:rsidRDefault="002A03BC">
      <w:bookmarkStart w:id="0" w:name="_GoBack"/>
      <w:bookmarkEnd w:id="0"/>
    </w:p>
    <w:sectPr w:rsidR="002A03BC" w:rsidRPr="00290ACD" w:rsidSect="00FB46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ED" w:rsidRDefault="00C76BED" w:rsidP="00C32C89">
      <w:r>
        <w:separator/>
      </w:r>
    </w:p>
  </w:endnote>
  <w:endnote w:type="continuationSeparator" w:id="0">
    <w:p w:rsidR="00C76BED" w:rsidRDefault="00C76BED" w:rsidP="00C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ED" w:rsidRDefault="00C76BED" w:rsidP="00C32C89">
      <w:r>
        <w:separator/>
      </w:r>
    </w:p>
  </w:footnote>
  <w:footnote w:type="continuationSeparator" w:id="0">
    <w:p w:rsidR="00C76BED" w:rsidRDefault="00C76BED" w:rsidP="00C3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89" w:rsidRPr="00E1769A" w:rsidRDefault="00C32C8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ECD41103259433098AE4B720F2611D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F73DC264CD554A978BE1B52DA958F759"/>
        </w:placeholder>
        <w:text/>
      </w:sdtPr>
      <w:sdtEndPr/>
      <w:sdtContent>
        <w:r>
          <w:t>USKVBL/15470/2020/POD,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73DC264CD554A978BE1B52DA958F759"/>
        </w:placeholder>
        <w:text/>
      </w:sdtPr>
      <w:sdtContent>
        <w:r w:rsidR="00A547F1" w:rsidRPr="00A547F1">
          <w:rPr>
            <w:bCs/>
          </w:rPr>
          <w:t>USKVBL/8838/2022/REG-</w:t>
        </w:r>
        <w:proofErr w:type="spellStart"/>
        <w:r w:rsidR="00A547F1" w:rsidRPr="00A547F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3450372D0634D38BE1D2DF971094BC8"/>
        </w:placeholder>
        <w:date w:fullDate="2022-07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7F1">
          <w:rPr>
            <w:bCs/>
          </w:rPr>
          <w:t>12.7.2022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FAF0801DC404B8283BA4B3B4DDB82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199C4F921914E16AB4EE247DDC8EF11"/>
        </w:placeholder>
        <w:text/>
      </w:sdtPr>
      <w:sdtEndPr/>
      <w:sdtContent>
        <w:r w:rsidRPr="00C32C89">
          <w:t xml:space="preserve">CUNIPIC BIOTIN SHAMPOO </w:t>
        </w:r>
      </w:sdtContent>
    </w:sdt>
  </w:p>
  <w:p w:rsidR="00C32C89" w:rsidRDefault="00C32C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1B"/>
    <w:rsid w:val="00034307"/>
    <w:rsid w:val="000506EC"/>
    <w:rsid w:val="00105E7F"/>
    <w:rsid w:val="002412AD"/>
    <w:rsid w:val="002613A8"/>
    <w:rsid w:val="0027394E"/>
    <w:rsid w:val="0027591D"/>
    <w:rsid w:val="002848D5"/>
    <w:rsid w:val="00290ACD"/>
    <w:rsid w:val="002A03BC"/>
    <w:rsid w:val="00315508"/>
    <w:rsid w:val="00327BF0"/>
    <w:rsid w:val="0037114D"/>
    <w:rsid w:val="0038400E"/>
    <w:rsid w:val="00393896"/>
    <w:rsid w:val="003E3BA2"/>
    <w:rsid w:val="00404DE4"/>
    <w:rsid w:val="00412F01"/>
    <w:rsid w:val="00496F44"/>
    <w:rsid w:val="00554C64"/>
    <w:rsid w:val="006B4341"/>
    <w:rsid w:val="007009C5"/>
    <w:rsid w:val="0074071B"/>
    <w:rsid w:val="00791975"/>
    <w:rsid w:val="007F3456"/>
    <w:rsid w:val="00846E99"/>
    <w:rsid w:val="008472CB"/>
    <w:rsid w:val="00873217"/>
    <w:rsid w:val="009A242B"/>
    <w:rsid w:val="009C1F4F"/>
    <w:rsid w:val="00A1626A"/>
    <w:rsid w:val="00A547F1"/>
    <w:rsid w:val="00A6669C"/>
    <w:rsid w:val="00A97D31"/>
    <w:rsid w:val="00B30573"/>
    <w:rsid w:val="00B61C87"/>
    <w:rsid w:val="00B7749B"/>
    <w:rsid w:val="00BC4381"/>
    <w:rsid w:val="00C27350"/>
    <w:rsid w:val="00C32C89"/>
    <w:rsid w:val="00C76BED"/>
    <w:rsid w:val="00C814C3"/>
    <w:rsid w:val="00CF3080"/>
    <w:rsid w:val="00D77B86"/>
    <w:rsid w:val="00E50AEC"/>
    <w:rsid w:val="00E73C47"/>
    <w:rsid w:val="00E87945"/>
    <w:rsid w:val="00EB3EE4"/>
    <w:rsid w:val="00F56FA1"/>
    <w:rsid w:val="00FB469B"/>
    <w:rsid w:val="00FD285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E4027-413E-4782-A9D0-899B15F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71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321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732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2C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C89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C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C89"/>
    <w:rPr>
      <w:rFonts w:ascii="Calibri" w:hAnsi="Calibri" w:cs="Times New Roman"/>
      <w:lang w:eastAsia="cs-CZ"/>
    </w:rPr>
  </w:style>
  <w:style w:type="character" w:styleId="Zstupntext">
    <w:name w:val="Placeholder Text"/>
    <w:rsid w:val="00C32C89"/>
    <w:rPr>
      <w:color w:val="808080"/>
    </w:rPr>
  </w:style>
  <w:style w:type="character" w:customStyle="1" w:styleId="Styl2">
    <w:name w:val="Styl2"/>
    <w:basedOn w:val="Standardnpsmoodstavce"/>
    <w:uiPriority w:val="1"/>
    <w:rsid w:val="00C32C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CD41103259433098AE4B720F261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E5AFD-3112-4F70-8B73-277B50702AA1}"/>
      </w:docPartPr>
      <w:docPartBody>
        <w:p w:rsidR="004806CF" w:rsidRDefault="00AC0AF2" w:rsidP="00AC0AF2">
          <w:pPr>
            <w:pStyle w:val="1ECD41103259433098AE4B720F2611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3DC264CD554A978BE1B52DA958F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DA71-1F14-4449-A0F0-CAEC3F4ECCB4}"/>
      </w:docPartPr>
      <w:docPartBody>
        <w:p w:rsidR="004806CF" w:rsidRDefault="00AC0AF2" w:rsidP="00AC0AF2">
          <w:pPr>
            <w:pStyle w:val="F73DC264CD554A978BE1B52DA958F7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450372D0634D38BE1D2DF971094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44909-DC64-452E-96AF-88D53E910A04}"/>
      </w:docPartPr>
      <w:docPartBody>
        <w:p w:rsidR="004806CF" w:rsidRDefault="00AC0AF2" w:rsidP="00AC0AF2">
          <w:pPr>
            <w:pStyle w:val="F3450372D0634D38BE1D2DF971094BC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AF0801DC404B8283BA4B3B4DDB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DDB0C-0127-4B6D-8C82-F3013C7167E5}"/>
      </w:docPartPr>
      <w:docPartBody>
        <w:p w:rsidR="004806CF" w:rsidRDefault="00AC0AF2" w:rsidP="00AC0AF2">
          <w:pPr>
            <w:pStyle w:val="5FAF0801DC404B8283BA4B3B4DDB82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99C4F921914E16AB4EE247DDC8E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F377C-9DF7-428B-8560-07C780586DD5}"/>
      </w:docPartPr>
      <w:docPartBody>
        <w:p w:rsidR="004806CF" w:rsidRDefault="00AC0AF2" w:rsidP="00AC0AF2">
          <w:pPr>
            <w:pStyle w:val="3199C4F921914E16AB4EE247DDC8EF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2"/>
    <w:rsid w:val="004806CF"/>
    <w:rsid w:val="00672210"/>
    <w:rsid w:val="0069577F"/>
    <w:rsid w:val="008E5669"/>
    <w:rsid w:val="00A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0AF2"/>
    <w:rPr>
      <w:color w:val="808080"/>
    </w:rPr>
  </w:style>
  <w:style w:type="paragraph" w:customStyle="1" w:styleId="A15C903FFEA64DD281C33F848D80036B">
    <w:name w:val="A15C903FFEA64DD281C33F848D80036B"/>
    <w:rsid w:val="00AC0AF2"/>
  </w:style>
  <w:style w:type="paragraph" w:customStyle="1" w:styleId="3D1A69D760B54037A3DA6A2322D45B32">
    <w:name w:val="3D1A69D760B54037A3DA6A2322D45B32"/>
    <w:rsid w:val="00AC0AF2"/>
  </w:style>
  <w:style w:type="paragraph" w:customStyle="1" w:styleId="E8B4E07BA0764441927C183B67416AF1">
    <w:name w:val="E8B4E07BA0764441927C183B67416AF1"/>
    <w:rsid w:val="00AC0AF2"/>
  </w:style>
  <w:style w:type="paragraph" w:customStyle="1" w:styleId="2A25136E30DB4BF7BDC70E4B9AF5EF8A">
    <w:name w:val="2A25136E30DB4BF7BDC70E4B9AF5EF8A"/>
    <w:rsid w:val="00AC0AF2"/>
  </w:style>
  <w:style w:type="paragraph" w:customStyle="1" w:styleId="3B649D44DDE94494A1F8824944B45C1E">
    <w:name w:val="3B649D44DDE94494A1F8824944B45C1E"/>
    <w:rsid w:val="00AC0AF2"/>
  </w:style>
  <w:style w:type="paragraph" w:customStyle="1" w:styleId="1ECD41103259433098AE4B720F2611D4">
    <w:name w:val="1ECD41103259433098AE4B720F2611D4"/>
    <w:rsid w:val="00AC0AF2"/>
  </w:style>
  <w:style w:type="paragraph" w:customStyle="1" w:styleId="F73DC264CD554A978BE1B52DA958F759">
    <w:name w:val="F73DC264CD554A978BE1B52DA958F759"/>
    <w:rsid w:val="00AC0AF2"/>
  </w:style>
  <w:style w:type="paragraph" w:customStyle="1" w:styleId="F3450372D0634D38BE1D2DF971094BC8">
    <w:name w:val="F3450372D0634D38BE1D2DF971094BC8"/>
    <w:rsid w:val="00AC0AF2"/>
  </w:style>
  <w:style w:type="paragraph" w:customStyle="1" w:styleId="5FAF0801DC404B8283BA4B3B4DDB8263">
    <w:name w:val="5FAF0801DC404B8283BA4B3B4DDB8263"/>
    <w:rsid w:val="00AC0AF2"/>
  </w:style>
  <w:style w:type="paragraph" w:customStyle="1" w:styleId="3199C4F921914E16AB4EE247DDC8EF11">
    <w:name w:val="3199C4F921914E16AB4EE247DDC8EF11"/>
    <w:rsid w:val="00AC0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ade2bc42d62dc19ba082d02e339db57f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de90debc5dcc8b58258d31cb1fed30a3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A6C7BBFC-8CD2-464B-9570-B30A584684B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44E65B07-19FB-4C07-A367-13ABFC18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26684-2C68-41E5-817D-0BA286348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10</cp:revision>
  <dcterms:created xsi:type="dcterms:W3CDTF">2021-12-07T08:37:00Z</dcterms:created>
  <dcterms:modified xsi:type="dcterms:W3CDTF">2022-07-12T06:12:00Z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