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AB27B" w14:textId="1E78F589" w:rsidR="0090572A" w:rsidRDefault="002A5D1F">
      <w:bookmarkStart w:id="0" w:name="_GoBack"/>
      <w:bookmarkEnd w:id="0"/>
      <w:r>
        <w:rPr>
          <w:lang w:val="en-GB"/>
        </w:rPr>
        <w:t xml:space="preserve">Gill´s </w:t>
      </w:r>
      <w:r w:rsidR="00D66423">
        <w:t xml:space="preserve">Oto </w:t>
      </w:r>
      <w:proofErr w:type="spellStart"/>
      <w:r w:rsidR="00D66423">
        <w:t>Clean</w:t>
      </w:r>
      <w:proofErr w:type="spellEnd"/>
    </w:p>
    <w:p w14:paraId="11CF8FFA" w14:textId="31281CFF" w:rsidR="00CD7DA7" w:rsidRDefault="00CD7DA7">
      <w:r>
        <w:t>Veterinární přípravek pro psy</w:t>
      </w:r>
      <w:r w:rsidR="00CD30E8">
        <w:t xml:space="preserve"> a kočky</w:t>
      </w:r>
    </w:p>
    <w:p w14:paraId="2C644E5E" w14:textId="65E6E86A" w:rsidR="00CD7DA7" w:rsidRDefault="00511262">
      <w:pPr>
        <w:rPr>
          <w:i/>
          <w:sz w:val="24"/>
        </w:rPr>
      </w:pPr>
      <w:r>
        <w:t>50</w:t>
      </w:r>
      <w:r w:rsidR="00CD7DA7">
        <w:t xml:space="preserve"> </w:t>
      </w:r>
      <w:r w:rsidR="00F5746B">
        <w:t>ml</w:t>
      </w:r>
      <w:r w:rsidR="00CD7DA7">
        <w:t xml:space="preserve"> </w:t>
      </w:r>
      <w:r w:rsidR="00CD7DA7">
        <w:rPr>
          <w:i/>
          <w:sz w:val="24"/>
        </w:rPr>
        <w:t>(uvedeno na obalu)</w:t>
      </w:r>
    </w:p>
    <w:p w14:paraId="0B654AA8" w14:textId="094CB9AD" w:rsidR="00F5746B" w:rsidRDefault="00E969F7">
      <w:pPr>
        <w:rPr>
          <w:sz w:val="24"/>
        </w:rPr>
      </w:pPr>
      <w:r>
        <w:rPr>
          <w:sz w:val="24"/>
        </w:rPr>
        <w:t xml:space="preserve">Odstraňuje nečistoty, prach a </w:t>
      </w:r>
      <w:r w:rsidR="004165F8">
        <w:rPr>
          <w:sz w:val="24"/>
        </w:rPr>
        <w:t>ušní maz</w:t>
      </w:r>
      <w:r>
        <w:rPr>
          <w:sz w:val="24"/>
        </w:rPr>
        <w:t xml:space="preserve">. Zklidňuje ušní dutinu. Neutralizuje pach. Přírodní </w:t>
      </w:r>
      <w:r w:rsidR="004165F8">
        <w:rPr>
          <w:sz w:val="24"/>
        </w:rPr>
        <w:t>složení</w:t>
      </w:r>
      <w:r>
        <w:rPr>
          <w:sz w:val="24"/>
        </w:rPr>
        <w:t xml:space="preserve">. </w:t>
      </w:r>
    </w:p>
    <w:p w14:paraId="67892D94" w14:textId="2A1C5950" w:rsidR="00E969F7" w:rsidRPr="00F5746B" w:rsidRDefault="00E969F7">
      <w:pPr>
        <w:rPr>
          <w:sz w:val="24"/>
        </w:rPr>
      </w:pPr>
      <w:r>
        <w:rPr>
          <w:sz w:val="24"/>
        </w:rPr>
        <w:t xml:space="preserve">Jak používat: Jemně zvedněte psovi hlavu a dejte 2-3 kapky přípravku dovnitř ucha. Pro větší účinnost, držte hlavu na několik okamžiků, aby přípravek </w:t>
      </w:r>
      <w:r w:rsidR="004165F8">
        <w:rPr>
          <w:sz w:val="24"/>
        </w:rPr>
        <w:t>za</w:t>
      </w:r>
      <w:r>
        <w:rPr>
          <w:sz w:val="24"/>
        </w:rPr>
        <w:t xml:space="preserve">působil </w:t>
      </w:r>
      <w:r w:rsidR="004165F8">
        <w:rPr>
          <w:sz w:val="24"/>
        </w:rPr>
        <w:t xml:space="preserve">i </w:t>
      </w:r>
      <w:r>
        <w:rPr>
          <w:sz w:val="24"/>
        </w:rPr>
        <w:t>do hloubky.</w:t>
      </w:r>
    </w:p>
    <w:p w14:paraId="68B1387F" w14:textId="7355A385" w:rsidR="00292BBB" w:rsidRDefault="00CD7DA7">
      <w:r>
        <w:t>Uchovávejte mimo dohled a dosah dětí. Pouze pro zvířata.</w:t>
      </w:r>
    </w:p>
    <w:p w14:paraId="32B3AA18" w14:textId="564082ED" w:rsidR="00292BBB" w:rsidRDefault="00CD7DA7">
      <w:r>
        <w:t>Držitel rozhodnutí o schválení a d</w:t>
      </w:r>
      <w:r w:rsidR="00292BBB">
        <w:t xml:space="preserve">odavatel: JUKO </w:t>
      </w:r>
      <w:proofErr w:type="spellStart"/>
      <w:r w:rsidR="00292BBB">
        <w:t>petfood</w:t>
      </w:r>
      <w:proofErr w:type="spellEnd"/>
      <w:r w:rsidR="00292BBB">
        <w:t xml:space="preserve"> s.r.o., </w:t>
      </w:r>
      <w:hyperlink r:id="rId6" w:history="1">
        <w:r w:rsidR="00292BBB" w:rsidRPr="004306E4">
          <w:rPr>
            <w:rStyle w:val="Hypertextovodkaz"/>
          </w:rPr>
          <w:t>www.juko-krmiva.cz</w:t>
        </w:r>
      </w:hyperlink>
    </w:p>
    <w:p w14:paraId="2CBB0F39" w14:textId="4B380F96" w:rsidR="00292BBB" w:rsidRDefault="00292BBB">
      <w:proofErr w:type="spellStart"/>
      <w:r>
        <w:t>Ingredient</w:t>
      </w:r>
      <w:r w:rsidR="00550D0B">
        <w:t>s</w:t>
      </w:r>
      <w:proofErr w:type="spellEnd"/>
      <w:r>
        <w:t xml:space="preserve">: </w:t>
      </w:r>
      <w:r w:rsidR="007763A7" w:rsidRPr="007763A7">
        <w:rPr>
          <w:i/>
        </w:rPr>
        <w:t>(</w:t>
      </w:r>
      <w:r w:rsidR="007763A7">
        <w:rPr>
          <w:i/>
        </w:rPr>
        <w:t xml:space="preserve">uvedeno na obalu) </w:t>
      </w:r>
      <w:proofErr w:type="spellStart"/>
      <w:r w:rsidR="00CD54C4">
        <w:t>Disodium</w:t>
      </w:r>
      <w:proofErr w:type="spellEnd"/>
      <w:r w:rsidR="00CD54C4">
        <w:t xml:space="preserve"> EDTA, </w:t>
      </w:r>
      <w:proofErr w:type="spellStart"/>
      <w:r w:rsidR="00E969F7">
        <w:t>Menthol</w:t>
      </w:r>
      <w:proofErr w:type="spellEnd"/>
      <w:r w:rsidR="00E969F7">
        <w:t xml:space="preserve">, </w:t>
      </w:r>
      <w:proofErr w:type="spellStart"/>
      <w:r w:rsidR="00E969F7">
        <w:t>Thymol</w:t>
      </w:r>
      <w:proofErr w:type="spellEnd"/>
      <w:r w:rsidR="00E969F7">
        <w:t xml:space="preserve">, </w:t>
      </w:r>
      <w:proofErr w:type="spellStart"/>
      <w:r w:rsidR="00E969F7">
        <w:t>Methylparaben</w:t>
      </w:r>
      <w:proofErr w:type="spellEnd"/>
      <w:r w:rsidR="00E969F7">
        <w:t xml:space="preserve">, </w:t>
      </w:r>
      <w:proofErr w:type="spellStart"/>
      <w:r w:rsidR="00E969F7">
        <w:t>Ethylparaben</w:t>
      </w:r>
      <w:proofErr w:type="spellEnd"/>
      <w:r w:rsidR="00E969F7">
        <w:t xml:space="preserve">, </w:t>
      </w:r>
      <w:proofErr w:type="spellStart"/>
      <w:r w:rsidR="00E969F7">
        <w:t>Propylparaben</w:t>
      </w:r>
      <w:proofErr w:type="spellEnd"/>
      <w:r w:rsidR="00E969F7">
        <w:t xml:space="preserve">, </w:t>
      </w:r>
      <w:proofErr w:type="spellStart"/>
      <w:r w:rsidR="00E969F7">
        <w:t>Boric</w:t>
      </w:r>
      <w:proofErr w:type="spellEnd"/>
      <w:r w:rsidR="00E969F7">
        <w:t xml:space="preserve"> acid, (PEG-50 </w:t>
      </w:r>
      <w:proofErr w:type="spellStart"/>
      <w:r w:rsidR="00E969F7">
        <w:t>Hydrogenated</w:t>
      </w:r>
      <w:proofErr w:type="spellEnd"/>
      <w:r w:rsidR="00E969F7">
        <w:t xml:space="preserve"> </w:t>
      </w:r>
      <w:proofErr w:type="spellStart"/>
      <w:r w:rsidR="00E969F7">
        <w:t>castor</w:t>
      </w:r>
      <w:proofErr w:type="spellEnd"/>
      <w:r w:rsidR="00E969F7">
        <w:t xml:space="preserve"> </w:t>
      </w:r>
      <w:proofErr w:type="spellStart"/>
      <w:r w:rsidR="00E969F7">
        <w:t>oil</w:t>
      </w:r>
      <w:proofErr w:type="spellEnd"/>
      <w:r w:rsidR="00E969F7">
        <w:t xml:space="preserve">, PEG-12 </w:t>
      </w:r>
      <w:proofErr w:type="spellStart"/>
      <w:r w:rsidR="00E969F7">
        <w:t>Nonoxynol</w:t>
      </w:r>
      <w:proofErr w:type="spellEnd"/>
      <w:r w:rsidR="00E969F7">
        <w:t xml:space="preserve">), </w:t>
      </w:r>
      <w:proofErr w:type="spellStart"/>
      <w:r w:rsidR="00E969F7">
        <w:t>Deionised</w:t>
      </w:r>
      <w:proofErr w:type="spellEnd"/>
      <w:r w:rsidR="00E969F7">
        <w:t xml:space="preserve"> </w:t>
      </w:r>
      <w:proofErr w:type="spellStart"/>
      <w:r w:rsidR="00E969F7">
        <w:t>water</w:t>
      </w:r>
      <w:proofErr w:type="spellEnd"/>
      <w:r w:rsidR="00E969F7">
        <w:t xml:space="preserve">, </w:t>
      </w:r>
      <w:proofErr w:type="spellStart"/>
      <w:r w:rsidR="00E969F7">
        <w:t>Propylyne</w:t>
      </w:r>
      <w:proofErr w:type="spellEnd"/>
      <w:r w:rsidR="00E969F7">
        <w:t xml:space="preserve"> </w:t>
      </w:r>
      <w:proofErr w:type="spellStart"/>
      <w:r w:rsidR="00E969F7">
        <w:t>Glycol</w:t>
      </w:r>
      <w:proofErr w:type="spellEnd"/>
      <w:r w:rsidR="00E969F7">
        <w:t xml:space="preserve">, </w:t>
      </w:r>
      <w:proofErr w:type="spellStart"/>
      <w:r w:rsidR="00E969F7">
        <w:t>Isopropyl</w:t>
      </w:r>
      <w:proofErr w:type="spellEnd"/>
      <w:r w:rsidR="00E969F7">
        <w:t xml:space="preserve"> </w:t>
      </w:r>
      <w:proofErr w:type="spellStart"/>
      <w:r w:rsidR="00E969F7">
        <w:t>Alcohol</w:t>
      </w:r>
      <w:proofErr w:type="spellEnd"/>
      <w:r w:rsidR="00E969F7">
        <w:t>.</w:t>
      </w:r>
    </w:p>
    <w:p w14:paraId="2FD2C65B" w14:textId="50034406" w:rsidR="007763A7" w:rsidRDefault="007763A7">
      <w:r>
        <w:t xml:space="preserve">Výrobce: </w:t>
      </w:r>
      <w:r w:rsidRPr="007763A7">
        <w:rPr>
          <w:i/>
        </w:rPr>
        <w:t>(</w:t>
      </w:r>
      <w:r>
        <w:rPr>
          <w:i/>
        </w:rPr>
        <w:t xml:space="preserve">uvedeno na obalu) </w:t>
      </w:r>
      <w:r>
        <w:t>CROCI SPA, Via S. Alessandro</w:t>
      </w:r>
      <w:r w:rsidR="00B61BFD">
        <w:t xml:space="preserve"> </w:t>
      </w:r>
      <w:r>
        <w:t xml:space="preserve">8, 21040 </w:t>
      </w:r>
      <w:proofErr w:type="spellStart"/>
      <w:r>
        <w:t>Castronno</w:t>
      </w:r>
      <w:proofErr w:type="spellEnd"/>
      <w:r>
        <w:t xml:space="preserve"> (VA)-IT, </w:t>
      </w:r>
      <w:hyperlink r:id="rId7" w:history="1">
        <w:r w:rsidRPr="004306E4">
          <w:rPr>
            <w:rStyle w:val="Hypertextovodkaz"/>
          </w:rPr>
          <w:t>info@croci.net</w:t>
        </w:r>
      </w:hyperlink>
      <w:r>
        <w:t xml:space="preserve">, </w:t>
      </w:r>
      <w:hyperlink r:id="rId8" w:history="1">
        <w:r w:rsidRPr="004306E4">
          <w:rPr>
            <w:rStyle w:val="Hypertextovodkaz"/>
          </w:rPr>
          <w:t>www.croci.net</w:t>
        </w:r>
      </w:hyperlink>
      <w:r>
        <w:t xml:space="preserve"> </w:t>
      </w:r>
    </w:p>
    <w:p w14:paraId="4D073485" w14:textId="223ED33E" w:rsidR="00CD7DA7" w:rsidRDefault="00CD7DA7">
      <w:r>
        <w:t>Číslo schválení:</w:t>
      </w:r>
      <w:r w:rsidR="00656A66">
        <w:t xml:space="preserve"> 005-22/C</w:t>
      </w:r>
    </w:p>
    <w:p w14:paraId="28071088" w14:textId="002BEC10" w:rsidR="00CD7DA7" w:rsidRDefault="00CD7DA7">
      <w:pPr>
        <w:rPr>
          <w:i/>
        </w:rPr>
      </w:pPr>
      <w:r>
        <w:t xml:space="preserve">EXP: </w:t>
      </w:r>
      <w:r>
        <w:rPr>
          <w:i/>
        </w:rPr>
        <w:t xml:space="preserve">uvedeno na obalu </w:t>
      </w:r>
    </w:p>
    <w:p w14:paraId="4B4C0058" w14:textId="061406AC" w:rsidR="00FC0397" w:rsidRPr="00085ED7" w:rsidRDefault="0098699A">
      <w:pPr>
        <w:rPr>
          <w:i/>
        </w:rPr>
      </w:pPr>
      <w:proofErr w:type="spellStart"/>
      <w:r>
        <w:t>Č.š</w:t>
      </w:r>
      <w:proofErr w:type="spellEnd"/>
      <w:r>
        <w:t xml:space="preserve">.: </w:t>
      </w:r>
      <w:r>
        <w:rPr>
          <w:i/>
        </w:rPr>
        <w:t>uvedeno na obalu</w:t>
      </w:r>
    </w:p>
    <w:sectPr w:rsidR="00FC0397" w:rsidRPr="00085E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CF05A" w14:textId="77777777" w:rsidR="00466CA3" w:rsidRDefault="00466CA3" w:rsidP="00656A66">
      <w:pPr>
        <w:spacing w:after="0" w:line="240" w:lineRule="auto"/>
      </w:pPr>
      <w:r>
        <w:separator/>
      </w:r>
    </w:p>
  </w:endnote>
  <w:endnote w:type="continuationSeparator" w:id="0">
    <w:p w14:paraId="3995C431" w14:textId="77777777" w:rsidR="00466CA3" w:rsidRDefault="00466CA3" w:rsidP="0065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6197F" w14:textId="77777777" w:rsidR="00656A66" w:rsidRDefault="00656A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7ACC1" w14:textId="77777777" w:rsidR="00656A66" w:rsidRDefault="00656A6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634D6" w14:textId="77777777" w:rsidR="00656A66" w:rsidRDefault="00656A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6D944" w14:textId="77777777" w:rsidR="00466CA3" w:rsidRDefault="00466CA3" w:rsidP="00656A66">
      <w:pPr>
        <w:spacing w:after="0" w:line="240" w:lineRule="auto"/>
      </w:pPr>
      <w:r>
        <w:separator/>
      </w:r>
    </w:p>
  </w:footnote>
  <w:footnote w:type="continuationSeparator" w:id="0">
    <w:p w14:paraId="4C2D7B6B" w14:textId="77777777" w:rsidR="00466CA3" w:rsidRDefault="00466CA3" w:rsidP="00656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DA8A6" w14:textId="77777777" w:rsidR="00656A66" w:rsidRDefault="00656A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22E06" w14:textId="1A6D0F67" w:rsidR="00656A66" w:rsidRDefault="00656A66">
    <w:pPr>
      <w:pStyle w:val="Zhlav"/>
    </w:pPr>
    <w:r w:rsidRPr="00656A66">
      <w:t>Text na obal=PI součást dokumentace schválen</w:t>
    </w:r>
    <w:r>
      <w:t xml:space="preserve">é rozhodnutím </w:t>
    </w:r>
    <w:proofErr w:type="spellStart"/>
    <w:r>
      <w:t>sp.zn</w:t>
    </w:r>
    <w:proofErr w:type="spellEnd"/>
    <w:r>
      <w:t>. USKVBL/7257</w:t>
    </w:r>
    <w:r w:rsidRPr="00656A66">
      <w:t>/2021/POD, č.j.</w:t>
    </w:r>
    <w:r>
      <w:t xml:space="preserve"> USKVBL</w:t>
    </w:r>
    <w:r w:rsidR="00884A61">
      <w:t>/6</w:t>
    </w:r>
    <w:r>
      <w:t>/2022/REG-Gro</w:t>
    </w:r>
    <w:r w:rsidRPr="00656A66">
      <w:t xml:space="preserve"> ze dne 3.1.2022 o schválení veterinárního přípravku </w:t>
    </w:r>
    <w:proofErr w:type="spellStart"/>
    <w:r w:rsidRPr="00656A66">
      <w:t>Gill´s</w:t>
    </w:r>
    <w:proofErr w:type="spellEnd"/>
    <w:r w:rsidRPr="00656A66">
      <w:t xml:space="preserve"> Oto </w:t>
    </w:r>
    <w:proofErr w:type="spellStart"/>
    <w:r w:rsidRPr="00656A66">
      <w:t>Clean</w:t>
    </w:r>
    <w:proofErr w:type="spellEnd"/>
  </w:p>
  <w:p w14:paraId="527ED33A" w14:textId="77777777" w:rsidR="00656A66" w:rsidRDefault="00656A6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1B6D6" w14:textId="77777777" w:rsidR="00656A66" w:rsidRDefault="00656A6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2DB"/>
    <w:rsid w:val="00085ED7"/>
    <w:rsid w:val="00292BBB"/>
    <w:rsid w:val="002A5D1F"/>
    <w:rsid w:val="003F6B1C"/>
    <w:rsid w:val="004165F8"/>
    <w:rsid w:val="0042161C"/>
    <w:rsid w:val="00466CA3"/>
    <w:rsid w:val="004D72DB"/>
    <w:rsid w:val="00511262"/>
    <w:rsid w:val="00550D0B"/>
    <w:rsid w:val="00552BF1"/>
    <w:rsid w:val="00656A66"/>
    <w:rsid w:val="007763A7"/>
    <w:rsid w:val="00884A61"/>
    <w:rsid w:val="008B054D"/>
    <w:rsid w:val="0090572A"/>
    <w:rsid w:val="0098699A"/>
    <w:rsid w:val="00B61BFD"/>
    <w:rsid w:val="00BA4D0F"/>
    <w:rsid w:val="00CD30E8"/>
    <w:rsid w:val="00CD54C4"/>
    <w:rsid w:val="00CD7DA7"/>
    <w:rsid w:val="00D66423"/>
    <w:rsid w:val="00E969F7"/>
    <w:rsid w:val="00F5746B"/>
    <w:rsid w:val="00FC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1C34"/>
  <w15:chartTrackingRefBased/>
  <w15:docId w15:val="{D6811350-25A0-47CA-8C3A-76D96E2E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2BB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92BB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D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7D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D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DA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DA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56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A66"/>
  </w:style>
  <w:style w:type="paragraph" w:styleId="Zpat">
    <w:name w:val="footer"/>
    <w:basedOn w:val="Normln"/>
    <w:link w:val="ZpatChar"/>
    <w:uiPriority w:val="99"/>
    <w:unhideWhenUsed/>
    <w:rsid w:val="00656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ci.ne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info@croci.ne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juko-krmiva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14</cp:revision>
  <dcterms:created xsi:type="dcterms:W3CDTF">2021-11-25T08:49:00Z</dcterms:created>
  <dcterms:modified xsi:type="dcterms:W3CDTF">2022-01-03T12:26:00Z</dcterms:modified>
</cp:coreProperties>
</file>