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90143" w14:textId="6EB3726F" w:rsidR="00862A8C" w:rsidRPr="00555F18" w:rsidRDefault="00EE4E11">
      <w:pPr>
        <w:rPr>
          <w:b/>
          <w:sz w:val="28"/>
          <w:szCs w:val="28"/>
        </w:rPr>
      </w:pPr>
      <w:proofErr w:type="spellStart"/>
      <w:r w:rsidRPr="00555F18">
        <w:rPr>
          <w:b/>
          <w:sz w:val="28"/>
          <w:szCs w:val="28"/>
        </w:rPr>
        <w:t>Vetericyn</w:t>
      </w:r>
      <w:proofErr w:type="spellEnd"/>
      <w:r w:rsidRPr="00555F18">
        <w:rPr>
          <w:b/>
          <w:sz w:val="28"/>
          <w:szCs w:val="28"/>
        </w:rPr>
        <w:t xml:space="preserve"> </w:t>
      </w:r>
      <w:proofErr w:type="spellStart"/>
      <w:r w:rsidRPr="00555F18">
        <w:rPr>
          <w:b/>
          <w:sz w:val="28"/>
          <w:szCs w:val="28"/>
        </w:rPr>
        <w:t>FoamCare</w:t>
      </w:r>
      <w:proofErr w:type="spellEnd"/>
      <w:r w:rsidRPr="00555F18">
        <w:rPr>
          <w:b/>
          <w:sz w:val="28"/>
          <w:szCs w:val="28"/>
        </w:rPr>
        <w:t xml:space="preserve"> šamp</w:t>
      </w:r>
      <w:r w:rsidR="00555F18">
        <w:rPr>
          <w:b/>
          <w:sz w:val="28"/>
          <w:szCs w:val="28"/>
        </w:rPr>
        <w:t>o</w:t>
      </w:r>
      <w:r w:rsidRPr="00555F18">
        <w:rPr>
          <w:b/>
          <w:sz w:val="28"/>
          <w:szCs w:val="28"/>
        </w:rPr>
        <w:t>n pro</w:t>
      </w:r>
      <w:r w:rsidR="00555F18">
        <w:rPr>
          <w:b/>
          <w:sz w:val="28"/>
          <w:szCs w:val="28"/>
        </w:rPr>
        <w:t xml:space="preserve"> koně speciál</w:t>
      </w:r>
    </w:p>
    <w:p w14:paraId="09722B14" w14:textId="77777777" w:rsidR="00EE4E11" w:rsidRPr="00687E04" w:rsidRDefault="00EE4E11">
      <w:pPr>
        <w:rPr>
          <w:sz w:val="24"/>
          <w:szCs w:val="24"/>
        </w:rPr>
      </w:pPr>
      <w:r w:rsidRPr="00687E04">
        <w:rPr>
          <w:sz w:val="24"/>
          <w:szCs w:val="24"/>
        </w:rPr>
        <w:t>Veterinární přípravek pro koně</w:t>
      </w:r>
    </w:p>
    <w:p w14:paraId="7BEB5988" w14:textId="218B6E97" w:rsidR="00EE4E11" w:rsidRPr="00687E04" w:rsidRDefault="00EE4E11">
      <w:pPr>
        <w:rPr>
          <w:sz w:val="24"/>
          <w:szCs w:val="24"/>
        </w:rPr>
      </w:pPr>
      <w:r w:rsidRPr="00687E04">
        <w:rPr>
          <w:sz w:val="24"/>
          <w:szCs w:val="24"/>
        </w:rPr>
        <w:t xml:space="preserve">Jedná se o </w:t>
      </w:r>
      <w:r w:rsidR="00565B56" w:rsidRPr="00687E04">
        <w:rPr>
          <w:sz w:val="24"/>
          <w:szCs w:val="24"/>
        </w:rPr>
        <w:t>speciální šamp</w:t>
      </w:r>
      <w:r w:rsidR="00AF6F98" w:rsidRPr="00687E04">
        <w:rPr>
          <w:sz w:val="24"/>
          <w:szCs w:val="24"/>
        </w:rPr>
        <w:t>o</w:t>
      </w:r>
      <w:r w:rsidR="00565B56" w:rsidRPr="00687E04">
        <w:rPr>
          <w:sz w:val="24"/>
          <w:szCs w:val="24"/>
        </w:rPr>
        <w:t>n</w:t>
      </w:r>
      <w:r w:rsidRPr="00687E04">
        <w:rPr>
          <w:sz w:val="24"/>
          <w:szCs w:val="24"/>
        </w:rPr>
        <w:t>,</w:t>
      </w:r>
      <w:r w:rsidR="00AF6F98" w:rsidRPr="00687E04">
        <w:rPr>
          <w:sz w:val="24"/>
          <w:szCs w:val="24"/>
        </w:rPr>
        <w:t xml:space="preserve"> </w:t>
      </w:r>
      <w:r w:rsidRPr="00687E04">
        <w:rPr>
          <w:sz w:val="24"/>
          <w:szCs w:val="24"/>
        </w:rPr>
        <w:t>který se snadno nanáší i odstraňuje</w:t>
      </w:r>
      <w:r w:rsidR="00777DC9">
        <w:rPr>
          <w:sz w:val="24"/>
          <w:szCs w:val="24"/>
        </w:rPr>
        <w:t>. U</w:t>
      </w:r>
      <w:r w:rsidR="00565B56" w:rsidRPr="00687E04">
        <w:rPr>
          <w:sz w:val="24"/>
          <w:szCs w:val="24"/>
        </w:rPr>
        <w:t xml:space="preserve">možňuje snadné umytí zvířete a má zklidňující účinky. Ulevuje </w:t>
      </w:r>
      <w:r w:rsidR="008638CB" w:rsidRPr="00413B7B">
        <w:rPr>
          <w:sz w:val="24"/>
          <w:szCs w:val="24"/>
        </w:rPr>
        <w:t>při suché a svědící kůži</w:t>
      </w:r>
      <w:r w:rsidR="008638CB">
        <w:rPr>
          <w:sz w:val="24"/>
          <w:szCs w:val="24"/>
        </w:rPr>
        <w:t>,</w:t>
      </w:r>
      <w:r w:rsidR="008638CB" w:rsidRPr="008638CB">
        <w:rPr>
          <w:sz w:val="24"/>
          <w:szCs w:val="24"/>
        </w:rPr>
        <w:t xml:space="preserve"> </w:t>
      </w:r>
      <w:r w:rsidR="004227DA">
        <w:rPr>
          <w:sz w:val="24"/>
          <w:szCs w:val="24"/>
        </w:rPr>
        <w:t xml:space="preserve">vyskytující se </w:t>
      </w:r>
      <w:r w:rsidR="00565B56" w:rsidRPr="00687E04">
        <w:rPr>
          <w:sz w:val="24"/>
          <w:szCs w:val="24"/>
        </w:rPr>
        <w:t xml:space="preserve">při postižení kůže </w:t>
      </w:r>
      <w:r w:rsidR="008638CB">
        <w:rPr>
          <w:sz w:val="24"/>
          <w:szCs w:val="24"/>
        </w:rPr>
        <w:t>plísní nebo</w:t>
      </w:r>
      <w:r w:rsidR="00565B56" w:rsidRPr="00687E04">
        <w:rPr>
          <w:sz w:val="24"/>
          <w:szCs w:val="24"/>
        </w:rPr>
        <w:t xml:space="preserve"> kvasinkov</w:t>
      </w:r>
      <w:r w:rsidR="008638CB">
        <w:rPr>
          <w:sz w:val="24"/>
          <w:szCs w:val="24"/>
        </w:rPr>
        <w:t>ou</w:t>
      </w:r>
      <w:r w:rsidR="00565B56" w:rsidRPr="00687E04">
        <w:rPr>
          <w:sz w:val="24"/>
          <w:szCs w:val="24"/>
        </w:rPr>
        <w:t xml:space="preserve"> infekc</w:t>
      </w:r>
      <w:r w:rsidR="008638CB">
        <w:rPr>
          <w:sz w:val="24"/>
          <w:szCs w:val="24"/>
        </w:rPr>
        <w:t>í</w:t>
      </w:r>
      <w:r w:rsidR="00565B56" w:rsidRPr="00687E04">
        <w:rPr>
          <w:sz w:val="24"/>
          <w:szCs w:val="24"/>
        </w:rPr>
        <w:t>. Stačí jednoduše nastříkat, napěnit a poté opláchnout – výsledkem je hloubkové vyčištění kůže,</w:t>
      </w:r>
      <w:r w:rsidR="00FF5948" w:rsidRPr="00687E04">
        <w:rPr>
          <w:sz w:val="24"/>
          <w:szCs w:val="24"/>
        </w:rPr>
        <w:t xml:space="preserve"> </w:t>
      </w:r>
      <w:r w:rsidR="00565B56" w:rsidRPr="00687E04">
        <w:rPr>
          <w:sz w:val="24"/>
          <w:szCs w:val="24"/>
        </w:rPr>
        <w:t>které díky složká</w:t>
      </w:r>
      <w:r w:rsidR="000F1DE5" w:rsidRPr="000F1DE5">
        <w:rPr>
          <w:sz w:val="24"/>
          <w:szCs w:val="24"/>
        </w:rPr>
        <w:t xml:space="preserve">m </w:t>
      </w:r>
      <w:r w:rsidR="000F1DE5" w:rsidRPr="00687E04">
        <w:rPr>
          <w:sz w:val="24"/>
          <w:szCs w:val="24"/>
        </w:rPr>
        <w:t>podílejících se na vytváření nepříznivých podmínek pro růst škodlivých bakterií</w:t>
      </w:r>
      <w:r w:rsidR="000F1DE5" w:rsidRPr="000F1DE5" w:rsidDel="000F1DE5">
        <w:rPr>
          <w:sz w:val="24"/>
          <w:szCs w:val="24"/>
        </w:rPr>
        <w:t xml:space="preserve"> </w:t>
      </w:r>
      <w:r w:rsidR="00FF5948" w:rsidRPr="00687E04">
        <w:rPr>
          <w:sz w:val="24"/>
          <w:szCs w:val="24"/>
        </w:rPr>
        <w:t>pomáhá obnovit obranné funkce kůže. Přípravek je bezpečný i při každodenním používání.</w:t>
      </w:r>
    </w:p>
    <w:p w14:paraId="0ED6AA40" w14:textId="6319CA5D" w:rsidR="00EE4E11" w:rsidRPr="00687E04" w:rsidRDefault="00EE4E11" w:rsidP="000F1DE5">
      <w:pPr>
        <w:rPr>
          <w:sz w:val="24"/>
          <w:szCs w:val="24"/>
        </w:rPr>
      </w:pPr>
      <w:r w:rsidRPr="00687E04">
        <w:rPr>
          <w:sz w:val="24"/>
          <w:szCs w:val="24"/>
          <w:u w:val="single"/>
        </w:rPr>
        <w:t>Způsob použití:</w:t>
      </w:r>
      <w:r w:rsidRPr="00687E04">
        <w:rPr>
          <w:sz w:val="24"/>
          <w:szCs w:val="24"/>
        </w:rPr>
        <w:t xml:space="preserve"> Namočte důkladně srst zvířete vlažnou vodou, rovnoměrně na ni nastříkejte šamp</w:t>
      </w:r>
      <w:r w:rsidR="000565A6">
        <w:rPr>
          <w:sz w:val="24"/>
          <w:szCs w:val="24"/>
        </w:rPr>
        <w:t>o</w:t>
      </w:r>
      <w:r w:rsidRPr="00687E04">
        <w:rPr>
          <w:sz w:val="24"/>
          <w:szCs w:val="24"/>
        </w:rPr>
        <w:t>n, napěňte a rozetřete, aby se šamp</w:t>
      </w:r>
      <w:r w:rsidR="000565A6">
        <w:rPr>
          <w:sz w:val="24"/>
          <w:szCs w:val="24"/>
        </w:rPr>
        <w:t>o</w:t>
      </w:r>
      <w:r w:rsidRPr="00687E04">
        <w:rPr>
          <w:sz w:val="24"/>
          <w:szCs w:val="24"/>
        </w:rPr>
        <w:t>n dostal do srsti. Nakonec důkladně opláchněte.</w:t>
      </w:r>
      <w:r w:rsidR="00646F36" w:rsidRPr="00687E04">
        <w:rPr>
          <w:sz w:val="24"/>
          <w:szCs w:val="24"/>
        </w:rPr>
        <w:t xml:space="preserve"> </w:t>
      </w:r>
      <w:r w:rsidRPr="00687E04">
        <w:rPr>
          <w:sz w:val="24"/>
          <w:szCs w:val="24"/>
        </w:rPr>
        <w:t>Vyhněte se kontaktu s očima.</w:t>
      </w:r>
    </w:p>
    <w:p w14:paraId="6B587D01" w14:textId="4E8532AB" w:rsidR="00CD2E8E" w:rsidRPr="00687E04" w:rsidRDefault="00EE4E11" w:rsidP="000F1DE5">
      <w:pPr>
        <w:rPr>
          <w:sz w:val="24"/>
          <w:szCs w:val="24"/>
        </w:rPr>
      </w:pPr>
      <w:r w:rsidRPr="00687E04">
        <w:rPr>
          <w:sz w:val="24"/>
          <w:szCs w:val="24"/>
          <w:u w:val="single"/>
        </w:rPr>
        <w:t>Upozornění:</w:t>
      </w:r>
      <w:r w:rsidRPr="00687E04">
        <w:rPr>
          <w:sz w:val="24"/>
          <w:szCs w:val="24"/>
        </w:rPr>
        <w:t xml:space="preserve"> </w:t>
      </w:r>
      <w:r w:rsidR="00FF5948" w:rsidRPr="00687E04">
        <w:rPr>
          <w:sz w:val="24"/>
          <w:szCs w:val="24"/>
        </w:rPr>
        <w:t>Pokud budou potíže přetrvávat nebo se zhorší, poraďte se s veterinářem.</w:t>
      </w:r>
      <w:r w:rsidR="00CD2E8E" w:rsidRPr="000F1DE5">
        <w:rPr>
          <w:sz w:val="24"/>
          <w:szCs w:val="24"/>
        </w:rPr>
        <w:t xml:space="preserve"> </w:t>
      </w:r>
      <w:r w:rsidR="00CD2E8E" w:rsidRPr="00687E04">
        <w:rPr>
          <w:sz w:val="24"/>
          <w:szCs w:val="24"/>
        </w:rPr>
        <w:t>Přípravek není náhradou veterinární péče a léčiv doporučených veterinárním lékařem.</w:t>
      </w:r>
    </w:p>
    <w:p w14:paraId="38429924" w14:textId="4D313C04" w:rsidR="00EE4E11" w:rsidRPr="00687E04" w:rsidRDefault="00EE4E11" w:rsidP="000F1DE5">
      <w:pPr>
        <w:rPr>
          <w:sz w:val="24"/>
          <w:szCs w:val="24"/>
        </w:rPr>
      </w:pPr>
      <w:r w:rsidRPr="00687E04">
        <w:rPr>
          <w:sz w:val="24"/>
          <w:szCs w:val="24"/>
        </w:rPr>
        <w:t>Uchovávejte mimo</w:t>
      </w:r>
      <w:r w:rsidR="0092304F" w:rsidRPr="000F1DE5">
        <w:rPr>
          <w:sz w:val="24"/>
          <w:szCs w:val="24"/>
        </w:rPr>
        <w:t xml:space="preserve"> dohled a</w:t>
      </w:r>
      <w:r w:rsidRPr="00687E04">
        <w:rPr>
          <w:sz w:val="24"/>
          <w:szCs w:val="24"/>
        </w:rPr>
        <w:t xml:space="preserve"> dosah dětí. Pouze pro zvířata</w:t>
      </w:r>
      <w:r w:rsidR="00FF5948" w:rsidRPr="00687E04">
        <w:rPr>
          <w:sz w:val="24"/>
          <w:szCs w:val="24"/>
        </w:rPr>
        <w:t xml:space="preserve">. </w:t>
      </w:r>
      <w:r w:rsidR="0092304F" w:rsidRPr="000F1DE5">
        <w:rPr>
          <w:sz w:val="24"/>
          <w:szCs w:val="24"/>
        </w:rPr>
        <w:t>Nepoužívat</w:t>
      </w:r>
      <w:r w:rsidR="0092304F" w:rsidRPr="00687E04">
        <w:rPr>
          <w:sz w:val="24"/>
          <w:szCs w:val="24"/>
        </w:rPr>
        <w:t xml:space="preserve"> u koní, jejich</w:t>
      </w:r>
      <w:r w:rsidR="00EA1E48">
        <w:rPr>
          <w:sz w:val="24"/>
          <w:szCs w:val="24"/>
        </w:rPr>
        <w:t>ž</w:t>
      </w:r>
      <w:bookmarkStart w:id="0" w:name="_GoBack"/>
      <w:bookmarkEnd w:id="0"/>
      <w:r w:rsidR="0092304F" w:rsidRPr="00687E04">
        <w:rPr>
          <w:sz w:val="24"/>
          <w:szCs w:val="24"/>
        </w:rPr>
        <w:t xml:space="preserve"> maso je určeno pro lidskou spotřebu. </w:t>
      </w:r>
    </w:p>
    <w:p w14:paraId="6DF9CEF8" w14:textId="17AFD2A7" w:rsidR="00EE4E11" w:rsidRPr="00687E04" w:rsidRDefault="00EE4E11" w:rsidP="000F1DE5">
      <w:pPr>
        <w:rPr>
          <w:sz w:val="24"/>
          <w:szCs w:val="24"/>
        </w:rPr>
      </w:pPr>
      <w:r w:rsidRPr="00687E04">
        <w:rPr>
          <w:sz w:val="24"/>
          <w:szCs w:val="24"/>
          <w:u w:val="single"/>
        </w:rPr>
        <w:t>Složení:</w:t>
      </w:r>
      <w:r w:rsidRPr="00687E04">
        <w:rPr>
          <w:sz w:val="24"/>
          <w:szCs w:val="24"/>
        </w:rPr>
        <w:t xml:space="preserve"> Uvedeno na originálním obalu</w:t>
      </w:r>
    </w:p>
    <w:p w14:paraId="2385F895" w14:textId="40A5C124" w:rsidR="0083473C" w:rsidRPr="006C32E1" w:rsidRDefault="0083473C">
      <w:pPr>
        <w:rPr>
          <w:rFonts w:cs="Times New Roman"/>
          <w:sz w:val="24"/>
          <w:szCs w:val="24"/>
        </w:rPr>
      </w:pPr>
      <w:r w:rsidRPr="00400F6D">
        <w:rPr>
          <w:rFonts w:cs="Times New Roman"/>
          <w:sz w:val="24"/>
          <w:szCs w:val="24"/>
          <w:u w:val="single"/>
        </w:rPr>
        <w:t xml:space="preserve">Skladování: </w:t>
      </w:r>
      <w:r w:rsidR="00EE3A8A">
        <w:rPr>
          <w:rFonts w:cs="Times New Roman"/>
          <w:sz w:val="24"/>
          <w:szCs w:val="24"/>
        </w:rPr>
        <w:t>Při pokojové teplotě</w:t>
      </w:r>
    </w:p>
    <w:p w14:paraId="659E229A" w14:textId="15694909" w:rsidR="00646F36" w:rsidRPr="00687E04" w:rsidRDefault="00646F36">
      <w:pPr>
        <w:rPr>
          <w:sz w:val="24"/>
          <w:szCs w:val="24"/>
        </w:rPr>
      </w:pPr>
      <w:r w:rsidRPr="00687E04">
        <w:rPr>
          <w:sz w:val="24"/>
          <w:szCs w:val="24"/>
          <w:u w:val="single"/>
        </w:rPr>
        <w:t>Držitel rozhodnutí o schválení a distributor:</w:t>
      </w:r>
      <w:r w:rsidRPr="00687E04">
        <w:rPr>
          <w:sz w:val="24"/>
          <w:szCs w:val="24"/>
        </w:rPr>
        <w:t xml:space="preserve"> A care a.s., Nikoly Vapcarova 3274/2, 143 00 Praha 4, ČR </w:t>
      </w:r>
      <w:bookmarkStart w:id="1" w:name="_Hlk93667354"/>
      <w:r w:rsidR="0003607C" w:rsidRPr="00687E04">
        <w:fldChar w:fldCharType="begin"/>
      </w:r>
      <w:r w:rsidR="0003607C" w:rsidRPr="00687E04">
        <w:rPr>
          <w:sz w:val="24"/>
          <w:szCs w:val="24"/>
        </w:rPr>
        <w:instrText xml:space="preserve"> HYPERLINK "http://www.acare.cz" </w:instrText>
      </w:r>
      <w:r w:rsidR="0003607C" w:rsidRPr="00687E04">
        <w:fldChar w:fldCharType="separate"/>
      </w:r>
      <w:r w:rsidRPr="00687E04">
        <w:rPr>
          <w:rStyle w:val="Hypertextovodkaz"/>
          <w:sz w:val="24"/>
          <w:szCs w:val="24"/>
        </w:rPr>
        <w:t>www.acare.cz</w:t>
      </w:r>
      <w:r w:rsidR="0003607C" w:rsidRPr="00687E04">
        <w:rPr>
          <w:rStyle w:val="Hypertextovodkaz"/>
          <w:sz w:val="24"/>
          <w:szCs w:val="24"/>
        </w:rPr>
        <w:fldChar w:fldCharType="end"/>
      </w:r>
      <w:bookmarkEnd w:id="1"/>
    </w:p>
    <w:p w14:paraId="7EA249CE" w14:textId="4F310AA9" w:rsidR="00646F36" w:rsidRPr="00687E04" w:rsidRDefault="00646F36">
      <w:pPr>
        <w:rPr>
          <w:sz w:val="24"/>
          <w:szCs w:val="24"/>
        </w:rPr>
      </w:pPr>
      <w:r w:rsidRPr="00687E04">
        <w:rPr>
          <w:sz w:val="24"/>
          <w:szCs w:val="24"/>
          <w:u w:val="single"/>
        </w:rPr>
        <w:t>Výrobce:</w:t>
      </w:r>
      <w:r w:rsidRPr="00687E04">
        <w:rPr>
          <w:sz w:val="24"/>
          <w:szCs w:val="24"/>
        </w:rPr>
        <w:t xml:space="preserve"> </w:t>
      </w:r>
      <w:proofErr w:type="spellStart"/>
      <w:r w:rsidRPr="00687E04">
        <w:rPr>
          <w:sz w:val="24"/>
          <w:szCs w:val="24"/>
        </w:rPr>
        <w:t>Innovacyn</w:t>
      </w:r>
      <w:proofErr w:type="spellEnd"/>
      <w:r w:rsidRPr="00687E04">
        <w:rPr>
          <w:sz w:val="24"/>
          <w:szCs w:val="24"/>
        </w:rPr>
        <w:t>,</w:t>
      </w:r>
      <w:r w:rsidR="0083473C">
        <w:rPr>
          <w:sz w:val="24"/>
          <w:szCs w:val="24"/>
        </w:rPr>
        <w:t xml:space="preserve"> </w:t>
      </w:r>
      <w:r w:rsidRPr="00687E04">
        <w:rPr>
          <w:sz w:val="24"/>
          <w:szCs w:val="24"/>
        </w:rPr>
        <w:t xml:space="preserve">Inc.,3546 N. </w:t>
      </w:r>
      <w:proofErr w:type="spellStart"/>
      <w:r w:rsidRPr="00687E04">
        <w:rPr>
          <w:sz w:val="24"/>
          <w:szCs w:val="24"/>
        </w:rPr>
        <w:t>Riverside</w:t>
      </w:r>
      <w:proofErr w:type="spellEnd"/>
      <w:r w:rsidRPr="00687E04">
        <w:rPr>
          <w:sz w:val="24"/>
          <w:szCs w:val="24"/>
        </w:rPr>
        <w:t xml:space="preserve"> </w:t>
      </w:r>
      <w:proofErr w:type="spellStart"/>
      <w:r w:rsidRPr="00687E04">
        <w:rPr>
          <w:sz w:val="24"/>
          <w:szCs w:val="24"/>
        </w:rPr>
        <w:t>Ava</w:t>
      </w:r>
      <w:proofErr w:type="spellEnd"/>
      <w:r w:rsidRPr="00687E04">
        <w:rPr>
          <w:sz w:val="24"/>
          <w:szCs w:val="24"/>
        </w:rPr>
        <w:t xml:space="preserve">, </w:t>
      </w:r>
      <w:proofErr w:type="spellStart"/>
      <w:r w:rsidRPr="00687E04">
        <w:rPr>
          <w:sz w:val="24"/>
          <w:szCs w:val="24"/>
        </w:rPr>
        <w:t>Rialto</w:t>
      </w:r>
      <w:proofErr w:type="spellEnd"/>
      <w:r w:rsidRPr="00687E04">
        <w:rPr>
          <w:sz w:val="24"/>
          <w:szCs w:val="24"/>
        </w:rPr>
        <w:t xml:space="preserve"> CA 92377, USA </w:t>
      </w:r>
      <w:bookmarkStart w:id="2" w:name="_Hlk93667361"/>
      <w:r w:rsidR="0003607C" w:rsidRPr="00687E04">
        <w:fldChar w:fldCharType="begin"/>
      </w:r>
      <w:r w:rsidR="0003607C" w:rsidRPr="00687E04">
        <w:rPr>
          <w:sz w:val="24"/>
          <w:szCs w:val="24"/>
        </w:rPr>
        <w:instrText xml:space="preserve"> HYPERLINK "http://www.vetericyn.com" </w:instrText>
      </w:r>
      <w:r w:rsidR="0003607C" w:rsidRPr="00687E04">
        <w:fldChar w:fldCharType="separate"/>
      </w:r>
      <w:r w:rsidRPr="00687E04">
        <w:rPr>
          <w:rStyle w:val="Hypertextovodkaz"/>
          <w:sz w:val="24"/>
          <w:szCs w:val="24"/>
        </w:rPr>
        <w:t>www.vetericyn.com</w:t>
      </w:r>
      <w:r w:rsidR="0003607C" w:rsidRPr="00687E04">
        <w:rPr>
          <w:rStyle w:val="Hypertextovodkaz"/>
          <w:sz w:val="24"/>
          <w:szCs w:val="24"/>
        </w:rPr>
        <w:fldChar w:fldCharType="end"/>
      </w:r>
      <w:bookmarkEnd w:id="2"/>
    </w:p>
    <w:p w14:paraId="32F65833" w14:textId="2772E5DD" w:rsidR="00646F36" w:rsidRPr="00687E04" w:rsidRDefault="00646F36">
      <w:pPr>
        <w:rPr>
          <w:sz w:val="24"/>
          <w:szCs w:val="24"/>
        </w:rPr>
      </w:pPr>
      <w:r w:rsidRPr="00687E04">
        <w:rPr>
          <w:sz w:val="24"/>
          <w:szCs w:val="24"/>
          <w:u w:val="single"/>
        </w:rPr>
        <w:t>Obsah:</w:t>
      </w:r>
      <w:r w:rsidRPr="00687E04">
        <w:rPr>
          <w:sz w:val="24"/>
          <w:szCs w:val="24"/>
        </w:rPr>
        <w:t xml:space="preserve"> 946 ml</w:t>
      </w:r>
    </w:p>
    <w:p w14:paraId="2FA279D0" w14:textId="3A682E77" w:rsidR="00646F36" w:rsidRPr="00687E04" w:rsidRDefault="00646F36">
      <w:pPr>
        <w:rPr>
          <w:sz w:val="24"/>
          <w:szCs w:val="24"/>
        </w:rPr>
      </w:pPr>
      <w:r w:rsidRPr="00687E04">
        <w:rPr>
          <w:sz w:val="24"/>
          <w:szCs w:val="24"/>
          <w:u w:val="single"/>
        </w:rPr>
        <w:t>Číslo schválení ÚSKVBL:</w:t>
      </w:r>
      <w:r w:rsidRPr="00687E04">
        <w:rPr>
          <w:sz w:val="24"/>
          <w:szCs w:val="24"/>
        </w:rPr>
        <w:t xml:space="preserve"> </w:t>
      </w:r>
      <w:r w:rsidR="00FF5948" w:rsidRPr="00687E04">
        <w:rPr>
          <w:sz w:val="24"/>
          <w:szCs w:val="24"/>
        </w:rPr>
        <w:t>138-16/C</w:t>
      </w:r>
    </w:p>
    <w:p w14:paraId="0727FFE0" w14:textId="49CB5A7F" w:rsidR="00646F36" w:rsidRPr="00687E04" w:rsidRDefault="00646F36">
      <w:pPr>
        <w:rPr>
          <w:sz w:val="24"/>
          <w:szCs w:val="24"/>
        </w:rPr>
      </w:pPr>
      <w:r w:rsidRPr="00687E04">
        <w:rPr>
          <w:sz w:val="24"/>
          <w:szCs w:val="24"/>
        </w:rPr>
        <w:t>Číslo šarže a ex</w:t>
      </w:r>
      <w:r w:rsidR="0083473C" w:rsidRPr="00687E04">
        <w:rPr>
          <w:sz w:val="24"/>
          <w:szCs w:val="24"/>
        </w:rPr>
        <w:t>s</w:t>
      </w:r>
      <w:r w:rsidRPr="00687E04">
        <w:rPr>
          <w:sz w:val="24"/>
          <w:szCs w:val="24"/>
        </w:rPr>
        <w:t>pirace: uvedeno na obalu</w:t>
      </w:r>
    </w:p>
    <w:p w14:paraId="248FE9A7" w14:textId="77777777" w:rsidR="00EE4E11" w:rsidRPr="00687E04" w:rsidRDefault="00EE4E11">
      <w:pPr>
        <w:rPr>
          <w:sz w:val="24"/>
          <w:szCs w:val="24"/>
        </w:rPr>
      </w:pPr>
      <w:r w:rsidRPr="00687E04">
        <w:rPr>
          <w:sz w:val="24"/>
          <w:szCs w:val="24"/>
        </w:rPr>
        <w:t xml:space="preserve"> </w:t>
      </w:r>
    </w:p>
    <w:sectPr w:rsidR="00EE4E11" w:rsidRPr="00687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BA34D" w14:textId="77777777" w:rsidR="00BE713F" w:rsidRDefault="00BE713F" w:rsidP="00555F18">
      <w:pPr>
        <w:spacing w:after="0" w:line="240" w:lineRule="auto"/>
      </w:pPr>
      <w:r>
        <w:separator/>
      </w:r>
    </w:p>
  </w:endnote>
  <w:endnote w:type="continuationSeparator" w:id="0">
    <w:p w14:paraId="193A6599" w14:textId="77777777" w:rsidR="00BE713F" w:rsidRDefault="00BE713F" w:rsidP="0055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5EB1" w14:textId="77777777" w:rsidR="00226F53" w:rsidRDefault="00226F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11678" w14:textId="77777777" w:rsidR="00226F53" w:rsidRDefault="00226F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0F6D" w14:textId="77777777" w:rsidR="00226F53" w:rsidRDefault="00226F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84FB4" w14:textId="77777777" w:rsidR="00BE713F" w:rsidRDefault="00BE713F" w:rsidP="00555F18">
      <w:pPr>
        <w:spacing w:after="0" w:line="240" w:lineRule="auto"/>
      </w:pPr>
      <w:r>
        <w:separator/>
      </w:r>
    </w:p>
  </w:footnote>
  <w:footnote w:type="continuationSeparator" w:id="0">
    <w:p w14:paraId="6257B55E" w14:textId="77777777" w:rsidR="00BE713F" w:rsidRDefault="00BE713F" w:rsidP="0055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7CA19" w14:textId="77777777" w:rsidR="00226F53" w:rsidRDefault="00226F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7005F" w14:textId="53E28C4D" w:rsidR="00555F18" w:rsidRPr="003558B4" w:rsidRDefault="00555F18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BD7D12E7897D460A82B2418F8C5541B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965A04D8E33D43288F77FD9A3A48CBD8"/>
        </w:placeholder>
        <w:text/>
      </w:sdtPr>
      <w:sdtEndPr/>
      <w:sdtContent>
        <w:r>
          <w:t>USKVBL/16084/2021/POD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965A04D8E33D43288F77FD9A3A48CBD8"/>
        </w:placeholder>
        <w:text/>
      </w:sdtPr>
      <w:sdtEndPr/>
      <w:sdtContent>
        <w:r w:rsidR="00226F53" w:rsidRPr="00226F53">
          <w:rPr>
            <w:bCs/>
          </w:rPr>
          <w:t>USKVBL/2493/2022/REG-</w:t>
        </w:r>
        <w:proofErr w:type="spellStart"/>
        <w:r w:rsidR="00226F53" w:rsidRPr="00226F5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66E15C4D9C754CF49AC5B0263F0B0E2F"/>
        </w:placeholder>
        <w:date w:fullDate="2022-03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C363E">
          <w:rPr>
            <w:bCs/>
          </w:rPr>
          <w:t>4.3.2022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3CA2E182C3D14ADDBAD9A1FA504902C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72EC946D36EC44BBBEFCA64D133265A8"/>
        </w:placeholder>
        <w:text/>
      </w:sdtPr>
      <w:sdtEndPr/>
      <w:sdtContent>
        <w:proofErr w:type="spellStart"/>
        <w:r w:rsidRPr="006C32E1">
          <w:t>Vetericyn</w:t>
        </w:r>
        <w:proofErr w:type="spellEnd"/>
        <w:r w:rsidRPr="006C32E1">
          <w:t xml:space="preserve"> </w:t>
        </w:r>
        <w:proofErr w:type="spellStart"/>
        <w:r w:rsidRPr="006C32E1">
          <w:t>FoamCare</w:t>
        </w:r>
        <w:proofErr w:type="spellEnd"/>
        <w:r w:rsidRPr="006C32E1">
          <w:t xml:space="preserve"> šampon pro koně speciál</w:t>
        </w:r>
      </w:sdtContent>
    </w:sdt>
  </w:p>
  <w:p w14:paraId="10A648EE" w14:textId="77777777" w:rsidR="00555F18" w:rsidRDefault="00555F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19FD" w14:textId="77777777" w:rsidR="00226F53" w:rsidRDefault="00226F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E11"/>
    <w:rsid w:val="0003607C"/>
    <w:rsid w:val="000560F1"/>
    <w:rsid w:val="000565A6"/>
    <w:rsid w:val="000C363E"/>
    <w:rsid w:val="000F1DE5"/>
    <w:rsid w:val="000F350F"/>
    <w:rsid w:val="002217F3"/>
    <w:rsid w:val="00226F53"/>
    <w:rsid w:val="002757C2"/>
    <w:rsid w:val="002D2FCD"/>
    <w:rsid w:val="00351B5C"/>
    <w:rsid w:val="00387280"/>
    <w:rsid w:val="003B3333"/>
    <w:rsid w:val="00400F6D"/>
    <w:rsid w:val="004227DA"/>
    <w:rsid w:val="00435D19"/>
    <w:rsid w:val="00496955"/>
    <w:rsid w:val="004C023C"/>
    <w:rsid w:val="00555F18"/>
    <w:rsid w:val="00565B56"/>
    <w:rsid w:val="00596FFC"/>
    <w:rsid w:val="005B63E0"/>
    <w:rsid w:val="00646F36"/>
    <w:rsid w:val="00687E04"/>
    <w:rsid w:val="006C32E1"/>
    <w:rsid w:val="00704CE3"/>
    <w:rsid w:val="007410FD"/>
    <w:rsid w:val="00762F0B"/>
    <w:rsid w:val="00770A87"/>
    <w:rsid w:val="00777DC9"/>
    <w:rsid w:val="007F09E4"/>
    <w:rsid w:val="0083473C"/>
    <w:rsid w:val="00862A8C"/>
    <w:rsid w:val="008638CB"/>
    <w:rsid w:val="00896CA2"/>
    <w:rsid w:val="0091321D"/>
    <w:rsid w:val="0092304F"/>
    <w:rsid w:val="00A47341"/>
    <w:rsid w:val="00AF47E1"/>
    <w:rsid w:val="00AF6F98"/>
    <w:rsid w:val="00B17A34"/>
    <w:rsid w:val="00BA50EC"/>
    <w:rsid w:val="00BE713F"/>
    <w:rsid w:val="00CD2E8E"/>
    <w:rsid w:val="00E03542"/>
    <w:rsid w:val="00E83920"/>
    <w:rsid w:val="00EA1E48"/>
    <w:rsid w:val="00EE3A8A"/>
    <w:rsid w:val="00EE4E11"/>
    <w:rsid w:val="00F11FA3"/>
    <w:rsid w:val="00F61733"/>
    <w:rsid w:val="00FE3086"/>
    <w:rsid w:val="00FF4BB0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1C0F"/>
  <w15:docId w15:val="{B26E74E6-A2B3-4E4D-AC6A-B21CA528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6F3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F18"/>
  </w:style>
  <w:style w:type="paragraph" w:styleId="Zpat">
    <w:name w:val="footer"/>
    <w:basedOn w:val="Normln"/>
    <w:link w:val="ZpatChar"/>
    <w:uiPriority w:val="99"/>
    <w:unhideWhenUsed/>
    <w:rsid w:val="0055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F18"/>
  </w:style>
  <w:style w:type="character" w:styleId="Zstupntext">
    <w:name w:val="Placeholder Text"/>
    <w:rsid w:val="00555F18"/>
    <w:rPr>
      <w:color w:val="808080"/>
    </w:rPr>
  </w:style>
  <w:style w:type="character" w:customStyle="1" w:styleId="Styl2">
    <w:name w:val="Styl2"/>
    <w:basedOn w:val="Standardnpsmoodstavce"/>
    <w:uiPriority w:val="1"/>
    <w:rsid w:val="00555F1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F9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47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7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73C"/>
    <w:rPr>
      <w:sz w:val="20"/>
      <w:szCs w:val="20"/>
    </w:rPr>
  </w:style>
  <w:style w:type="paragraph" w:customStyle="1" w:styleId="Vchoz">
    <w:name w:val="Výchozí"/>
    <w:rsid w:val="00CD2E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zmezer">
    <w:name w:val="No Spacing"/>
    <w:uiPriority w:val="1"/>
    <w:qFormat/>
    <w:rsid w:val="00CD2E8E"/>
    <w:pPr>
      <w:spacing w:after="0" w:line="240" w:lineRule="auto"/>
    </w:pPr>
  </w:style>
  <w:style w:type="paragraph" w:styleId="Revize">
    <w:name w:val="Revision"/>
    <w:hidden/>
    <w:uiPriority w:val="99"/>
    <w:semiHidden/>
    <w:rsid w:val="00687E04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D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D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7D12E7897D460A82B2418F8C554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7E3E4-BD5A-4756-922A-58F177254E52}"/>
      </w:docPartPr>
      <w:docPartBody>
        <w:p w:rsidR="00031D68" w:rsidRDefault="008E63E4" w:rsidP="008E63E4">
          <w:pPr>
            <w:pStyle w:val="BD7D12E7897D460A82B2418F8C5541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65A04D8E33D43288F77FD9A3A48CB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CB8A1-F73B-4778-AC29-D2A0C414E920}"/>
      </w:docPartPr>
      <w:docPartBody>
        <w:p w:rsidR="00031D68" w:rsidRDefault="008E63E4" w:rsidP="008E63E4">
          <w:pPr>
            <w:pStyle w:val="965A04D8E33D43288F77FD9A3A48CBD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6E15C4D9C754CF49AC5B0263F0B0E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DB7FD-EFE5-40EF-8FC4-BCD5C1AFA7ED}"/>
      </w:docPartPr>
      <w:docPartBody>
        <w:p w:rsidR="00031D68" w:rsidRDefault="008E63E4" w:rsidP="008E63E4">
          <w:pPr>
            <w:pStyle w:val="66E15C4D9C754CF49AC5B0263F0B0E2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CA2E182C3D14ADDBAD9A1FA50490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8B996-E899-4B34-8C1F-D9A91D442448}"/>
      </w:docPartPr>
      <w:docPartBody>
        <w:p w:rsidR="00031D68" w:rsidRDefault="008E63E4" w:rsidP="008E63E4">
          <w:pPr>
            <w:pStyle w:val="3CA2E182C3D14ADDBAD9A1FA504902C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2EC946D36EC44BBBEFCA64D133265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68A9B-F1DF-49A0-BAA0-5FEF348949F4}"/>
      </w:docPartPr>
      <w:docPartBody>
        <w:p w:rsidR="00031D68" w:rsidRDefault="008E63E4" w:rsidP="008E63E4">
          <w:pPr>
            <w:pStyle w:val="72EC946D36EC44BBBEFCA64D133265A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E4"/>
    <w:rsid w:val="00031D68"/>
    <w:rsid w:val="002B1E37"/>
    <w:rsid w:val="00455097"/>
    <w:rsid w:val="005706F7"/>
    <w:rsid w:val="005D49A7"/>
    <w:rsid w:val="0060750F"/>
    <w:rsid w:val="006B4CF9"/>
    <w:rsid w:val="007702BE"/>
    <w:rsid w:val="0086528D"/>
    <w:rsid w:val="008E63E4"/>
    <w:rsid w:val="00917CF6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E63E4"/>
    <w:rPr>
      <w:color w:val="808080"/>
    </w:rPr>
  </w:style>
  <w:style w:type="paragraph" w:customStyle="1" w:styleId="BD7D12E7897D460A82B2418F8C5541B1">
    <w:name w:val="BD7D12E7897D460A82B2418F8C5541B1"/>
    <w:rsid w:val="008E63E4"/>
  </w:style>
  <w:style w:type="paragraph" w:customStyle="1" w:styleId="965A04D8E33D43288F77FD9A3A48CBD8">
    <w:name w:val="965A04D8E33D43288F77FD9A3A48CBD8"/>
    <w:rsid w:val="008E63E4"/>
  </w:style>
  <w:style w:type="paragraph" w:customStyle="1" w:styleId="66E15C4D9C754CF49AC5B0263F0B0E2F">
    <w:name w:val="66E15C4D9C754CF49AC5B0263F0B0E2F"/>
    <w:rsid w:val="008E63E4"/>
  </w:style>
  <w:style w:type="paragraph" w:customStyle="1" w:styleId="3CA2E182C3D14ADDBAD9A1FA504902C0">
    <w:name w:val="3CA2E182C3D14ADDBAD9A1FA504902C0"/>
    <w:rsid w:val="008E63E4"/>
  </w:style>
  <w:style w:type="paragraph" w:customStyle="1" w:styleId="72EC946D36EC44BBBEFCA64D133265A8">
    <w:name w:val="72EC946D36EC44BBBEFCA64D133265A8"/>
    <w:rsid w:val="008E6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Janouskovcova</dc:creator>
  <cp:lastModifiedBy>Hoferková Lucie</cp:lastModifiedBy>
  <cp:revision>43</cp:revision>
  <dcterms:created xsi:type="dcterms:W3CDTF">2021-10-19T11:26:00Z</dcterms:created>
  <dcterms:modified xsi:type="dcterms:W3CDTF">2022-03-07T09:34:00Z</dcterms:modified>
</cp:coreProperties>
</file>