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CE62" w14:textId="77777777" w:rsidR="00D34415" w:rsidRPr="00A74E35" w:rsidRDefault="00D34415" w:rsidP="00D34415">
      <w:pPr>
        <w:rPr>
          <w:b/>
        </w:rPr>
      </w:pPr>
      <w:r w:rsidRPr="00A74E35">
        <w:rPr>
          <w:b/>
        </w:rPr>
        <w:t>LAKTIN</w:t>
      </w:r>
    </w:p>
    <w:p w14:paraId="76C66B5A" w14:textId="6D8182E6" w:rsidR="00D34415" w:rsidRDefault="00D34415" w:rsidP="00D34415">
      <w:r>
        <w:t>Probiotický veterinární přípravek pro všechny druhy hospodářsk</w:t>
      </w:r>
      <w:r w:rsidR="00C1313B">
        <w:t>ých</w:t>
      </w:r>
      <w:r>
        <w:t xml:space="preserve"> zvířata</w:t>
      </w:r>
    </w:p>
    <w:p w14:paraId="35114F29" w14:textId="56D47C1D" w:rsidR="00D34415" w:rsidRDefault="00D34415" w:rsidP="00D34415">
      <w:r>
        <w:t xml:space="preserve">Charakteristika: </w:t>
      </w:r>
      <w:proofErr w:type="spellStart"/>
      <w:r w:rsidR="005315CD">
        <w:t>Laktin</w:t>
      </w:r>
      <w:proofErr w:type="spellEnd"/>
      <w:r w:rsidR="005315CD">
        <w:t xml:space="preserve"> – probiotický</w:t>
      </w:r>
      <w:r>
        <w:t xml:space="preserve"> přípravek vyrobený na základě bakteri</w:t>
      </w:r>
      <w:r w:rsidR="00C1313B">
        <w:t>í</w:t>
      </w:r>
      <w:r>
        <w:t xml:space="preserve"> </w:t>
      </w:r>
      <w:r w:rsidR="00C1313B">
        <w:t>mléčného</w:t>
      </w:r>
      <w:r>
        <w:t xml:space="preserve"> kvašení </w:t>
      </w:r>
      <w:proofErr w:type="spellStart"/>
      <w:r w:rsidRPr="00C1313B">
        <w:rPr>
          <w:i/>
        </w:rPr>
        <w:t>Streptococcus</w:t>
      </w:r>
      <w:proofErr w:type="spellEnd"/>
      <w:r w:rsidRPr="00C1313B">
        <w:rPr>
          <w:i/>
        </w:rPr>
        <w:t xml:space="preserve"> faecium</w:t>
      </w:r>
      <w:r>
        <w:t xml:space="preserve">, </w:t>
      </w:r>
      <w:r w:rsidRPr="00C1313B">
        <w:rPr>
          <w:i/>
        </w:rPr>
        <w:t>Lactobaci</w:t>
      </w:r>
      <w:r w:rsidR="009C4090">
        <w:rPr>
          <w:i/>
        </w:rPr>
        <w:t>l</w:t>
      </w:r>
      <w:r w:rsidRPr="00C1313B">
        <w:rPr>
          <w:i/>
        </w:rPr>
        <w:t xml:space="preserve">lus </w:t>
      </w:r>
      <w:proofErr w:type="spellStart"/>
      <w:r w:rsidRPr="00C1313B">
        <w:rPr>
          <w:i/>
        </w:rPr>
        <w:t>salivarius</w:t>
      </w:r>
      <w:proofErr w:type="spellEnd"/>
      <w:r>
        <w:t xml:space="preserve">, </w:t>
      </w:r>
      <w:r w:rsidRPr="00C1313B">
        <w:rPr>
          <w:i/>
        </w:rPr>
        <w:t>Lactobaci</w:t>
      </w:r>
      <w:r w:rsidR="009C4090">
        <w:rPr>
          <w:i/>
        </w:rPr>
        <w:t>l</w:t>
      </w:r>
      <w:r w:rsidRPr="00C1313B">
        <w:rPr>
          <w:i/>
        </w:rPr>
        <w:t xml:space="preserve">lus </w:t>
      </w:r>
      <w:proofErr w:type="spellStart"/>
      <w:r w:rsidRPr="00C1313B">
        <w:rPr>
          <w:i/>
        </w:rPr>
        <w:t>fermentum</w:t>
      </w:r>
      <w:proofErr w:type="spellEnd"/>
    </w:p>
    <w:p w14:paraId="0AAB4A55" w14:textId="77777777" w:rsidR="00C1313B" w:rsidRPr="00C1313B" w:rsidRDefault="00D34415" w:rsidP="00D34415">
      <w:pPr>
        <w:rPr>
          <w:b/>
        </w:rPr>
      </w:pPr>
      <w:r w:rsidRPr="00C1313B">
        <w:rPr>
          <w:b/>
        </w:rPr>
        <w:t xml:space="preserve">Složení: </w:t>
      </w:r>
    </w:p>
    <w:p w14:paraId="7416AE49" w14:textId="69724A19" w:rsidR="00D34415" w:rsidRDefault="00D34415" w:rsidP="00D34415">
      <w:r>
        <w:t>Voda, živé kultury kmen</w:t>
      </w:r>
      <w:r w:rsidR="00C1313B">
        <w:t>ů</w:t>
      </w:r>
      <w:r>
        <w:t xml:space="preserve"> </w:t>
      </w:r>
      <w:proofErr w:type="spellStart"/>
      <w:r w:rsidRPr="00C1313B">
        <w:rPr>
          <w:i/>
        </w:rPr>
        <w:t>Streptococcus</w:t>
      </w:r>
      <w:proofErr w:type="spellEnd"/>
      <w:r w:rsidRPr="00C1313B">
        <w:rPr>
          <w:i/>
        </w:rPr>
        <w:t xml:space="preserve"> faecium</w:t>
      </w:r>
      <w:r>
        <w:t xml:space="preserve">, </w:t>
      </w:r>
      <w:r w:rsidR="009C4090" w:rsidRPr="00C1313B">
        <w:rPr>
          <w:i/>
        </w:rPr>
        <w:t>Lactobacillus</w:t>
      </w:r>
      <w:r w:rsidRPr="00C1313B">
        <w:rPr>
          <w:i/>
        </w:rPr>
        <w:t xml:space="preserve"> </w:t>
      </w:r>
      <w:proofErr w:type="spellStart"/>
      <w:r w:rsidRPr="00C1313B">
        <w:rPr>
          <w:i/>
        </w:rPr>
        <w:t>salivarius</w:t>
      </w:r>
      <w:proofErr w:type="spellEnd"/>
      <w:r>
        <w:t xml:space="preserve">, </w:t>
      </w:r>
      <w:r w:rsidR="009C4090" w:rsidRPr="00C1313B">
        <w:rPr>
          <w:i/>
        </w:rPr>
        <w:t>Lactobacillus</w:t>
      </w:r>
      <w:r w:rsidRPr="00C1313B">
        <w:rPr>
          <w:i/>
        </w:rPr>
        <w:t xml:space="preserve"> </w:t>
      </w:r>
      <w:proofErr w:type="spellStart"/>
      <w:r w:rsidRPr="00C1313B">
        <w:rPr>
          <w:i/>
        </w:rPr>
        <w:t>fermentum</w:t>
      </w:r>
      <w:proofErr w:type="spellEnd"/>
      <w:r w:rsidR="0004190B">
        <w:rPr>
          <w:i/>
        </w:rPr>
        <w:t xml:space="preserve"> </w:t>
      </w:r>
      <w:r w:rsidR="0004190B">
        <w:t>v množství min. 1 x 10</w:t>
      </w:r>
      <w:r w:rsidR="0004190B" w:rsidRPr="0004190B">
        <w:rPr>
          <w:vertAlign w:val="superscript"/>
        </w:rPr>
        <w:t>7</w:t>
      </w:r>
      <w:r w:rsidR="0004190B">
        <w:rPr>
          <w:vertAlign w:val="superscript"/>
        </w:rPr>
        <w:t xml:space="preserve"> </w:t>
      </w:r>
      <w:r w:rsidR="0004190B" w:rsidRPr="0004190B">
        <w:t>CFU/ml</w:t>
      </w:r>
      <w:r>
        <w:t>, účinné složky kultivačního med</w:t>
      </w:r>
      <w:bookmarkStart w:id="0" w:name="_GoBack"/>
      <w:bookmarkEnd w:id="0"/>
      <w:r>
        <w:t>ia</w:t>
      </w:r>
    </w:p>
    <w:p w14:paraId="252910EB" w14:textId="17274589" w:rsidR="00D34415" w:rsidRPr="00C1313B" w:rsidRDefault="00D34415" w:rsidP="00D34415">
      <w:pPr>
        <w:rPr>
          <w:b/>
        </w:rPr>
      </w:pPr>
      <w:r w:rsidRPr="00C1313B">
        <w:rPr>
          <w:b/>
        </w:rPr>
        <w:t>Použití</w:t>
      </w:r>
      <w:r w:rsidR="00C1313B" w:rsidRPr="00C1313B">
        <w:rPr>
          <w:b/>
        </w:rPr>
        <w:t>:</w:t>
      </w:r>
    </w:p>
    <w:p w14:paraId="337ADE84" w14:textId="59365A9B" w:rsidR="00D34415" w:rsidRDefault="00C1313B" w:rsidP="00D34415">
      <w:r>
        <w:t>Přípravek</w:t>
      </w:r>
      <w:r w:rsidR="00D34415">
        <w:t xml:space="preserve"> </w:t>
      </w:r>
      <w:proofErr w:type="spellStart"/>
      <w:r w:rsidR="00D34415">
        <w:t>Laktin</w:t>
      </w:r>
      <w:proofErr w:type="spellEnd"/>
      <w:r w:rsidR="00D34415">
        <w:t xml:space="preserve"> je vytvořen na základě selekce aktivních kmenů bakteri</w:t>
      </w:r>
      <w:r>
        <w:t>í</w:t>
      </w:r>
      <w:r w:rsidR="00D34415">
        <w:t xml:space="preserve"> mléčného kvašení. Jeho působení je založeno na využití přirozené symbiózy mikroorganismů mikroflóry trávicího traktu a organizmu </w:t>
      </w:r>
      <w:r>
        <w:t>zvířa</w:t>
      </w:r>
      <w:r w:rsidR="00A43574">
        <w:t>t</w:t>
      </w:r>
      <w:r w:rsidR="00D34415">
        <w:t xml:space="preserve">. Během prvních šesti dnů probíhá vytváření účinné zdravé mikrobiální flory v zažívacím traktu mláďat; od 7. dne až po zbývající dobu chovu </w:t>
      </w:r>
      <w:proofErr w:type="spellStart"/>
      <w:r w:rsidR="00D34415">
        <w:t>Laktin</w:t>
      </w:r>
      <w:proofErr w:type="spellEnd"/>
      <w:r w:rsidR="00D34415">
        <w:t xml:space="preserve"> </w:t>
      </w:r>
      <w:r w:rsidR="00A43574">
        <w:t>napomáhá růstu a stabilizaci</w:t>
      </w:r>
      <w:r w:rsidR="00D34415">
        <w:t xml:space="preserve"> prospěšných mikroorganizmů ve střevním traktu</w:t>
      </w:r>
      <w:r w:rsidR="00A43574">
        <w:t>, napomáhá zvyšovat obranyschopnost organismu a přispívá ke zvýšení přírůstku živé hmotnosti.</w:t>
      </w:r>
    </w:p>
    <w:p w14:paraId="0BB72AF3" w14:textId="77777777" w:rsidR="00D34415" w:rsidRPr="00C1313B" w:rsidRDefault="00D34415" w:rsidP="00D34415">
      <w:pPr>
        <w:rPr>
          <w:b/>
        </w:rPr>
      </w:pPr>
      <w:r w:rsidRPr="00C1313B">
        <w:rPr>
          <w:b/>
        </w:rPr>
        <w:t>Dávkování:</w:t>
      </w:r>
    </w:p>
    <w:p w14:paraId="0CF75A36" w14:textId="049641BD" w:rsidR="00D34415" w:rsidRDefault="00D34415" w:rsidP="00D34415">
      <w:proofErr w:type="spellStart"/>
      <w:r>
        <w:t>Laktin</w:t>
      </w:r>
      <w:proofErr w:type="spellEnd"/>
      <w:r>
        <w:t xml:space="preserve"> se podává </w:t>
      </w:r>
      <w:r w:rsidR="00474FE4">
        <w:t>v</w:t>
      </w:r>
      <w:r>
        <w:t xml:space="preserve"> pitné vod</w:t>
      </w:r>
      <w:r w:rsidR="00474FE4">
        <w:t>ě</w:t>
      </w:r>
      <w:r>
        <w:t>:</w:t>
      </w:r>
    </w:p>
    <w:p w14:paraId="084C8A5C" w14:textId="56470C0D" w:rsidR="00D34415" w:rsidRDefault="00D34415" w:rsidP="00D34415">
      <w:r>
        <w:t>Brojle</w:t>
      </w:r>
      <w:r w:rsidR="00545A90">
        <w:t>ři</w:t>
      </w:r>
      <w:r>
        <w:t xml:space="preserve"> ve věku 0-7 dnů: 20-30 ml/den na 100</w:t>
      </w:r>
      <w:r w:rsidR="00A74E35">
        <w:t xml:space="preserve"> </w:t>
      </w:r>
      <w:r>
        <w:t>ks během 5-7 dnů</w:t>
      </w:r>
    </w:p>
    <w:p w14:paraId="7B649C7F" w14:textId="682B0887" w:rsidR="00D34415" w:rsidRDefault="00D34415" w:rsidP="00D34415">
      <w:r>
        <w:t>Brojle</w:t>
      </w:r>
      <w:r w:rsidR="00545A90">
        <w:t>ři</w:t>
      </w:r>
      <w:r>
        <w:t xml:space="preserve"> ve věku od 18 dnů: 10-15 ml/den na 100</w:t>
      </w:r>
      <w:r w:rsidR="00A74E35">
        <w:t xml:space="preserve"> </w:t>
      </w:r>
      <w:r>
        <w:t>ks do konce chovu</w:t>
      </w:r>
    </w:p>
    <w:p w14:paraId="5DD4B35D" w14:textId="3DA3232A" w:rsidR="00D34415" w:rsidRDefault="00D34415" w:rsidP="00D34415">
      <w:r>
        <w:t>Slepice: 10-15 ml/den na 100</w:t>
      </w:r>
      <w:r w:rsidR="00A74E35">
        <w:t xml:space="preserve"> </w:t>
      </w:r>
      <w:r>
        <w:t>ks</w:t>
      </w:r>
    </w:p>
    <w:p w14:paraId="43F1E11C" w14:textId="17EB92F9" w:rsidR="00D34415" w:rsidRDefault="00D34415" w:rsidP="00D34415">
      <w:r>
        <w:t>Prasnice: 300-400 ml/den na 100 ks 15 dnů před porodem</w:t>
      </w:r>
      <w:r w:rsidR="00A74E35">
        <w:t xml:space="preserve"> </w:t>
      </w:r>
      <w:r>
        <w:t>a během celé laktace</w:t>
      </w:r>
    </w:p>
    <w:p w14:paraId="3155BF59" w14:textId="7885D902" w:rsidR="00D34415" w:rsidRDefault="00D34415" w:rsidP="00D34415">
      <w:r>
        <w:t>Selata do 10</w:t>
      </w:r>
      <w:r w:rsidR="00A74E35">
        <w:t xml:space="preserve"> </w:t>
      </w:r>
      <w:r>
        <w:t>kg: 100-200 ml/den na 100</w:t>
      </w:r>
      <w:r w:rsidR="00A74E35">
        <w:t xml:space="preserve"> </w:t>
      </w:r>
      <w:r>
        <w:t>ks</w:t>
      </w:r>
    </w:p>
    <w:p w14:paraId="419A7A72" w14:textId="41E31258" w:rsidR="00D34415" w:rsidRDefault="00D34415" w:rsidP="00D34415">
      <w:r>
        <w:t>Selata 10-15 kg: 100 ml/den na 100</w:t>
      </w:r>
      <w:r w:rsidR="00A74E35">
        <w:t xml:space="preserve"> </w:t>
      </w:r>
      <w:r>
        <w:t>ks</w:t>
      </w:r>
    </w:p>
    <w:p w14:paraId="5E583B55" w14:textId="77777777" w:rsidR="00D34415" w:rsidRDefault="00D34415" w:rsidP="00D34415">
      <w:r>
        <w:t>Selata od 15 kg do 40 kg: 2-3 l/den na 100 ks</w:t>
      </w:r>
    </w:p>
    <w:p w14:paraId="79E91680" w14:textId="77777777" w:rsidR="00D34415" w:rsidRDefault="00D34415" w:rsidP="00D34415">
      <w:r>
        <w:t>Prasata od 40 kg: 2-3 l/den na 100 ks</w:t>
      </w:r>
    </w:p>
    <w:p w14:paraId="7E11188B" w14:textId="1E95BD5B" w:rsidR="00D34415" w:rsidRDefault="00D34415" w:rsidP="00D34415">
      <w:r>
        <w:t>Poznámka: Přípravek má schopnost usazovat se na dně. Před</w:t>
      </w:r>
      <w:r w:rsidR="00A74E35">
        <w:t xml:space="preserve"> </w:t>
      </w:r>
      <w:r>
        <w:t>použitím řádně přemíchat.</w:t>
      </w:r>
    </w:p>
    <w:p w14:paraId="70E78A00" w14:textId="1A820007" w:rsidR="00D34415" w:rsidRDefault="00D34415" w:rsidP="00D34415">
      <w:r>
        <w:t xml:space="preserve">Skladování: V suchu a temnu při </w:t>
      </w:r>
      <w:r w:rsidR="00A74E35">
        <w:t>2-8°C</w:t>
      </w:r>
      <w:r>
        <w:t>.</w:t>
      </w:r>
    </w:p>
    <w:p w14:paraId="7DA6056D" w14:textId="0847D467" w:rsidR="00D34415" w:rsidRDefault="00D34415" w:rsidP="00D34415">
      <w:r>
        <w:t>Označení: Veterinární přípravek. Pouze pro zvířata.</w:t>
      </w:r>
    </w:p>
    <w:p w14:paraId="652B284C" w14:textId="77777777" w:rsidR="00D34415" w:rsidRDefault="00D34415" w:rsidP="00D34415">
      <w:r>
        <w:t>Velikost balení: 1, 5, 10, 20 litrů</w:t>
      </w:r>
    </w:p>
    <w:p w14:paraId="43B5D5A2" w14:textId="1096CCC6" w:rsidR="00D34415" w:rsidRDefault="00D34415" w:rsidP="00D34415">
      <w:r>
        <w:t>Doba použitelnosti: 6 týdnu. Po otevření kanystru spotřebovat</w:t>
      </w:r>
      <w:r w:rsidR="00C1313B">
        <w:t xml:space="preserve"> </w:t>
      </w:r>
      <w:r>
        <w:t>během 48 hodin</w:t>
      </w:r>
    </w:p>
    <w:p w14:paraId="4D88D38D" w14:textId="4FF016C3" w:rsidR="00D34415" w:rsidRDefault="00A74E35" w:rsidP="00D34415">
      <w:r>
        <w:t>Držitel rozhodnutí o schválení a v</w:t>
      </w:r>
      <w:r w:rsidR="00D34415">
        <w:t>ýrobce:</w:t>
      </w:r>
    </w:p>
    <w:p w14:paraId="0716A844" w14:textId="61C268A3" w:rsidR="00D34415" w:rsidRDefault="00D34415" w:rsidP="00D34415">
      <w:proofErr w:type="spellStart"/>
      <w:r>
        <w:t>Lature</w:t>
      </w:r>
      <w:proofErr w:type="spellEnd"/>
      <w:r>
        <w:t xml:space="preserve"> s.r.o.</w:t>
      </w:r>
      <w:r w:rsidR="00C1313B">
        <w:t xml:space="preserve">, </w:t>
      </w:r>
      <w:r>
        <w:t>Tvrdého 643</w:t>
      </w:r>
      <w:r w:rsidR="00C1313B">
        <w:t xml:space="preserve">, </w:t>
      </w:r>
      <w:r>
        <w:t xml:space="preserve">Praha 9- </w:t>
      </w:r>
      <w:r w:rsidR="00C1313B">
        <w:t>Letňany</w:t>
      </w:r>
      <w:r>
        <w:t>, 19900</w:t>
      </w:r>
    </w:p>
    <w:p w14:paraId="323EF1C9" w14:textId="0D5282AC" w:rsidR="00C1313B" w:rsidRDefault="00C1313B" w:rsidP="005315CD">
      <w:pPr>
        <w:spacing w:after="0"/>
      </w:pPr>
      <w:r>
        <w:t>Číslo schválení:</w:t>
      </w:r>
      <w:r w:rsidR="00E636D1">
        <w:t xml:space="preserve"> 364-22/C</w:t>
      </w:r>
    </w:p>
    <w:p w14:paraId="630D810C" w14:textId="77777777" w:rsidR="00C1313B" w:rsidRDefault="00C1313B" w:rsidP="005315CD">
      <w:pPr>
        <w:spacing w:after="0"/>
      </w:pPr>
      <w:r>
        <w:t xml:space="preserve">Číslo šarže: </w:t>
      </w:r>
    </w:p>
    <w:p w14:paraId="61D95B98" w14:textId="7A351FAF" w:rsidR="00C1313B" w:rsidRDefault="00C1313B" w:rsidP="005315CD">
      <w:pPr>
        <w:spacing w:after="0"/>
      </w:pPr>
      <w:r>
        <w:t>Datum spotřeby:</w:t>
      </w:r>
    </w:p>
    <w:sectPr w:rsidR="00C13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7AD2A" w14:textId="77777777" w:rsidR="00C10AAF" w:rsidRDefault="00C10AAF" w:rsidP="005315CD">
      <w:pPr>
        <w:spacing w:after="0" w:line="240" w:lineRule="auto"/>
      </w:pPr>
      <w:r>
        <w:separator/>
      </w:r>
    </w:p>
  </w:endnote>
  <w:endnote w:type="continuationSeparator" w:id="0">
    <w:p w14:paraId="318EB7A9" w14:textId="77777777" w:rsidR="00C10AAF" w:rsidRDefault="00C10AAF" w:rsidP="0053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5C698" w14:textId="77777777" w:rsidR="00E636D1" w:rsidRDefault="00E636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F7B4" w14:textId="77777777" w:rsidR="00E636D1" w:rsidRDefault="00E636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EACD" w14:textId="77777777" w:rsidR="00E636D1" w:rsidRDefault="00E636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D290" w14:textId="77777777" w:rsidR="00C10AAF" w:rsidRDefault="00C10AAF" w:rsidP="005315CD">
      <w:pPr>
        <w:spacing w:after="0" w:line="240" w:lineRule="auto"/>
      </w:pPr>
      <w:r>
        <w:separator/>
      </w:r>
    </w:p>
  </w:footnote>
  <w:footnote w:type="continuationSeparator" w:id="0">
    <w:p w14:paraId="70CB4ADD" w14:textId="77777777" w:rsidR="00C10AAF" w:rsidRDefault="00C10AAF" w:rsidP="0053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59AE5" w14:textId="77777777" w:rsidR="00E636D1" w:rsidRDefault="00E636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AD15" w14:textId="3E8AF427" w:rsidR="005315CD" w:rsidRPr="00E1769A" w:rsidRDefault="005315CD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38DDCC007744D1B9EF8BDF43E80A26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A2B05A7EDCBC4B498C913D2DB6A2FE75"/>
        </w:placeholder>
        <w:text/>
      </w:sdtPr>
      <w:sdtEndPr/>
      <w:sdtContent>
        <w:r>
          <w:t>USKVBL/10562/2020/POD,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A2B05A7EDCBC4B498C913D2DB6A2FE75"/>
        </w:placeholder>
        <w:text/>
      </w:sdtPr>
      <w:sdtEndPr/>
      <w:sdtContent>
        <w:r w:rsidR="00E636D1" w:rsidRPr="00E636D1">
          <w:rPr>
            <w:bCs/>
          </w:rPr>
          <w:t>USKVBL/12802/2022/REG-</w:t>
        </w:r>
        <w:proofErr w:type="spellStart"/>
        <w:r w:rsidR="00E636D1" w:rsidRPr="00E636D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62525E7B5EB488AA263794682F0EC9A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636D1">
          <w:rPr>
            <w:bCs/>
          </w:rPr>
          <w:t>12.10.2022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88DE092B1EF4216B6D381A0416BA1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67FBE56489F4A168ED4C7980D33DADC"/>
        </w:placeholder>
        <w:text/>
      </w:sdtPr>
      <w:sdtEndPr/>
      <w:sdtContent>
        <w:proofErr w:type="spellStart"/>
        <w:r>
          <w:t>Laktin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D270" w14:textId="77777777" w:rsidR="00E636D1" w:rsidRDefault="00E636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7E"/>
    <w:rsid w:val="0004190B"/>
    <w:rsid w:val="000773A2"/>
    <w:rsid w:val="002F3398"/>
    <w:rsid w:val="00474FE4"/>
    <w:rsid w:val="004B684D"/>
    <w:rsid w:val="005315CD"/>
    <w:rsid w:val="00545A90"/>
    <w:rsid w:val="00811C7E"/>
    <w:rsid w:val="00821140"/>
    <w:rsid w:val="009228B3"/>
    <w:rsid w:val="009A2B8E"/>
    <w:rsid w:val="009C4090"/>
    <w:rsid w:val="00A43574"/>
    <w:rsid w:val="00A74E35"/>
    <w:rsid w:val="00B85F08"/>
    <w:rsid w:val="00BF220E"/>
    <w:rsid w:val="00C10AAF"/>
    <w:rsid w:val="00C1313B"/>
    <w:rsid w:val="00D34415"/>
    <w:rsid w:val="00E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D365"/>
  <w15:chartTrackingRefBased/>
  <w15:docId w15:val="{5D0AA6E0-8B1D-429E-A1FA-2C098DD1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211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11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11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1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1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1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5CD"/>
  </w:style>
  <w:style w:type="paragraph" w:styleId="Zpat">
    <w:name w:val="footer"/>
    <w:basedOn w:val="Normln"/>
    <w:link w:val="ZpatChar"/>
    <w:uiPriority w:val="99"/>
    <w:unhideWhenUsed/>
    <w:rsid w:val="0053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5CD"/>
  </w:style>
  <w:style w:type="character" w:styleId="Zstupntext">
    <w:name w:val="Placeholder Text"/>
    <w:rsid w:val="005315CD"/>
    <w:rPr>
      <w:color w:val="808080"/>
    </w:rPr>
  </w:style>
  <w:style w:type="character" w:customStyle="1" w:styleId="Styl2">
    <w:name w:val="Styl2"/>
    <w:basedOn w:val="Standardnpsmoodstavce"/>
    <w:uiPriority w:val="1"/>
    <w:rsid w:val="005315C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8DDCC007744D1B9EF8BDF43E80A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100A-1878-43E7-9C4D-8C68D544994D}"/>
      </w:docPartPr>
      <w:docPartBody>
        <w:p w:rsidR="00CA52CB" w:rsidRDefault="00D54FEB" w:rsidP="00D54FEB">
          <w:pPr>
            <w:pStyle w:val="B38DDCC007744D1B9EF8BDF43E80A26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2B05A7EDCBC4B498C913D2DB6A2F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F55B0-7873-491D-9981-05B6823887D1}"/>
      </w:docPartPr>
      <w:docPartBody>
        <w:p w:rsidR="00CA52CB" w:rsidRDefault="00D54FEB" w:rsidP="00D54FEB">
          <w:pPr>
            <w:pStyle w:val="A2B05A7EDCBC4B498C913D2DB6A2FE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2525E7B5EB488AA263794682F0E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B8213-C88D-4194-9BD6-42AAD0710A43}"/>
      </w:docPartPr>
      <w:docPartBody>
        <w:p w:rsidR="00CA52CB" w:rsidRDefault="00D54FEB" w:rsidP="00D54FEB">
          <w:pPr>
            <w:pStyle w:val="962525E7B5EB488AA263794682F0EC9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88DE092B1EF4216B6D381A0416BA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7BADF-E419-4582-8E7F-297764D4FA42}"/>
      </w:docPartPr>
      <w:docPartBody>
        <w:p w:rsidR="00CA52CB" w:rsidRDefault="00D54FEB" w:rsidP="00D54FEB">
          <w:pPr>
            <w:pStyle w:val="E88DE092B1EF4216B6D381A0416BA1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67FBE56489F4A168ED4C7980D33D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681AA-E0E9-4C6F-94DE-45990B5D799E}"/>
      </w:docPartPr>
      <w:docPartBody>
        <w:p w:rsidR="00CA52CB" w:rsidRDefault="00D54FEB" w:rsidP="00D54FEB">
          <w:pPr>
            <w:pStyle w:val="E67FBE56489F4A168ED4C7980D33DA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EB"/>
    <w:rsid w:val="0028704B"/>
    <w:rsid w:val="0097246B"/>
    <w:rsid w:val="00CA52CB"/>
    <w:rsid w:val="00D54FEB"/>
    <w:rsid w:val="00F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54FEB"/>
    <w:rPr>
      <w:color w:val="808080"/>
    </w:rPr>
  </w:style>
  <w:style w:type="paragraph" w:customStyle="1" w:styleId="B38DDCC007744D1B9EF8BDF43E80A26D">
    <w:name w:val="B38DDCC007744D1B9EF8BDF43E80A26D"/>
    <w:rsid w:val="00D54FEB"/>
  </w:style>
  <w:style w:type="paragraph" w:customStyle="1" w:styleId="A2B05A7EDCBC4B498C913D2DB6A2FE75">
    <w:name w:val="A2B05A7EDCBC4B498C913D2DB6A2FE75"/>
    <w:rsid w:val="00D54FEB"/>
  </w:style>
  <w:style w:type="paragraph" w:customStyle="1" w:styleId="962525E7B5EB488AA263794682F0EC9A">
    <w:name w:val="962525E7B5EB488AA263794682F0EC9A"/>
    <w:rsid w:val="00D54FEB"/>
  </w:style>
  <w:style w:type="paragraph" w:customStyle="1" w:styleId="E88DE092B1EF4216B6D381A0416BA11E">
    <w:name w:val="E88DE092B1EF4216B6D381A0416BA11E"/>
    <w:rsid w:val="00D54FEB"/>
  </w:style>
  <w:style w:type="paragraph" w:customStyle="1" w:styleId="E67FBE56489F4A168ED4C7980D33DADC">
    <w:name w:val="E67FBE56489F4A168ED4C7980D33DADC"/>
    <w:rsid w:val="00D54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11</cp:revision>
  <dcterms:created xsi:type="dcterms:W3CDTF">2021-09-22T09:30:00Z</dcterms:created>
  <dcterms:modified xsi:type="dcterms:W3CDTF">2022-10-13T13:40:00Z</dcterms:modified>
</cp:coreProperties>
</file>