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7807" w14:textId="77777777" w:rsidR="0001679B" w:rsidRDefault="006F1509" w:rsidP="0060341F">
      <w:pPr>
        <w:autoSpaceDE w:val="0"/>
        <w:autoSpaceDN w:val="0"/>
        <w:adjustRightInd w:val="0"/>
        <w:jc w:val="both"/>
        <w:rPr>
          <w:rFonts w:cs="Verdana,Bold"/>
          <w:b/>
          <w:bCs/>
          <w:color w:val="000000" w:themeColor="text1"/>
          <w:sz w:val="22"/>
          <w:szCs w:val="22"/>
          <w:lang w:eastAsia="en-US"/>
        </w:rPr>
      </w:pPr>
      <w:r w:rsidRPr="003D27D8">
        <w:rPr>
          <w:rFonts w:cs="Verdana,Bold"/>
          <w:b/>
          <w:bCs/>
          <w:color w:val="000000" w:themeColor="text1"/>
          <w:sz w:val="22"/>
          <w:szCs w:val="22"/>
          <w:lang w:eastAsia="en-US"/>
        </w:rPr>
        <w:t xml:space="preserve">Konopná mast </w:t>
      </w:r>
      <w:r w:rsidR="002A6E0C" w:rsidRPr="003D27D8">
        <w:rPr>
          <w:rFonts w:cs="Verdana,Bold"/>
          <w:b/>
          <w:bCs/>
          <w:color w:val="000000" w:themeColor="text1"/>
          <w:sz w:val="22"/>
          <w:szCs w:val="22"/>
          <w:lang w:eastAsia="en-US"/>
        </w:rPr>
        <w:t xml:space="preserve">na kůži </w:t>
      </w:r>
    </w:p>
    <w:p w14:paraId="13BDE0FB" w14:textId="5C8BA2D4" w:rsidR="0060341F" w:rsidRPr="003D27D8" w:rsidRDefault="002A6E0C" w:rsidP="0060341F">
      <w:pPr>
        <w:autoSpaceDE w:val="0"/>
        <w:autoSpaceDN w:val="0"/>
        <w:adjustRightInd w:val="0"/>
        <w:jc w:val="both"/>
        <w:rPr>
          <w:rFonts w:cs="Verdana,Bold"/>
          <w:b/>
          <w:bCs/>
          <w:color w:val="000000" w:themeColor="text1"/>
          <w:sz w:val="22"/>
          <w:szCs w:val="22"/>
          <w:lang w:eastAsia="en-US"/>
        </w:rPr>
      </w:pPr>
      <w:r w:rsidRPr="003D27D8">
        <w:rPr>
          <w:rFonts w:cs="Verdana,Bold"/>
          <w:b/>
          <w:bCs/>
          <w:color w:val="000000" w:themeColor="text1"/>
          <w:sz w:val="22"/>
          <w:szCs w:val="22"/>
          <w:lang w:eastAsia="en-US"/>
        </w:rPr>
        <w:t>100 ml</w:t>
      </w:r>
    </w:p>
    <w:p w14:paraId="766CCBEE" w14:textId="77777777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,Bold"/>
          <w:b/>
          <w:bCs/>
          <w:color w:val="000000" w:themeColor="text1"/>
          <w:sz w:val="22"/>
          <w:szCs w:val="22"/>
          <w:lang w:eastAsia="en-US"/>
        </w:rPr>
      </w:pPr>
    </w:p>
    <w:p w14:paraId="6949E793" w14:textId="78C1E040" w:rsidR="006F1509" w:rsidRPr="003D27D8" w:rsidRDefault="006F1509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color w:val="000000" w:themeColor="text1"/>
          <w:sz w:val="22"/>
          <w:szCs w:val="22"/>
          <w:lang w:eastAsia="en-US"/>
        </w:rPr>
        <w:t>Univer</w:t>
      </w:r>
      <w:r w:rsidR="00F50188" w:rsidRPr="003D27D8">
        <w:rPr>
          <w:rFonts w:cs="Verdana"/>
          <w:color w:val="000000" w:themeColor="text1"/>
          <w:sz w:val="22"/>
          <w:szCs w:val="22"/>
          <w:lang w:eastAsia="en-US"/>
        </w:rPr>
        <w:t>z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ální </w:t>
      </w:r>
      <w:r w:rsidR="002A6E0C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konopná 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>mast s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614DDA" w:rsidRPr="003D27D8">
        <w:rPr>
          <w:rFonts w:cs="Verdana"/>
          <w:color w:val="000000" w:themeColor="text1"/>
          <w:sz w:val="22"/>
          <w:szCs w:val="22"/>
          <w:lang w:eastAsia="en-US"/>
        </w:rPr>
        <w:t>výtažk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>y</w:t>
      </w:r>
      <w:r w:rsidR="00614DD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z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> rostliny konopí,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měsíčku lékařskéh</w:t>
      </w:r>
      <w:r w:rsidR="002A6E0C" w:rsidRPr="003D27D8">
        <w:rPr>
          <w:rFonts w:cs="Verdana"/>
          <w:color w:val="000000" w:themeColor="text1"/>
          <w:sz w:val="22"/>
          <w:szCs w:val="22"/>
          <w:lang w:eastAsia="en-US"/>
        </w:rPr>
        <w:t>o</w:t>
      </w:r>
      <w:r w:rsidR="00614DDA" w:rsidRPr="003D27D8">
        <w:rPr>
          <w:rFonts w:cs="Verdana"/>
          <w:color w:val="000000" w:themeColor="text1"/>
          <w:sz w:val="22"/>
          <w:szCs w:val="22"/>
          <w:lang w:eastAsia="en-US"/>
        </w:rPr>
        <w:t>.</w:t>
      </w:r>
      <w:r w:rsidR="002A6E0C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Základ masti tvoří lanolin, bambucké máslo a včelí vosk. Neobsahuje vazelínu, promašťuje a regeneruje.</w:t>
      </w:r>
    </w:p>
    <w:p w14:paraId="26B7642B" w14:textId="77777777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5C145464" w14:textId="4A4A5798" w:rsidR="002A6E0C" w:rsidRPr="003D27D8" w:rsidRDefault="009E7E31" w:rsidP="00591F06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color w:val="000000" w:themeColor="text1"/>
          <w:sz w:val="22"/>
          <w:szCs w:val="22"/>
          <w:lang w:eastAsia="en-US"/>
        </w:rPr>
        <w:t>V</w:t>
      </w:r>
      <w:r w:rsidR="000823F1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eterinární přípravek. </w:t>
      </w:r>
    </w:p>
    <w:p w14:paraId="210F47E6" w14:textId="624608B0" w:rsidR="002A6E0C" w:rsidRPr="003D27D8" w:rsidRDefault="002A6E0C" w:rsidP="00591F06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33C82261" w14:textId="042653D1" w:rsidR="002A6E0C" w:rsidRPr="003D27D8" w:rsidRDefault="002A6E0C" w:rsidP="00591F06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color w:val="000000" w:themeColor="text1"/>
          <w:sz w:val="22"/>
          <w:szCs w:val="22"/>
          <w:lang w:eastAsia="en-US"/>
        </w:rPr>
        <w:t>Konopná mast napomáhá při řešení kožních problémů, podporuje přirozenou obnovu kůže, působí prospěšně na drobná povrchová poranění a příznivě působí i na podlomy.</w:t>
      </w:r>
      <w:bookmarkStart w:id="0" w:name="_GoBack"/>
      <w:bookmarkEnd w:id="0"/>
    </w:p>
    <w:p w14:paraId="3AA040A1" w14:textId="2E816BDF" w:rsidR="0016706A" w:rsidRPr="003D27D8" w:rsidRDefault="0016706A" w:rsidP="0016706A">
      <w:pPr>
        <w:pStyle w:val="Bezmezer"/>
        <w:rPr>
          <w:color w:val="000000" w:themeColor="text1"/>
          <w:lang w:val="cs-CZ"/>
        </w:rPr>
      </w:pPr>
    </w:p>
    <w:p w14:paraId="3C2385B7" w14:textId="5F78EC3A" w:rsidR="002A1738" w:rsidRPr="003D27D8" w:rsidRDefault="002A1738" w:rsidP="002A1738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b/>
          <w:color w:val="000000" w:themeColor="text1"/>
          <w:sz w:val="22"/>
          <w:szCs w:val="22"/>
          <w:lang w:eastAsia="en-US"/>
        </w:rPr>
        <w:t>Způsob použití: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Mast nanášejte na </w:t>
      </w:r>
      <w:r w:rsidR="00846A36" w:rsidRPr="003D27D8">
        <w:rPr>
          <w:rFonts w:cs="Verdana"/>
          <w:color w:val="000000" w:themeColor="text1"/>
          <w:sz w:val="22"/>
          <w:szCs w:val="22"/>
          <w:lang w:eastAsia="en-US"/>
        </w:rPr>
        <w:t>postižené místo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A7671A" w:rsidRPr="003D27D8">
        <w:rPr>
          <w:rFonts w:cs="Verdana"/>
          <w:color w:val="000000" w:themeColor="text1"/>
          <w:sz w:val="22"/>
          <w:szCs w:val="22"/>
          <w:lang w:eastAsia="en-US"/>
        </w:rPr>
        <w:t>1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A7671A" w:rsidRPr="003D27D8">
        <w:rPr>
          <w:rFonts w:cs="Verdana"/>
          <w:color w:val="000000" w:themeColor="text1"/>
          <w:sz w:val="22"/>
          <w:szCs w:val="22"/>
          <w:lang w:eastAsia="en-US"/>
        </w:rPr>
        <w:t>-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3krát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denně, jemně vmasírujte</w:t>
      </w:r>
      <w:r w:rsidR="00A7671A" w:rsidRPr="003D27D8">
        <w:rPr>
          <w:rFonts w:cs="Verdana"/>
          <w:color w:val="000000" w:themeColor="text1"/>
          <w:sz w:val="22"/>
          <w:szCs w:val="22"/>
          <w:lang w:eastAsia="en-US"/>
        </w:rPr>
        <w:t>.</w:t>
      </w:r>
    </w:p>
    <w:p w14:paraId="47047B57" w14:textId="77777777" w:rsidR="002A6E0C" w:rsidRPr="003D27D8" w:rsidRDefault="002A6E0C" w:rsidP="00A7671A">
      <w:pPr>
        <w:pStyle w:val="Bezmezer"/>
        <w:rPr>
          <w:b/>
          <w:bCs/>
          <w:color w:val="000000" w:themeColor="text1"/>
          <w:lang w:val="cs-CZ"/>
        </w:rPr>
      </w:pPr>
    </w:p>
    <w:p w14:paraId="5B3272D8" w14:textId="3BC0A2F6" w:rsidR="003D27D8" w:rsidRPr="00A57A91" w:rsidRDefault="003D27D8" w:rsidP="003D27D8">
      <w:pPr>
        <w:rPr>
          <w:rFonts w:cs="Verdana"/>
          <w:color w:val="000000" w:themeColor="text1"/>
          <w:sz w:val="22"/>
          <w:szCs w:val="22"/>
          <w:lang w:val="en-GB" w:eastAsia="en-US"/>
        </w:rPr>
      </w:pPr>
      <w:r w:rsidRPr="003D27D8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cs-CZ"/>
        </w:rPr>
        <w:t>La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nolin, </w:t>
      </w:r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Cannabis Sativa Seed Oil, Cannabis Sativa </w:t>
      </w:r>
      <w:r w:rsidR="00A57A91" w:rsidRPr="00A57A91">
        <w:rPr>
          <w:rFonts w:cs="Verdana"/>
          <w:color w:val="000000" w:themeColor="text1"/>
          <w:sz w:val="22"/>
          <w:szCs w:val="22"/>
          <w:lang w:val="en-GB" w:eastAsia="en-US"/>
        </w:rPr>
        <w:t>Leaf</w:t>
      </w:r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Extract,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Butyrospermum</w:t>
      </w:r>
      <w:proofErr w:type="spellEnd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Parkii</w:t>
      </w:r>
      <w:proofErr w:type="spellEnd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Butter, Helianthus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Annuus</w:t>
      </w:r>
      <w:proofErr w:type="spellEnd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Seed Oil,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Cetearyl</w:t>
      </w:r>
      <w:proofErr w:type="spellEnd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Alcohol,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Cera</w:t>
      </w:r>
      <w:proofErr w:type="spellEnd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Alba, Glycine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Soja</w:t>
      </w:r>
      <w:proofErr w:type="spellEnd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 xml:space="preserve"> Oil, Calendula Officinalis Flower Extract, Tocopherol, Rosmarinus Officinalis Leaf Extract, Phenoxyethanol, </w:t>
      </w:r>
      <w:proofErr w:type="spellStart"/>
      <w:r w:rsidRPr="00A57A91">
        <w:rPr>
          <w:rFonts w:cs="Verdana"/>
          <w:color w:val="000000" w:themeColor="text1"/>
          <w:sz w:val="22"/>
          <w:szCs w:val="22"/>
          <w:lang w:val="en-GB" w:eastAsia="en-US"/>
        </w:rPr>
        <w:t>Ethylhexylglycerin</w:t>
      </w:r>
      <w:proofErr w:type="spellEnd"/>
    </w:p>
    <w:p w14:paraId="2F6CED30" w14:textId="77777777" w:rsidR="003D27D8" w:rsidRPr="003D27D8" w:rsidRDefault="003D27D8" w:rsidP="00A7671A">
      <w:pPr>
        <w:pStyle w:val="Bezmezer"/>
        <w:rPr>
          <w:b/>
          <w:bCs/>
          <w:color w:val="000000" w:themeColor="text1"/>
          <w:lang w:val="cs-CZ"/>
        </w:rPr>
      </w:pPr>
    </w:p>
    <w:p w14:paraId="64E65F55" w14:textId="77777777" w:rsidR="00A7671A" w:rsidRPr="003D27D8" w:rsidRDefault="00A7671A" w:rsidP="00A7671A">
      <w:pPr>
        <w:autoSpaceDE w:val="0"/>
        <w:autoSpaceDN w:val="0"/>
        <w:adjustRightInd w:val="0"/>
        <w:jc w:val="both"/>
        <w:rPr>
          <w:rFonts w:cs="Verdana"/>
          <w:b/>
          <w:color w:val="000000" w:themeColor="text1"/>
          <w:sz w:val="22"/>
          <w:szCs w:val="22"/>
          <w:lang w:eastAsia="en-US"/>
        </w:rPr>
      </w:pPr>
    </w:p>
    <w:p w14:paraId="355364BD" w14:textId="7DFAB3C1" w:rsidR="00A7671A" w:rsidRPr="003D27D8" w:rsidRDefault="00A7671A" w:rsidP="00A7671A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</w:rPr>
      </w:pPr>
      <w:r w:rsidRPr="003D27D8">
        <w:rPr>
          <w:rFonts w:cs="Verdana"/>
          <w:b/>
          <w:color w:val="000000" w:themeColor="text1"/>
          <w:sz w:val="22"/>
          <w:szCs w:val="22"/>
          <w:lang w:eastAsia="en-US"/>
        </w:rPr>
        <w:t>Upozornění: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0823F1" w:rsidRPr="003D27D8">
        <w:rPr>
          <w:rFonts w:cstheme="minorHAnsi"/>
          <w:color w:val="000000" w:themeColor="text1"/>
          <w:sz w:val="22"/>
          <w:szCs w:val="22"/>
        </w:rPr>
        <w:t xml:space="preserve">Určeno pro veterinární účely </w:t>
      </w:r>
      <w:r w:rsidR="002E3C9A" w:rsidRPr="003D27D8">
        <w:rPr>
          <w:rFonts w:cstheme="minorHAnsi"/>
          <w:color w:val="000000" w:themeColor="text1"/>
          <w:sz w:val="22"/>
          <w:szCs w:val="22"/>
        </w:rPr>
        <w:t>–</w:t>
      </w:r>
      <w:r w:rsidR="000823F1" w:rsidRPr="003D27D8">
        <w:rPr>
          <w:rFonts w:cstheme="minorHAnsi"/>
          <w:color w:val="000000" w:themeColor="text1"/>
          <w:sz w:val="22"/>
          <w:szCs w:val="22"/>
        </w:rPr>
        <w:t xml:space="preserve"> </w:t>
      </w:r>
      <w:r w:rsidR="002E3C9A" w:rsidRPr="003D27D8">
        <w:rPr>
          <w:rFonts w:cstheme="minorHAnsi"/>
          <w:color w:val="000000" w:themeColor="text1"/>
          <w:sz w:val="22"/>
          <w:szCs w:val="22"/>
        </w:rPr>
        <w:t xml:space="preserve">pouze </w:t>
      </w:r>
      <w:r w:rsidR="000823F1" w:rsidRPr="003D27D8">
        <w:rPr>
          <w:rFonts w:cstheme="minorHAnsi"/>
          <w:color w:val="000000" w:themeColor="text1"/>
          <w:sz w:val="22"/>
          <w:szCs w:val="22"/>
        </w:rPr>
        <w:t xml:space="preserve">pro zvířata, zejména pro koně, psy či kočky. Pouze </w:t>
      </w:r>
      <w:r w:rsidRPr="003D27D8">
        <w:rPr>
          <w:rFonts w:cstheme="minorHAnsi"/>
          <w:color w:val="000000" w:themeColor="text1"/>
          <w:sz w:val="22"/>
          <w:szCs w:val="22"/>
        </w:rPr>
        <w:t>k zevnímu užití</w:t>
      </w:r>
      <w:r w:rsidR="000823F1" w:rsidRPr="003D27D8">
        <w:rPr>
          <w:rFonts w:cstheme="minorHAnsi"/>
          <w:color w:val="000000" w:themeColor="text1"/>
          <w:sz w:val="22"/>
          <w:szCs w:val="22"/>
        </w:rPr>
        <w:t>. N</w:t>
      </w:r>
      <w:r w:rsidRPr="003D27D8">
        <w:rPr>
          <w:rFonts w:cstheme="minorHAnsi"/>
          <w:color w:val="000000" w:themeColor="text1"/>
          <w:sz w:val="22"/>
          <w:szCs w:val="22"/>
        </w:rPr>
        <w:t xml:space="preserve">eaplikujte na sliznici či v blízkosti očí. </w:t>
      </w:r>
      <w:r w:rsidR="000823F1" w:rsidRPr="003D27D8">
        <w:rPr>
          <w:rFonts w:cstheme="minorHAnsi"/>
          <w:color w:val="000000" w:themeColor="text1"/>
          <w:sz w:val="22"/>
          <w:szCs w:val="22"/>
        </w:rPr>
        <w:t xml:space="preserve">Přípravek není určen pro zvířata </w:t>
      </w:r>
      <w:r w:rsidR="002E3C9A" w:rsidRPr="003D27D8">
        <w:rPr>
          <w:rFonts w:cstheme="minorHAnsi"/>
          <w:color w:val="000000" w:themeColor="text1"/>
          <w:sz w:val="22"/>
          <w:szCs w:val="22"/>
        </w:rPr>
        <w:t xml:space="preserve">určená </w:t>
      </w:r>
      <w:r w:rsidR="000823F1" w:rsidRPr="003D27D8">
        <w:rPr>
          <w:rFonts w:cstheme="minorHAnsi"/>
          <w:color w:val="000000" w:themeColor="text1"/>
          <w:sz w:val="22"/>
          <w:szCs w:val="22"/>
        </w:rPr>
        <w:t>k produkci potravin!</w:t>
      </w:r>
    </w:p>
    <w:p w14:paraId="39AAEA4B" w14:textId="1C498F4A" w:rsidR="002E45CE" w:rsidRPr="003D27D8" w:rsidRDefault="002E45CE" w:rsidP="00A7671A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color w:val="000000" w:themeColor="text1"/>
          <w:sz w:val="22"/>
          <w:szCs w:val="22"/>
          <w:lang w:eastAsia="en-US"/>
        </w:rPr>
        <w:t>Uchovávejte při 5-25°C. Uchovávejte mimo dohled a dosah dětí.</w:t>
      </w:r>
    </w:p>
    <w:p w14:paraId="36141983" w14:textId="056FC822" w:rsidR="002A1738" w:rsidRPr="003D27D8" w:rsidRDefault="002A1738" w:rsidP="0016706A">
      <w:pPr>
        <w:pStyle w:val="Bezmezer"/>
        <w:rPr>
          <w:color w:val="000000" w:themeColor="text1"/>
          <w:lang w:val="cs-CZ"/>
        </w:rPr>
      </w:pPr>
    </w:p>
    <w:p w14:paraId="2C5D7E78" w14:textId="443CEFA4" w:rsidR="009D296B" w:rsidRPr="003D27D8" w:rsidRDefault="009D296B" w:rsidP="0016706A">
      <w:pPr>
        <w:pStyle w:val="Bezmezer"/>
        <w:rPr>
          <w:b/>
          <w:bCs/>
          <w:color w:val="000000" w:themeColor="text1"/>
          <w:lang w:val="cs-CZ"/>
        </w:rPr>
      </w:pPr>
      <w:r w:rsidRPr="003D27D8">
        <w:rPr>
          <w:b/>
          <w:bCs/>
          <w:color w:val="000000" w:themeColor="text1"/>
          <w:lang w:val="cs-CZ"/>
        </w:rPr>
        <w:t xml:space="preserve">Spotřebujte do: </w:t>
      </w:r>
      <w:r w:rsidRPr="003D27D8">
        <w:rPr>
          <w:color w:val="000000" w:themeColor="text1"/>
          <w:lang w:val="cs-CZ"/>
        </w:rPr>
        <w:t>24 měsíců od data výroby uvedeného na obalu</w:t>
      </w:r>
    </w:p>
    <w:p w14:paraId="7A1EAC42" w14:textId="2C2DAFF3" w:rsidR="0016706A" w:rsidRPr="003D27D8" w:rsidRDefault="00EA1C82" w:rsidP="0016706A">
      <w:pPr>
        <w:pStyle w:val="Bezmezer"/>
        <w:rPr>
          <w:color w:val="000000" w:themeColor="text1"/>
          <w:lang w:val="cs-CZ"/>
        </w:rPr>
      </w:pPr>
      <w:r w:rsidRPr="003D27D8">
        <w:rPr>
          <w:b/>
          <w:bCs/>
          <w:color w:val="000000" w:themeColor="text1"/>
          <w:lang w:val="cs-CZ"/>
        </w:rPr>
        <w:t xml:space="preserve">Označení šarže: </w:t>
      </w:r>
      <w:r w:rsidR="00BF0877">
        <w:rPr>
          <w:i/>
          <w:color w:val="000000" w:themeColor="text1"/>
          <w:lang w:val="cs-CZ"/>
        </w:rPr>
        <w:t>uvedeno na obalu</w:t>
      </w:r>
    </w:p>
    <w:p w14:paraId="3475B93A" w14:textId="0BEA35F3" w:rsidR="00EA1C82" w:rsidRPr="00BF0877" w:rsidRDefault="00EA1C82" w:rsidP="0016706A">
      <w:pPr>
        <w:pStyle w:val="Bezmezer"/>
        <w:rPr>
          <w:b/>
          <w:bCs/>
          <w:i/>
          <w:color w:val="000000" w:themeColor="text1"/>
          <w:lang w:val="cs-CZ"/>
        </w:rPr>
      </w:pPr>
      <w:r w:rsidRPr="003D27D8">
        <w:rPr>
          <w:b/>
          <w:bCs/>
          <w:color w:val="000000" w:themeColor="text1"/>
          <w:lang w:val="cs-CZ"/>
        </w:rPr>
        <w:t>Datum výroby:</w:t>
      </w:r>
      <w:r w:rsidRPr="003D27D8">
        <w:rPr>
          <w:color w:val="000000" w:themeColor="text1"/>
          <w:lang w:val="cs-CZ"/>
        </w:rPr>
        <w:t xml:space="preserve"> </w:t>
      </w:r>
      <w:r w:rsidR="00BF0877">
        <w:rPr>
          <w:i/>
          <w:color w:val="000000" w:themeColor="text1"/>
          <w:lang w:val="cs-CZ"/>
        </w:rPr>
        <w:t>uvedeno na obalu</w:t>
      </w:r>
    </w:p>
    <w:p w14:paraId="18EFE894" w14:textId="77777777" w:rsidR="0016706A" w:rsidRPr="003D27D8" w:rsidRDefault="0016706A" w:rsidP="0016706A">
      <w:pPr>
        <w:pStyle w:val="Bezmezer"/>
        <w:rPr>
          <w:color w:val="000000" w:themeColor="text1"/>
        </w:rPr>
      </w:pPr>
    </w:p>
    <w:p w14:paraId="27B2DE6B" w14:textId="77777777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140B8125" w14:textId="115CD7EA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b/>
          <w:color w:val="000000" w:themeColor="text1"/>
          <w:sz w:val="22"/>
          <w:szCs w:val="22"/>
          <w:lang w:eastAsia="en-US"/>
        </w:rPr>
        <w:t>Držitel rozhodnutí o schválení:</w:t>
      </w:r>
      <w:r w:rsidR="002A6E0C" w:rsidRPr="003D27D8">
        <w:rPr>
          <w:rFonts w:cs="Verdana"/>
          <w:b/>
          <w:color w:val="000000" w:themeColor="text1"/>
          <w:sz w:val="22"/>
          <w:szCs w:val="22"/>
          <w:lang w:eastAsia="en-US"/>
        </w:rPr>
        <w:t xml:space="preserve"> Zelená Země s.r.o., </w:t>
      </w:r>
      <w:proofErr w:type="spellStart"/>
      <w:r w:rsidR="002A6E0C" w:rsidRPr="003D27D8">
        <w:rPr>
          <w:rFonts w:cs="Verdana"/>
          <w:b/>
          <w:color w:val="000000" w:themeColor="text1"/>
          <w:sz w:val="22"/>
          <w:szCs w:val="22"/>
          <w:lang w:eastAsia="en-US"/>
        </w:rPr>
        <w:t>Wuchterlova</w:t>
      </w:r>
      <w:proofErr w:type="spellEnd"/>
      <w:r w:rsidR="002A6E0C" w:rsidRPr="003D27D8">
        <w:rPr>
          <w:rFonts w:cs="Verdana"/>
          <w:b/>
          <w:color w:val="000000" w:themeColor="text1"/>
          <w:sz w:val="22"/>
          <w:szCs w:val="22"/>
          <w:lang w:eastAsia="en-US"/>
        </w:rPr>
        <w:t xml:space="preserve"> 523/5, 160 00 Praha 6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</w:p>
    <w:p w14:paraId="18662CDB" w14:textId="77777777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22D37AD1" w14:textId="1B4848A2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color w:val="000000" w:themeColor="text1"/>
          <w:sz w:val="22"/>
          <w:szCs w:val="22"/>
          <w:lang w:eastAsia="en-US"/>
        </w:rPr>
        <w:t>Vyrobeno v</w:t>
      </w:r>
      <w:r w:rsidR="00F50188" w:rsidRPr="003D27D8">
        <w:rPr>
          <w:rFonts w:cs="Verdana"/>
          <w:color w:val="000000" w:themeColor="text1"/>
          <w:sz w:val="22"/>
          <w:szCs w:val="22"/>
          <w:lang w:eastAsia="en-US"/>
        </w:rPr>
        <w:t> 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>ČR</w:t>
      </w:r>
      <w:r w:rsidR="00F50188" w:rsidRPr="003D27D8">
        <w:rPr>
          <w:rFonts w:cs="Verdana"/>
          <w:color w:val="000000" w:themeColor="text1"/>
          <w:sz w:val="22"/>
          <w:szCs w:val="22"/>
          <w:lang w:eastAsia="en-US"/>
        </w:rPr>
        <w:t>.</w:t>
      </w:r>
    </w:p>
    <w:p w14:paraId="261B72AD" w14:textId="77777777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060B2D05" w14:textId="3C284E08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b/>
          <w:color w:val="000000" w:themeColor="text1"/>
          <w:sz w:val="22"/>
          <w:szCs w:val="22"/>
          <w:lang w:eastAsia="en-US"/>
        </w:rPr>
      </w:pPr>
      <w:r w:rsidRPr="003D27D8">
        <w:rPr>
          <w:rFonts w:cs="Verdana"/>
          <w:b/>
          <w:color w:val="000000" w:themeColor="text1"/>
          <w:sz w:val="22"/>
          <w:szCs w:val="22"/>
          <w:lang w:eastAsia="en-US"/>
        </w:rPr>
        <w:t xml:space="preserve">Číslo schválení: </w:t>
      </w:r>
      <w:r w:rsidR="00727B5A" w:rsidRPr="00727B5A">
        <w:rPr>
          <w:rFonts w:cs="Verdana"/>
          <w:color w:val="000000" w:themeColor="text1"/>
          <w:sz w:val="22"/>
          <w:szCs w:val="22"/>
          <w:lang w:eastAsia="en-US"/>
        </w:rPr>
        <w:t>085-22/C</w:t>
      </w:r>
    </w:p>
    <w:p w14:paraId="75CAC7F1" w14:textId="77777777" w:rsidR="0060341F" w:rsidRPr="003D27D8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7F65726A" w14:textId="7CC0A1D9" w:rsidR="0060341F" w:rsidRPr="003D27D8" w:rsidRDefault="0060341F" w:rsidP="0060341F">
      <w:pPr>
        <w:jc w:val="both"/>
        <w:rPr>
          <w:color w:val="000000" w:themeColor="text1"/>
          <w:sz w:val="22"/>
          <w:szCs w:val="22"/>
        </w:rPr>
      </w:pPr>
      <w:r w:rsidRPr="003D27D8">
        <w:rPr>
          <w:rFonts w:cs="Verdana"/>
          <w:b/>
          <w:bCs/>
          <w:color w:val="000000" w:themeColor="text1"/>
          <w:sz w:val="22"/>
          <w:szCs w:val="22"/>
          <w:lang w:eastAsia="en-US"/>
        </w:rPr>
        <w:t>Obsah: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>1</w:t>
      </w:r>
      <w:r w:rsidR="002A6E0C" w:rsidRPr="003D27D8">
        <w:rPr>
          <w:rFonts w:cs="Verdana"/>
          <w:color w:val="000000" w:themeColor="text1"/>
          <w:sz w:val="22"/>
          <w:szCs w:val="22"/>
          <w:lang w:eastAsia="en-US"/>
        </w:rPr>
        <w:t>00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Pr="003D27D8">
        <w:rPr>
          <w:rFonts w:cs="Verdana"/>
          <w:color w:val="000000" w:themeColor="text1"/>
          <w:sz w:val="22"/>
          <w:szCs w:val="22"/>
          <w:lang w:eastAsia="en-US"/>
        </w:rPr>
        <w:t>ml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393751" w:rsidRPr="003D27D8">
        <w:rPr>
          <w:rFonts w:cs="Verdana"/>
          <w:color w:val="000000" w:themeColor="text1"/>
          <w:sz w:val="22"/>
          <w:szCs w:val="22"/>
          <w:lang w:eastAsia="en-US"/>
        </w:rPr>
        <w:t>(</w:t>
      </w:r>
      <w:r w:rsidR="002A6E0C" w:rsidRPr="003D27D8">
        <w:rPr>
          <w:rFonts w:cs="Verdana"/>
          <w:color w:val="000000" w:themeColor="text1"/>
          <w:sz w:val="22"/>
          <w:szCs w:val="22"/>
          <w:lang w:eastAsia="en-US"/>
        </w:rPr>
        <w:t>12</w:t>
      </w:r>
      <w:r w:rsidR="002E3C9A" w:rsidRPr="003D27D8">
        <w:rPr>
          <w:rFonts w:cs="Verdana"/>
          <w:color w:val="000000" w:themeColor="text1"/>
          <w:sz w:val="22"/>
          <w:szCs w:val="22"/>
          <w:lang w:eastAsia="en-US"/>
        </w:rPr>
        <w:t xml:space="preserve"> ml</w:t>
      </w:r>
      <w:r w:rsidR="002A6E0C" w:rsidRPr="003D27D8">
        <w:rPr>
          <w:rFonts w:cs="Verdana"/>
          <w:color w:val="000000" w:themeColor="text1"/>
          <w:sz w:val="22"/>
          <w:szCs w:val="22"/>
          <w:lang w:eastAsia="en-US"/>
        </w:rPr>
        <w:t>)</w:t>
      </w:r>
    </w:p>
    <w:p w14:paraId="73DE503C" w14:textId="77777777" w:rsidR="0060341F" w:rsidRPr="003D27D8" w:rsidRDefault="0060341F">
      <w:pPr>
        <w:rPr>
          <w:color w:val="000000" w:themeColor="text1"/>
          <w:sz w:val="22"/>
          <w:szCs w:val="22"/>
        </w:rPr>
      </w:pPr>
    </w:p>
    <w:sectPr w:rsidR="0060341F" w:rsidRPr="003D27D8" w:rsidSect="00603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22A4" w14:textId="77777777" w:rsidR="009B35C1" w:rsidRDefault="009B35C1" w:rsidP="0060341F">
      <w:r>
        <w:separator/>
      </w:r>
    </w:p>
  </w:endnote>
  <w:endnote w:type="continuationSeparator" w:id="0">
    <w:p w14:paraId="44593856" w14:textId="77777777" w:rsidR="009B35C1" w:rsidRDefault="009B35C1" w:rsidP="0060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19BD" w14:textId="77777777" w:rsidR="00FC75DB" w:rsidRDefault="00FC75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DC57" w14:textId="77777777" w:rsidR="00FC75DB" w:rsidRDefault="00FC75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9C0E" w14:textId="77777777" w:rsidR="00FC75DB" w:rsidRDefault="00FC75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E322" w14:textId="77777777" w:rsidR="009B35C1" w:rsidRDefault="009B35C1" w:rsidP="0060341F">
      <w:r>
        <w:separator/>
      </w:r>
    </w:p>
  </w:footnote>
  <w:footnote w:type="continuationSeparator" w:id="0">
    <w:p w14:paraId="4AFF04F5" w14:textId="77777777" w:rsidR="009B35C1" w:rsidRDefault="009B35C1" w:rsidP="0060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D9CD" w14:textId="77777777" w:rsidR="00FC75DB" w:rsidRDefault="00FC75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93FC" w14:textId="58B28972" w:rsidR="00761E27" w:rsidRPr="00FC75DB" w:rsidRDefault="00761E27" w:rsidP="000A77FE">
    <w:pPr>
      <w:rPr>
        <w:bCs/>
        <w:sz w:val="22"/>
        <w:szCs w:val="22"/>
      </w:rPr>
    </w:pPr>
    <w:r w:rsidRPr="00FC75DB">
      <w:rPr>
        <w:bCs/>
        <w:sz w:val="22"/>
        <w:szCs w:val="22"/>
      </w:rPr>
      <w:t>Text na</w:t>
    </w:r>
    <w:r w:rsidRPr="00FC75D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B0CD7D988E814E89BE6DD18093F459C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C75DB">
          <w:rPr>
            <w:sz w:val="22"/>
            <w:szCs w:val="22"/>
          </w:rPr>
          <w:t>obal=PI</w:t>
        </w:r>
      </w:sdtContent>
    </w:sdt>
    <w:r w:rsidRPr="00FC75DB">
      <w:rPr>
        <w:bCs/>
        <w:sz w:val="22"/>
        <w:szCs w:val="22"/>
      </w:rPr>
      <w:t xml:space="preserve"> součást dokumentace schválené rozhodnutím </w:t>
    </w:r>
    <w:proofErr w:type="spellStart"/>
    <w:r w:rsidRPr="00FC75DB">
      <w:rPr>
        <w:bCs/>
        <w:sz w:val="22"/>
        <w:szCs w:val="22"/>
      </w:rPr>
      <w:t>sp.zn</w:t>
    </w:r>
    <w:proofErr w:type="spellEnd"/>
    <w:r w:rsidRPr="00FC75DB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643653816"/>
        <w:placeholder>
          <w:docPart w:val="C86874E2E7F649DDA97FA084BDC7F061"/>
        </w:placeholder>
        <w:text/>
      </w:sdtPr>
      <w:sdtEndPr/>
      <w:sdtContent>
        <w:r w:rsidR="00FC75DB" w:rsidRPr="00FC75DB">
          <w:rPr>
            <w:sz w:val="22"/>
            <w:szCs w:val="22"/>
          </w:rPr>
          <w:t>USKVBL/17013/2021/POD,</w:t>
        </w:r>
      </w:sdtContent>
    </w:sdt>
    <w:r w:rsidRPr="00FC75DB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C86874E2E7F649DDA97FA084BDC7F061"/>
        </w:placeholder>
        <w:text/>
      </w:sdtPr>
      <w:sdtEndPr/>
      <w:sdtContent>
        <w:r w:rsidR="00FC75DB" w:rsidRPr="00FC75DB">
          <w:rPr>
            <w:bCs/>
            <w:sz w:val="22"/>
            <w:szCs w:val="22"/>
          </w:rPr>
          <w:t>USKVBL/2578/2022/REG-</w:t>
        </w:r>
        <w:proofErr w:type="spellStart"/>
        <w:r w:rsidR="00FC75DB" w:rsidRPr="00FC75DB">
          <w:rPr>
            <w:bCs/>
            <w:sz w:val="22"/>
            <w:szCs w:val="22"/>
          </w:rPr>
          <w:t>Gro</w:t>
        </w:r>
        <w:proofErr w:type="spellEnd"/>
      </w:sdtContent>
    </w:sdt>
    <w:r w:rsidRPr="00FC75DB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ED339D540FF54C2CAE969FACC4474DF5"/>
        </w:placeholder>
        <w:date w:fullDate="2022-0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75DB" w:rsidRPr="00FC75DB">
          <w:rPr>
            <w:bCs/>
            <w:sz w:val="22"/>
            <w:szCs w:val="22"/>
          </w:rPr>
          <w:t>18.2.2022</w:t>
        </w:r>
      </w:sdtContent>
    </w:sdt>
    <w:r w:rsidRPr="00FC75D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94B58B6B0AB240479F15FB8BAAF2BB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C75DB" w:rsidRPr="00FC75DB">
          <w:rPr>
            <w:sz w:val="22"/>
            <w:szCs w:val="22"/>
          </w:rPr>
          <w:t>schválení veterinárního přípravku</w:t>
        </w:r>
      </w:sdtContent>
    </w:sdt>
    <w:r w:rsidRPr="00FC75DB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54A41F5E31A24C9192F250FF1B720CC2"/>
        </w:placeholder>
        <w:text/>
      </w:sdtPr>
      <w:sdtEndPr/>
      <w:sdtContent>
        <w:r w:rsidR="00FC75DB" w:rsidRPr="00FC75DB">
          <w:rPr>
            <w:sz w:val="22"/>
            <w:szCs w:val="22"/>
          </w:rPr>
          <w:t>Konopná mast na kůži</w:t>
        </w:r>
      </w:sdtContent>
    </w:sdt>
  </w:p>
  <w:p w14:paraId="3957EF68" w14:textId="77777777" w:rsidR="00761E27" w:rsidRPr="000A77FE" w:rsidRDefault="00761E27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023B" w14:textId="77777777" w:rsidR="00FC75DB" w:rsidRDefault="00FC7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1540"/>
    <w:multiLevelType w:val="hybridMultilevel"/>
    <w:tmpl w:val="C8564536"/>
    <w:lvl w:ilvl="0" w:tplc="AF284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44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A1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CF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8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8E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EBF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E8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C6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BE7674"/>
    <w:multiLevelType w:val="hybridMultilevel"/>
    <w:tmpl w:val="304C2BF0"/>
    <w:lvl w:ilvl="0" w:tplc="EDC08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A3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25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27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A6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A34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E1D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01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A5E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1F"/>
    <w:rsid w:val="0001679B"/>
    <w:rsid w:val="00021AB7"/>
    <w:rsid w:val="000823F1"/>
    <w:rsid w:val="000C35A6"/>
    <w:rsid w:val="000E024E"/>
    <w:rsid w:val="000F0975"/>
    <w:rsid w:val="000F4545"/>
    <w:rsid w:val="0012244A"/>
    <w:rsid w:val="0012608E"/>
    <w:rsid w:val="0016706A"/>
    <w:rsid w:val="001E2859"/>
    <w:rsid w:val="001E2DF4"/>
    <w:rsid w:val="00247410"/>
    <w:rsid w:val="002A1738"/>
    <w:rsid w:val="002A6E0C"/>
    <w:rsid w:val="002E3C9A"/>
    <w:rsid w:val="002E45CE"/>
    <w:rsid w:val="003276A9"/>
    <w:rsid w:val="00393751"/>
    <w:rsid w:val="003D0D71"/>
    <w:rsid w:val="003D27D8"/>
    <w:rsid w:val="003F5FB3"/>
    <w:rsid w:val="00403C48"/>
    <w:rsid w:val="004C7845"/>
    <w:rsid w:val="004D5E81"/>
    <w:rsid w:val="004E714B"/>
    <w:rsid w:val="004E7ADD"/>
    <w:rsid w:val="005142AF"/>
    <w:rsid w:val="00522076"/>
    <w:rsid w:val="0055481A"/>
    <w:rsid w:val="00562AB5"/>
    <w:rsid w:val="00591F06"/>
    <w:rsid w:val="005E12FD"/>
    <w:rsid w:val="0060341F"/>
    <w:rsid w:val="00614DDA"/>
    <w:rsid w:val="00617E05"/>
    <w:rsid w:val="0065270A"/>
    <w:rsid w:val="00686667"/>
    <w:rsid w:val="006F1509"/>
    <w:rsid w:val="00727B5A"/>
    <w:rsid w:val="00761E27"/>
    <w:rsid w:val="007D2E8B"/>
    <w:rsid w:val="00846A36"/>
    <w:rsid w:val="00894BE0"/>
    <w:rsid w:val="008A4C5A"/>
    <w:rsid w:val="008C685C"/>
    <w:rsid w:val="009422A9"/>
    <w:rsid w:val="009B35C1"/>
    <w:rsid w:val="009D296B"/>
    <w:rsid w:val="009E5CFF"/>
    <w:rsid w:val="009E7E31"/>
    <w:rsid w:val="00A57A91"/>
    <w:rsid w:val="00A7671A"/>
    <w:rsid w:val="00AB3E54"/>
    <w:rsid w:val="00B640FF"/>
    <w:rsid w:val="00BF0877"/>
    <w:rsid w:val="00CC624A"/>
    <w:rsid w:val="00CD38DC"/>
    <w:rsid w:val="00CE72E5"/>
    <w:rsid w:val="00D47E88"/>
    <w:rsid w:val="00EA1C82"/>
    <w:rsid w:val="00F05C73"/>
    <w:rsid w:val="00F17209"/>
    <w:rsid w:val="00F50188"/>
    <w:rsid w:val="00FA3B25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01008"/>
  <w14:defaultImageDpi w14:val="32767"/>
  <w15:chartTrackingRefBased/>
  <w15:docId w15:val="{4EE0E480-9676-9644-905F-A5F0D56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4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41F"/>
  </w:style>
  <w:style w:type="paragraph" w:styleId="Zpat">
    <w:name w:val="footer"/>
    <w:basedOn w:val="Normln"/>
    <w:link w:val="ZpatChar"/>
    <w:uiPriority w:val="99"/>
    <w:unhideWhenUsed/>
    <w:rsid w:val="006034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41F"/>
  </w:style>
  <w:style w:type="character" w:styleId="Hypertextovodkaz">
    <w:name w:val="Hyperlink"/>
    <w:basedOn w:val="Standardnpsmoodstavce"/>
    <w:uiPriority w:val="99"/>
    <w:unhideWhenUsed/>
    <w:rsid w:val="006F15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F150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6706A"/>
    <w:rPr>
      <w:sz w:val="22"/>
      <w:szCs w:val="22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2E45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5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5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5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CE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F17209"/>
    <w:rPr>
      <w:color w:val="808080"/>
    </w:rPr>
  </w:style>
  <w:style w:type="character" w:customStyle="1" w:styleId="Styl2">
    <w:name w:val="Styl2"/>
    <w:basedOn w:val="Standardnpsmoodstavce"/>
    <w:uiPriority w:val="1"/>
    <w:rsid w:val="00F172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D7D988E814E89BE6DD18093F45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EBDA2-42A1-4DA3-BFD2-4F129F72EE83}"/>
      </w:docPartPr>
      <w:docPartBody>
        <w:p w:rsidR="003A2DD2" w:rsidRDefault="004A34CA" w:rsidP="004A34CA">
          <w:pPr>
            <w:pStyle w:val="B0CD7D988E814E89BE6DD18093F459C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86874E2E7F649DDA97FA084BDC7F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759A0-A471-4F9B-9102-2676DDADB3ED}"/>
      </w:docPartPr>
      <w:docPartBody>
        <w:p w:rsidR="003A2DD2" w:rsidRDefault="004A34CA" w:rsidP="004A34CA">
          <w:pPr>
            <w:pStyle w:val="C86874E2E7F649DDA97FA084BDC7F0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339D540FF54C2CAE969FACC4474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0D92F-2149-4C3B-9686-DDF684C30FE3}"/>
      </w:docPartPr>
      <w:docPartBody>
        <w:p w:rsidR="003A2DD2" w:rsidRDefault="004A34CA" w:rsidP="004A34CA">
          <w:pPr>
            <w:pStyle w:val="ED339D540FF54C2CAE969FACC4474D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B58B6B0AB240479F15FB8BAAF2B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9B823-E5CB-48E4-BB4F-CD7003633C44}"/>
      </w:docPartPr>
      <w:docPartBody>
        <w:p w:rsidR="003A2DD2" w:rsidRDefault="004A34CA" w:rsidP="004A34CA">
          <w:pPr>
            <w:pStyle w:val="94B58B6B0AB240479F15FB8BAAF2BB5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4A41F5E31A24C9192F250FF1B720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D7F33-0934-49DB-B5D7-3C257CEA4B81}"/>
      </w:docPartPr>
      <w:docPartBody>
        <w:p w:rsidR="003A2DD2" w:rsidRDefault="004A34CA" w:rsidP="004A34CA">
          <w:pPr>
            <w:pStyle w:val="54A41F5E31A24C9192F250FF1B720C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CA"/>
    <w:rsid w:val="00240AD6"/>
    <w:rsid w:val="003A2DD2"/>
    <w:rsid w:val="004A34CA"/>
    <w:rsid w:val="006F16A0"/>
    <w:rsid w:val="00D2150A"/>
    <w:rsid w:val="00E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34CA"/>
    <w:rPr>
      <w:color w:val="808080"/>
    </w:rPr>
  </w:style>
  <w:style w:type="paragraph" w:customStyle="1" w:styleId="B0CD7D988E814E89BE6DD18093F459C4">
    <w:name w:val="B0CD7D988E814E89BE6DD18093F459C4"/>
    <w:rsid w:val="004A34CA"/>
  </w:style>
  <w:style w:type="paragraph" w:customStyle="1" w:styleId="C86874E2E7F649DDA97FA084BDC7F061">
    <w:name w:val="C86874E2E7F649DDA97FA084BDC7F061"/>
    <w:rsid w:val="004A34CA"/>
  </w:style>
  <w:style w:type="paragraph" w:customStyle="1" w:styleId="ED339D540FF54C2CAE969FACC4474DF5">
    <w:name w:val="ED339D540FF54C2CAE969FACC4474DF5"/>
    <w:rsid w:val="004A34CA"/>
  </w:style>
  <w:style w:type="paragraph" w:customStyle="1" w:styleId="94B58B6B0AB240479F15FB8BAAF2BB54">
    <w:name w:val="94B58B6B0AB240479F15FB8BAAF2BB54"/>
    <w:rsid w:val="004A34CA"/>
  </w:style>
  <w:style w:type="paragraph" w:customStyle="1" w:styleId="54A41F5E31A24C9192F250FF1B720CC2">
    <w:name w:val="54A41F5E31A24C9192F250FF1B720CC2"/>
    <w:rsid w:val="004A3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Hroch</dc:creator>
  <cp:keywords/>
  <dc:description/>
  <cp:lastModifiedBy>Klapková Kristýna</cp:lastModifiedBy>
  <cp:revision>9</cp:revision>
  <cp:lastPrinted>2021-08-20T10:06:00Z</cp:lastPrinted>
  <dcterms:created xsi:type="dcterms:W3CDTF">2022-02-18T09:03:00Z</dcterms:created>
  <dcterms:modified xsi:type="dcterms:W3CDTF">2022-02-22T11:17:00Z</dcterms:modified>
</cp:coreProperties>
</file>