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821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92327">
        <w:rPr>
          <w:rFonts w:ascii="Times New Roman" w:hAnsi="Times New Roman"/>
          <w:b/>
          <w:bCs/>
        </w:rPr>
        <w:t>PŘÍBALOVÁ INFORMACE</w:t>
      </w:r>
    </w:p>
    <w:p w:rsidR="004D581A" w:rsidRPr="00392327" w:rsidRDefault="004D581A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</w:p>
    <w:p w:rsidR="00BD6821" w:rsidRPr="00392327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392327">
        <w:rPr>
          <w:rFonts w:ascii="Times New Roman" w:hAnsi="Times New Roman"/>
        </w:rPr>
        <w:t>Ladoxyn</w:t>
      </w:r>
      <w:proofErr w:type="spellEnd"/>
      <w:r w:rsidR="00A66AC3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 xml:space="preserve">500 mg/g granule pro </w:t>
      </w:r>
      <w:r w:rsidR="00A66AC3">
        <w:rPr>
          <w:rFonts w:ascii="Times New Roman" w:hAnsi="Times New Roman"/>
        </w:rPr>
        <w:t>per</w:t>
      </w:r>
      <w:r w:rsidRPr="00392327">
        <w:rPr>
          <w:rFonts w:ascii="Times New Roman" w:hAnsi="Times New Roman"/>
        </w:rPr>
        <w:t xml:space="preserve">orální </w:t>
      </w:r>
      <w:r w:rsidR="00A66AC3">
        <w:rPr>
          <w:rFonts w:ascii="Times New Roman" w:hAnsi="Times New Roman"/>
        </w:rPr>
        <w:t>roztok</w:t>
      </w:r>
      <w:r w:rsidR="00A66AC3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pro prasata,</w:t>
      </w:r>
      <w:r w:rsidR="00FC04F9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kura domácího a krůty</w:t>
      </w:r>
    </w:p>
    <w:p w:rsidR="00BD6821" w:rsidRPr="00392327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D6821" w:rsidRPr="00392327" w:rsidRDefault="004D581A" w:rsidP="00C66811">
      <w:pPr>
        <w:pStyle w:val="Odstavecseseznamem"/>
        <w:numPr>
          <w:ilvl w:val="0"/>
          <w:numId w:val="2"/>
        </w:numPr>
        <w:ind w:left="567" w:hanging="567"/>
      </w:pPr>
      <w:r w:rsidRPr="00C66811">
        <w:rPr>
          <w:rFonts w:ascii="Times New Roman" w:hAnsi="Times New Roman"/>
          <w:b/>
          <w:bCs/>
        </w:rPr>
        <w:t xml:space="preserve">JMÉNO </w:t>
      </w:r>
      <w:r w:rsidR="00BD6821" w:rsidRPr="00C66811">
        <w:rPr>
          <w:rFonts w:ascii="Times New Roman" w:hAnsi="Times New Roman"/>
          <w:b/>
          <w:bCs/>
        </w:rPr>
        <w:t>A ADRESA DRŽITELE ROZHO</w:t>
      </w:r>
      <w:r w:rsidR="00C417A9" w:rsidRPr="00C66811">
        <w:rPr>
          <w:rFonts w:ascii="Times New Roman" w:hAnsi="Times New Roman"/>
          <w:b/>
          <w:bCs/>
        </w:rPr>
        <w:t xml:space="preserve">DNUTÍ O REGISTRACI A </w:t>
      </w:r>
      <w:r w:rsidR="00711445" w:rsidRPr="00C66811">
        <w:rPr>
          <w:rFonts w:ascii="Times New Roman" w:hAnsi="Times New Roman"/>
          <w:b/>
          <w:bCs/>
        </w:rPr>
        <w:t xml:space="preserve">DRŽITELE </w:t>
      </w:r>
      <w:r w:rsidR="00C417A9" w:rsidRPr="00C66811">
        <w:rPr>
          <w:rFonts w:ascii="Times New Roman" w:hAnsi="Times New Roman"/>
          <w:b/>
          <w:bCs/>
        </w:rPr>
        <w:t>POVOLENÍ K</w:t>
      </w:r>
      <w:r w:rsidR="00711445" w:rsidRPr="00C66811">
        <w:rPr>
          <w:rFonts w:ascii="Times New Roman" w:hAnsi="Times New Roman"/>
          <w:b/>
        </w:rPr>
        <w:t xml:space="preserve"> </w:t>
      </w:r>
      <w:r w:rsidR="00BD6821" w:rsidRPr="00C66811">
        <w:rPr>
          <w:rFonts w:ascii="Times New Roman" w:hAnsi="Times New Roman"/>
          <w:b/>
        </w:rPr>
        <w:t>VÝROBĚ ODPOVĚDNÉHO ZA UVOLNĚNÍ ŠARŽE</w:t>
      </w:r>
      <w:r w:rsidRPr="00C66811">
        <w:rPr>
          <w:rFonts w:ascii="Times New Roman" w:hAnsi="Times New Roman"/>
          <w:b/>
        </w:rPr>
        <w:t>, POKUD SE NESHODUJE</w:t>
      </w:r>
      <w:r w:rsidR="00BD6821" w:rsidRPr="00392327">
        <w:t xml:space="preserve"> </w:t>
      </w:r>
    </w:p>
    <w:p w:rsidR="00FC04F9" w:rsidRPr="00C66811" w:rsidRDefault="00FC04F9">
      <w:pPr>
        <w:spacing w:after="0" w:line="240" w:lineRule="auto"/>
        <w:ind w:left="567" w:hanging="567"/>
        <w:jc w:val="both"/>
        <w:rPr>
          <w:rFonts w:ascii="Times New Roman" w:hAnsi="Times New Roman"/>
          <w:u w:val="single"/>
        </w:rPr>
      </w:pPr>
      <w:r w:rsidRPr="00C66811">
        <w:rPr>
          <w:rFonts w:ascii="Times New Roman" w:hAnsi="Times New Roman"/>
          <w:u w:val="single"/>
        </w:rPr>
        <w:t>Držitel rozhodnutí o registraci</w:t>
      </w:r>
      <w:r w:rsidR="00711445" w:rsidRPr="00C66811">
        <w:rPr>
          <w:rFonts w:ascii="Times New Roman" w:hAnsi="Times New Roman"/>
          <w:u w:val="single"/>
        </w:rPr>
        <w:t xml:space="preserve"> a výrobce odpovědný za uvolnění šarže</w:t>
      </w:r>
      <w:r w:rsidRPr="00C66811">
        <w:rPr>
          <w:rFonts w:ascii="Times New Roman" w:hAnsi="Times New Roman"/>
          <w:u w:val="single"/>
        </w:rPr>
        <w:t>:</w:t>
      </w:r>
    </w:p>
    <w:p w:rsidR="00FC04F9" w:rsidRPr="004D581A" w:rsidRDefault="00FC04F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4D581A">
        <w:rPr>
          <w:rFonts w:ascii="Times New Roman" w:hAnsi="Times New Roman"/>
        </w:rPr>
        <w:t xml:space="preserve">Lavet Pharmaceuticals Ltd., </w:t>
      </w:r>
      <w:r w:rsidR="00711445" w:rsidRPr="00711445">
        <w:rPr>
          <w:rFonts w:ascii="Times New Roman" w:hAnsi="Times New Roman"/>
        </w:rPr>
        <w:t xml:space="preserve">2143 </w:t>
      </w:r>
      <w:proofErr w:type="spellStart"/>
      <w:r w:rsidR="00711445" w:rsidRPr="00711445">
        <w:rPr>
          <w:rFonts w:ascii="Times New Roman" w:hAnsi="Times New Roman"/>
        </w:rPr>
        <w:t>Kistarcsa</w:t>
      </w:r>
      <w:proofErr w:type="spellEnd"/>
      <w:r w:rsidR="00711445" w:rsidRPr="00711445">
        <w:rPr>
          <w:rFonts w:ascii="Times New Roman" w:hAnsi="Times New Roman"/>
        </w:rPr>
        <w:t xml:space="preserve">, </w:t>
      </w:r>
      <w:proofErr w:type="spellStart"/>
      <w:r w:rsidR="00711445" w:rsidRPr="00711445">
        <w:rPr>
          <w:rFonts w:ascii="Times New Roman" w:hAnsi="Times New Roman"/>
        </w:rPr>
        <w:t>Batthyány</w:t>
      </w:r>
      <w:proofErr w:type="spellEnd"/>
      <w:r w:rsidR="00711445" w:rsidRPr="00711445">
        <w:rPr>
          <w:rFonts w:ascii="Times New Roman" w:hAnsi="Times New Roman"/>
        </w:rPr>
        <w:t xml:space="preserve"> </w:t>
      </w:r>
      <w:r w:rsidRPr="004D581A">
        <w:rPr>
          <w:rFonts w:ascii="Times New Roman" w:hAnsi="Times New Roman"/>
        </w:rPr>
        <w:t>u.</w:t>
      </w:r>
      <w:r w:rsidR="00605EEF" w:rsidRPr="004D581A">
        <w:rPr>
          <w:rFonts w:ascii="Times New Roman" w:hAnsi="Times New Roman"/>
        </w:rPr>
        <w:t xml:space="preserve"> </w:t>
      </w:r>
      <w:r w:rsidRPr="004D581A">
        <w:rPr>
          <w:rFonts w:ascii="Times New Roman" w:hAnsi="Times New Roman"/>
        </w:rPr>
        <w:t>6, Maďarsko</w:t>
      </w:r>
    </w:p>
    <w:p w:rsidR="00FC04F9" w:rsidRPr="00392327" w:rsidRDefault="00FC04F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D6821" w:rsidRPr="00C66811" w:rsidRDefault="00BD6821" w:rsidP="00C66811">
      <w:pPr>
        <w:pStyle w:val="Odstavecseseznamem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C66811">
        <w:rPr>
          <w:rFonts w:ascii="Times New Roman" w:hAnsi="Times New Roman"/>
          <w:b/>
          <w:bCs/>
        </w:rPr>
        <w:t>NÁZEV VETERINÁRNÍHO LÉČIVÉHO PŘÍPRAVKU</w:t>
      </w:r>
    </w:p>
    <w:p w:rsidR="00BD6821" w:rsidRPr="00392327" w:rsidRDefault="00BD6821" w:rsidP="00FA33E1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92327">
        <w:rPr>
          <w:rFonts w:ascii="Times New Roman" w:hAnsi="Times New Roman"/>
        </w:rPr>
        <w:t>Ladoxyn</w:t>
      </w:r>
      <w:proofErr w:type="spellEnd"/>
      <w:r w:rsidRPr="00392327">
        <w:rPr>
          <w:rFonts w:ascii="Times New Roman" w:hAnsi="Times New Roman"/>
        </w:rPr>
        <w:t xml:space="preserve"> 500 mg/g granule pro </w:t>
      </w:r>
      <w:r w:rsidR="00A66AC3">
        <w:rPr>
          <w:rFonts w:ascii="Times New Roman" w:hAnsi="Times New Roman"/>
        </w:rPr>
        <w:t>per</w:t>
      </w:r>
      <w:r w:rsidRPr="00392327">
        <w:rPr>
          <w:rFonts w:ascii="Times New Roman" w:hAnsi="Times New Roman"/>
        </w:rPr>
        <w:t>orální roztok pro prasata,</w:t>
      </w:r>
      <w:r w:rsidR="00FC04F9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kura domácího a krůty</w:t>
      </w:r>
    </w:p>
    <w:p w:rsidR="00BD6821" w:rsidRPr="00392327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392327">
        <w:rPr>
          <w:rFonts w:ascii="Times New Roman" w:hAnsi="Times New Roman"/>
        </w:rPr>
        <w:t>Doxycy</w:t>
      </w:r>
      <w:r w:rsidR="00A66AC3">
        <w:rPr>
          <w:rFonts w:ascii="Times New Roman" w:hAnsi="Times New Roman"/>
        </w:rPr>
        <w:t>clin</w:t>
      </w:r>
      <w:r w:rsidR="00F552B8">
        <w:rPr>
          <w:rFonts w:ascii="Times New Roman" w:hAnsi="Times New Roman"/>
        </w:rPr>
        <w:t>um</w:t>
      </w:r>
      <w:proofErr w:type="spellEnd"/>
      <w:r w:rsidRPr="00392327">
        <w:rPr>
          <w:rFonts w:ascii="Times New Roman" w:hAnsi="Times New Roman"/>
        </w:rPr>
        <w:t xml:space="preserve"> (</w:t>
      </w:r>
      <w:r w:rsidR="00711445">
        <w:rPr>
          <w:rFonts w:ascii="Times New Roman" w:hAnsi="Times New Roman"/>
        </w:rPr>
        <w:t xml:space="preserve">jako </w:t>
      </w:r>
      <w:proofErr w:type="spellStart"/>
      <w:r w:rsidR="00A66AC3">
        <w:rPr>
          <w:rFonts w:ascii="Times New Roman" w:hAnsi="Times New Roman"/>
        </w:rPr>
        <w:t>hyclas</w:t>
      </w:r>
      <w:proofErr w:type="spellEnd"/>
      <w:r w:rsidRPr="00392327">
        <w:rPr>
          <w:rFonts w:ascii="Times New Roman" w:hAnsi="Times New Roman"/>
        </w:rPr>
        <w:t>)</w:t>
      </w:r>
    </w:p>
    <w:p w:rsidR="00BD6821" w:rsidRPr="00392327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D6821" w:rsidRPr="00392327" w:rsidRDefault="00BD6821" w:rsidP="00C1122C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392327">
        <w:rPr>
          <w:rFonts w:ascii="Times New Roman" w:hAnsi="Times New Roman"/>
          <w:b/>
        </w:rPr>
        <w:t>3.</w:t>
      </w:r>
      <w:r w:rsidR="00C1122C">
        <w:rPr>
          <w:rFonts w:ascii="Times New Roman" w:hAnsi="Times New Roman"/>
          <w:b/>
        </w:rPr>
        <w:tab/>
      </w:r>
      <w:r w:rsidRPr="00392327">
        <w:rPr>
          <w:rFonts w:ascii="Times New Roman" w:hAnsi="Times New Roman"/>
          <w:b/>
        </w:rPr>
        <w:t>OBSAH LÉČIVÝCH A OSTATNÍCH LÁTEK</w:t>
      </w:r>
    </w:p>
    <w:p w:rsidR="00A66AC3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A66AC3">
        <w:rPr>
          <w:rFonts w:ascii="Times New Roman" w:hAnsi="Times New Roman"/>
          <w:b/>
        </w:rPr>
        <w:t>Léčivá látka:</w:t>
      </w:r>
      <w:r w:rsidRPr="00392327">
        <w:rPr>
          <w:rFonts w:ascii="Times New Roman" w:hAnsi="Times New Roman"/>
        </w:rPr>
        <w:t xml:space="preserve"> </w:t>
      </w:r>
    </w:p>
    <w:p w:rsidR="00BD6821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392327">
        <w:rPr>
          <w:rFonts w:ascii="Times New Roman" w:hAnsi="Times New Roman"/>
        </w:rPr>
        <w:t>Doxycy</w:t>
      </w:r>
      <w:r w:rsidR="00A66AC3">
        <w:rPr>
          <w:rFonts w:ascii="Times New Roman" w:hAnsi="Times New Roman"/>
        </w:rPr>
        <w:t>clinum</w:t>
      </w:r>
      <w:proofErr w:type="spellEnd"/>
      <w:r w:rsidRPr="00392327">
        <w:rPr>
          <w:rFonts w:ascii="Times New Roman" w:hAnsi="Times New Roman"/>
        </w:rPr>
        <w:t xml:space="preserve">         500</w:t>
      </w:r>
      <w:r w:rsidR="00A66AC3">
        <w:rPr>
          <w:rFonts w:ascii="Times New Roman" w:hAnsi="Times New Roman"/>
        </w:rPr>
        <w:t>,</w:t>
      </w:r>
      <w:r w:rsidRPr="00392327">
        <w:rPr>
          <w:rFonts w:ascii="Times New Roman" w:hAnsi="Times New Roman"/>
        </w:rPr>
        <w:t>0 mg/g</w:t>
      </w:r>
    </w:p>
    <w:p w:rsidR="00A66AC3" w:rsidRDefault="00A66AC3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(odpovídá </w:t>
      </w:r>
      <w:proofErr w:type="spellStart"/>
      <w:r w:rsidR="00711445">
        <w:rPr>
          <w:rFonts w:ascii="Times New Roman" w:hAnsi="Times New Roman"/>
        </w:rPr>
        <w:t>d</w:t>
      </w:r>
      <w:r>
        <w:rPr>
          <w:rFonts w:ascii="Times New Roman" w:hAnsi="Times New Roman"/>
        </w:rPr>
        <w:t>oxycyclini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hyclas</w:t>
      </w:r>
      <w:proofErr w:type="spellEnd"/>
      <w:r>
        <w:rPr>
          <w:rFonts w:ascii="Times New Roman" w:hAnsi="Times New Roman"/>
        </w:rPr>
        <w:t xml:space="preserve"> 580,0 mg/g)</w:t>
      </w:r>
    </w:p>
    <w:p w:rsidR="00A66AC3" w:rsidRPr="00392327" w:rsidRDefault="00A66AC3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FC04F9" w:rsidRPr="00392327" w:rsidRDefault="00FC04F9" w:rsidP="00FC04F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Žluté, sypké granule</w:t>
      </w:r>
      <w:r w:rsidR="00A66AC3">
        <w:rPr>
          <w:rFonts w:ascii="Times New Roman" w:hAnsi="Times New Roman"/>
        </w:rPr>
        <w:t>.</w:t>
      </w:r>
    </w:p>
    <w:p w:rsidR="00BD6821" w:rsidRPr="00392327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D6821" w:rsidRPr="00392327" w:rsidRDefault="00BD6821" w:rsidP="00C1122C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92327">
        <w:rPr>
          <w:rFonts w:ascii="Times New Roman" w:hAnsi="Times New Roman"/>
          <w:b/>
          <w:bCs/>
        </w:rPr>
        <w:t>4.</w:t>
      </w:r>
      <w:r w:rsidR="00C1122C">
        <w:rPr>
          <w:rFonts w:ascii="Times New Roman" w:hAnsi="Times New Roman"/>
          <w:b/>
          <w:bCs/>
        </w:rPr>
        <w:tab/>
      </w:r>
      <w:r w:rsidRPr="00392327">
        <w:rPr>
          <w:rFonts w:ascii="Times New Roman" w:hAnsi="Times New Roman"/>
          <w:b/>
          <w:bCs/>
        </w:rPr>
        <w:t>INDIKACE</w:t>
      </w:r>
    </w:p>
    <w:p w:rsidR="00C417A9" w:rsidRPr="00392327" w:rsidRDefault="00C417A9" w:rsidP="00C417A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Prasata: léčba klinických respiračních infekcí vyvolaných </w:t>
      </w:r>
      <w:proofErr w:type="spellStart"/>
      <w:r w:rsidRPr="00392327">
        <w:rPr>
          <w:rFonts w:ascii="Times New Roman" w:hAnsi="Times New Roman"/>
          <w:i/>
        </w:rPr>
        <w:t>Mycoplasma</w:t>
      </w:r>
      <w:proofErr w:type="spellEnd"/>
      <w:r w:rsidRPr="00392327">
        <w:rPr>
          <w:rFonts w:ascii="Times New Roman" w:hAnsi="Times New Roman"/>
          <w:i/>
        </w:rPr>
        <w:t xml:space="preserve"> </w:t>
      </w:r>
      <w:proofErr w:type="spellStart"/>
      <w:r w:rsidRPr="00392327">
        <w:rPr>
          <w:rFonts w:ascii="Times New Roman" w:hAnsi="Times New Roman"/>
          <w:i/>
        </w:rPr>
        <w:t>hyopneumoniae</w:t>
      </w:r>
      <w:proofErr w:type="spellEnd"/>
      <w:r w:rsidRPr="00392327">
        <w:rPr>
          <w:rFonts w:ascii="Times New Roman" w:hAnsi="Times New Roman"/>
        </w:rPr>
        <w:t xml:space="preserve"> a </w:t>
      </w:r>
      <w:proofErr w:type="spellStart"/>
      <w:r w:rsidRPr="00392327">
        <w:rPr>
          <w:rFonts w:ascii="Times New Roman" w:hAnsi="Times New Roman"/>
          <w:i/>
        </w:rPr>
        <w:t>Pasteurella</w:t>
      </w:r>
      <w:proofErr w:type="spellEnd"/>
      <w:r w:rsidRPr="00392327">
        <w:rPr>
          <w:rFonts w:ascii="Times New Roman" w:hAnsi="Times New Roman"/>
          <w:i/>
        </w:rPr>
        <w:t xml:space="preserve"> </w:t>
      </w:r>
      <w:proofErr w:type="spellStart"/>
      <w:r w:rsidRPr="00392327">
        <w:rPr>
          <w:rFonts w:ascii="Times New Roman" w:hAnsi="Times New Roman"/>
          <w:i/>
        </w:rPr>
        <w:t>multocida</w:t>
      </w:r>
      <w:proofErr w:type="spellEnd"/>
      <w:r w:rsidRPr="00392327">
        <w:rPr>
          <w:rFonts w:ascii="Times New Roman" w:hAnsi="Times New Roman"/>
          <w:i/>
        </w:rPr>
        <w:t xml:space="preserve"> </w:t>
      </w:r>
      <w:r w:rsidRPr="00392327">
        <w:rPr>
          <w:rFonts w:ascii="Times New Roman" w:hAnsi="Times New Roman"/>
        </w:rPr>
        <w:t>citlivých na doxycyklin.</w:t>
      </w:r>
    </w:p>
    <w:p w:rsidR="00C417A9" w:rsidRPr="00392327" w:rsidRDefault="00C417A9" w:rsidP="00C417A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Kur domácí a krůty: léčení klinických respiračních infekcí vyvolaných </w:t>
      </w:r>
      <w:proofErr w:type="spellStart"/>
      <w:r w:rsidRPr="00392327">
        <w:rPr>
          <w:rFonts w:ascii="Times New Roman" w:hAnsi="Times New Roman"/>
          <w:i/>
        </w:rPr>
        <w:t>Mycoplasma</w:t>
      </w:r>
      <w:proofErr w:type="spellEnd"/>
      <w:r w:rsidRPr="00392327">
        <w:rPr>
          <w:rFonts w:ascii="Times New Roman" w:hAnsi="Times New Roman"/>
          <w:i/>
        </w:rPr>
        <w:t xml:space="preserve"> </w:t>
      </w:r>
      <w:proofErr w:type="spellStart"/>
      <w:r w:rsidRPr="00392327">
        <w:rPr>
          <w:rFonts w:ascii="Times New Roman" w:hAnsi="Times New Roman"/>
          <w:i/>
        </w:rPr>
        <w:t>gallisepticum</w:t>
      </w:r>
      <w:proofErr w:type="spellEnd"/>
      <w:r w:rsidRPr="00392327">
        <w:rPr>
          <w:rFonts w:ascii="Times New Roman" w:hAnsi="Times New Roman"/>
          <w:i/>
        </w:rPr>
        <w:t xml:space="preserve"> </w:t>
      </w:r>
      <w:r w:rsidRPr="00392327">
        <w:rPr>
          <w:rFonts w:ascii="Times New Roman" w:hAnsi="Times New Roman"/>
        </w:rPr>
        <w:t>citlivých na doxycyklin.</w:t>
      </w:r>
    </w:p>
    <w:p w:rsidR="00C417A9" w:rsidRPr="00392327" w:rsidRDefault="00C417A9" w:rsidP="00C417A9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D6821" w:rsidRPr="00392327" w:rsidRDefault="00BD6821" w:rsidP="00C1122C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92327">
        <w:rPr>
          <w:rFonts w:ascii="Times New Roman" w:hAnsi="Times New Roman"/>
          <w:b/>
          <w:bCs/>
        </w:rPr>
        <w:t>5.</w:t>
      </w:r>
      <w:r w:rsidR="00C1122C">
        <w:rPr>
          <w:rFonts w:ascii="Times New Roman" w:hAnsi="Times New Roman"/>
          <w:b/>
          <w:bCs/>
        </w:rPr>
        <w:tab/>
      </w:r>
      <w:r w:rsidRPr="00392327">
        <w:rPr>
          <w:rFonts w:ascii="Times New Roman" w:hAnsi="Times New Roman"/>
          <w:b/>
          <w:bCs/>
        </w:rPr>
        <w:t>KONTRAINDIKACE</w:t>
      </w:r>
    </w:p>
    <w:p w:rsidR="00BD6821" w:rsidRPr="00392327" w:rsidRDefault="00BD6821" w:rsidP="00D2510F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Nepoužív</w:t>
      </w:r>
      <w:r w:rsidR="004D581A">
        <w:rPr>
          <w:rFonts w:ascii="Times New Roman" w:hAnsi="Times New Roman"/>
        </w:rPr>
        <w:t xml:space="preserve">ejte </w:t>
      </w:r>
      <w:r w:rsidRPr="00392327">
        <w:rPr>
          <w:rFonts w:ascii="Times New Roman" w:hAnsi="Times New Roman"/>
        </w:rPr>
        <w:t>v případě přecitlivělosti na léčivou látku nebo na některou z</w:t>
      </w:r>
      <w:r w:rsidR="00325395" w:rsidRPr="00392327">
        <w:rPr>
          <w:rFonts w:ascii="Times New Roman" w:hAnsi="Times New Roman"/>
        </w:rPr>
        <w:t> </w:t>
      </w:r>
      <w:r w:rsidRPr="00392327">
        <w:rPr>
          <w:rFonts w:ascii="Times New Roman" w:hAnsi="Times New Roman"/>
        </w:rPr>
        <w:t>pomocných</w:t>
      </w:r>
      <w:r w:rsidR="00325395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látek.</w:t>
      </w:r>
    </w:p>
    <w:p w:rsidR="00BD6821" w:rsidRPr="00392327" w:rsidRDefault="004D581A" w:rsidP="00D2510F">
      <w:pPr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 xml:space="preserve">Nepoužívejte, jestliže je v chovu prokázána </w:t>
      </w:r>
      <w:r w:rsidR="00BD6821" w:rsidRPr="00392327">
        <w:rPr>
          <w:rFonts w:ascii="Times New Roman" w:hAnsi="Times New Roman"/>
        </w:rPr>
        <w:t xml:space="preserve">rezistence </w:t>
      </w:r>
      <w:r>
        <w:rPr>
          <w:rFonts w:ascii="Times New Roman" w:hAnsi="Times New Roman"/>
        </w:rPr>
        <w:t xml:space="preserve">vůči </w:t>
      </w:r>
      <w:r w:rsidR="00BD6821" w:rsidRPr="00392327">
        <w:rPr>
          <w:rFonts w:ascii="Times New Roman" w:hAnsi="Times New Roman"/>
        </w:rPr>
        <w:t>tetracyklin</w:t>
      </w:r>
      <w:r>
        <w:rPr>
          <w:rFonts w:ascii="Times New Roman" w:hAnsi="Times New Roman"/>
        </w:rPr>
        <w:t>u</w:t>
      </w:r>
      <w:r w:rsidR="00BD6821" w:rsidRPr="00392327">
        <w:rPr>
          <w:rFonts w:ascii="Times New Roman" w:hAnsi="Times New Roman"/>
        </w:rPr>
        <w:t xml:space="preserve"> z</w:t>
      </w:r>
      <w:r w:rsidR="00C417A9" w:rsidRPr="00392327">
        <w:rPr>
          <w:rFonts w:ascii="Times New Roman" w:hAnsi="Times New Roman"/>
        </w:rPr>
        <w:t> </w:t>
      </w:r>
      <w:r w:rsidR="00BD6821" w:rsidRPr="00392327">
        <w:rPr>
          <w:rFonts w:ascii="Times New Roman" w:hAnsi="Times New Roman"/>
        </w:rPr>
        <w:t>důvodu</w:t>
      </w:r>
      <w:r w:rsidR="00C417A9" w:rsidRPr="00392327">
        <w:rPr>
          <w:rFonts w:ascii="Times New Roman" w:hAnsi="Times New Roman"/>
        </w:rPr>
        <w:t xml:space="preserve"> možné</w:t>
      </w:r>
      <w:r w:rsidR="00325395" w:rsidRPr="00392327">
        <w:rPr>
          <w:rFonts w:ascii="Times New Roman" w:hAnsi="Times New Roman"/>
        </w:rPr>
        <w:t xml:space="preserve"> </w:t>
      </w:r>
      <w:r w:rsidR="00BD6821" w:rsidRPr="00392327">
        <w:rPr>
          <w:rFonts w:ascii="Times New Roman" w:hAnsi="Times New Roman"/>
        </w:rPr>
        <w:t>zkřížené rezistence.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Nepoužív</w:t>
      </w:r>
      <w:r w:rsidR="004D581A">
        <w:rPr>
          <w:rFonts w:ascii="Times New Roman" w:hAnsi="Times New Roman"/>
        </w:rPr>
        <w:t xml:space="preserve">ejte </w:t>
      </w:r>
      <w:r w:rsidRPr="00392327">
        <w:rPr>
          <w:rFonts w:ascii="Times New Roman" w:hAnsi="Times New Roman"/>
        </w:rPr>
        <w:t>u zvířat s dysfunkcí</w:t>
      </w:r>
      <w:r w:rsidR="004D581A">
        <w:rPr>
          <w:rFonts w:ascii="Times New Roman" w:hAnsi="Times New Roman"/>
        </w:rPr>
        <w:t xml:space="preserve"> jater</w:t>
      </w:r>
      <w:r w:rsidRPr="00392327">
        <w:rPr>
          <w:rFonts w:ascii="Times New Roman" w:hAnsi="Times New Roman"/>
        </w:rPr>
        <w:t>.</w:t>
      </w:r>
    </w:p>
    <w:p w:rsidR="00BD6821" w:rsidRPr="00392327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D6821" w:rsidRPr="00392327" w:rsidRDefault="00BD6821" w:rsidP="00C1122C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92327">
        <w:rPr>
          <w:rFonts w:ascii="Times New Roman" w:hAnsi="Times New Roman"/>
          <w:b/>
          <w:bCs/>
        </w:rPr>
        <w:t>6.</w:t>
      </w:r>
      <w:r w:rsidR="00C1122C">
        <w:rPr>
          <w:rFonts w:ascii="Times New Roman" w:hAnsi="Times New Roman"/>
          <w:b/>
          <w:bCs/>
        </w:rPr>
        <w:tab/>
      </w:r>
      <w:r w:rsidRPr="00392327">
        <w:rPr>
          <w:rFonts w:ascii="Times New Roman" w:hAnsi="Times New Roman"/>
          <w:b/>
          <w:bCs/>
        </w:rPr>
        <w:t>NEŽÁDOUCÍ ÚČINKY</w:t>
      </w:r>
    </w:p>
    <w:p w:rsidR="004D581A" w:rsidRPr="00AF5750" w:rsidRDefault="004D581A" w:rsidP="004D581A">
      <w:pPr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 xml:space="preserve">Jako u všech tetracyklinů se mohou velmi zřídka vyskytnout alergické reakce a </w:t>
      </w:r>
      <w:proofErr w:type="spellStart"/>
      <w:r w:rsidRPr="00AF5750">
        <w:rPr>
          <w:rFonts w:ascii="Times New Roman" w:hAnsi="Times New Roman"/>
        </w:rPr>
        <w:t>fotosenzitivita</w:t>
      </w:r>
      <w:proofErr w:type="spellEnd"/>
      <w:r w:rsidRPr="00AF5750">
        <w:rPr>
          <w:rFonts w:ascii="Times New Roman" w:hAnsi="Times New Roman"/>
        </w:rPr>
        <w:t>.</w:t>
      </w:r>
    </w:p>
    <w:p w:rsidR="004D581A" w:rsidRPr="00AF5750" w:rsidRDefault="004D581A" w:rsidP="004D581A">
      <w:pPr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>Jestliže se objeví nežádoucí reakce, měla by být léčba přerušena.</w:t>
      </w:r>
    </w:p>
    <w:p w:rsidR="004D581A" w:rsidRPr="00AF5750" w:rsidRDefault="004D581A" w:rsidP="004D581A">
      <w:pPr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>Informujte vašeho veterinárního lékaře, jestliže se vyskytnou vážné nežádoucí účinky či jiné účinky, které nejsou uvedeny v příbalové informaci.</w:t>
      </w:r>
    </w:p>
    <w:p w:rsidR="00BD6821" w:rsidRPr="00392327" w:rsidRDefault="00BD682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</w:p>
    <w:p w:rsidR="00BD6821" w:rsidRPr="00392327" w:rsidRDefault="00BD6821" w:rsidP="00C1122C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92327">
        <w:rPr>
          <w:rFonts w:ascii="Times New Roman" w:hAnsi="Times New Roman"/>
          <w:b/>
          <w:bCs/>
        </w:rPr>
        <w:t>7.</w:t>
      </w:r>
      <w:r w:rsidR="00C1122C">
        <w:rPr>
          <w:rFonts w:ascii="Times New Roman" w:hAnsi="Times New Roman"/>
          <w:b/>
          <w:bCs/>
        </w:rPr>
        <w:tab/>
      </w:r>
      <w:r w:rsidRPr="00392327">
        <w:rPr>
          <w:rFonts w:ascii="Times New Roman" w:hAnsi="Times New Roman"/>
          <w:b/>
          <w:bCs/>
        </w:rPr>
        <w:t>CÍLOV</w:t>
      </w:r>
      <w:r w:rsidR="004D581A">
        <w:rPr>
          <w:rFonts w:ascii="Times New Roman" w:hAnsi="Times New Roman"/>
          <w:b/>
          <w:bCs/>
        </w:rPr>
        <w:t xml:space="preserve">Ý DRUH ZVÍŘAT </w:t>
      </w:r>
    </w:p>
    <w:p w:rsidR="004D581A" w:rsidRPr="00AF5750" w:rsidRDefault="004D581A" w:rsidP="004D581A">
      <w:pPr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 xml:space="preserve">Prasata (žírná prasata po odstavu), kur domácí (brojleři a chovní </w:t>
      </w:r>
      <w:r>
        <w:rPr>
          <w:rFonts w:ascii="Times New Roman" w:hAnsi="Times New Roman"/>
        </w:rPr>
        <w:t>brojleři</w:t>
      </w:r>
      <w:r w:rsidRPr="00AF5750">
        <w:rPr>
          <w:rFonts w:ascii="Times New Roman" w:hAnsi="Times New Roman"/>
        </w:rPr>
        <w:t>) a krůty (brojleři a chovní jedinci)</w:t>
      </w:r>
    </w:p>
    <w:p w:rsidR="00BD6821" w:rsidRPr="00392327" w:rsidRDefault="00BD6821" w:rsidP="00306F79">
      <w:pPr>
        <w:spacing w:after="0" w:line="240" w:lineRule="auto"/>
        <w:ind w:left="567"/>
        <w:jc w:val="both"/>
        <w:rPr>
          <w:rFonts w:ascii="Times New Roman" w:hAnsi="Times New Roman"/>
        </w:rPr>
      </w:pPr>
    </w:p>
    <w:p w:rsidR="00BD6821" w:rsidRPr="00392327" w:rsidRDefault="00BD6821" w:rsidP="00C6681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92327">
        <w:rPr>
          <w:rFonts w:ascii="Times New Roman" w:hAnsi="Times New Roman"/>
          <w:b/>
          <w:bCs/>
        </w:rPr>
        <w:t>8.</w:t>
      </w:r>
      <w:r w:rsidR="00361E7E">
        <w:rPr>
          <w:rFonts w:ascii="Times New Roman" w:hAnsi="Times New Roman"/>
          <w:b/>
          <w:bCs/>
        </w:rPr>
        <w:tab/>
      </w:r>
      <w:r w:rsidRPr="00392327">
        <w:rPr>
          <w:rFonts w:ascii="Times New Roman" w:hAnsi="Times New Roman"/>
          <w:b/>
          <w:bCs/>
        </w:rPr>
        <w:t>DÁVKOVÁNÍ PRO KAŽDÝ DRUH,</w:t>
      </w:r>
      <w:r w:rsidR="00FC04F9" w:rsidRPr="00392327">
        <w:rPr>
          <w:rFonts w:ascii="Times New Roman" w:hAnsi="Times New Roman"/>
          <w:b/>
          <w:bCs/>
        </w:rPr>
        <w:t xml:space="preserve"> </w:t>
      </w:r>
      <w:r w:rsidRPr="00392327">
        <w:rPr>
          <w:rFonts w:ascii="Times New Roman" w:hAnsi="Times New Roman"/>
          <w:b/>
          <w:bCs/>
        </w:rPr>
        <w:t>CESTA A ZPŮSOB PODÁNÍ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Podání v pitné vodě.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92327">
        <w:rPr>
          <w:rFonts w:ascii="Times New Roman" w:hAnsi="Times New Roman"/>
          <w:u w:val="single"/>
        </w:rPr>
        <w:t>Dávkování:</w:t>
      </w:r>
    </w:p>
    <w:p w:rsidR="00C417A9" w:rsidRPr="00392327" w:rsidRDefault="00C417A9" w:rsidP="00306F79">
      <w:pPr>
        <w:spacing w:after="0" w:line="240" w:lineRule="auto"/>
        <w:ind w:right="-1"/>
        <w:jc w:val="both"/>
        <w:rPr>
          <w:rFonts w:ascii="Times New Roman" w:hAnsi="Times New Roman"/>
          <w:i/>
        </w:rPr>
      </w:pPr>
      <w:r w:rsidRPr="00392327">
        <w:rPr>
          <w:rFonts w:ascii="Times New Roman" w:hAnsi="Times New Roman"/>
          <w:i/>
        </w:rPr>
        <w:t>Prasata a kur domácí</w:t>
      </w:r>
    </w:p>
    <w:p w:rsidR="00C417A9" w:rsidRPr="00392327" w:rsidRDefault="00C417A9" w:rsidP="00306F79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20 mg doxycyklinu na 1 kg ž.hm.</w:t>
      </w:r>
      <w:r w:rsidR="00C92F8E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a den (</w:t>
      </w:r>
      <w:proofErr w:type="gramStart"/>
      <w:r w:rsidRPr="00392327">
        <w:rPr>
          <w:rFonts w:ascii="Times New Roman" w:hAnsi="Times New Roman"/>
        </w:rPr>
        <w:t>t.j.</w:t>
      </w:r>
      <w:proofErr w:type="gramEnd"/>
      <w:r w:rsidRPr="00392327">
        <w:rPr>
          <w:rFonts w:ascii="Times New Roman" w:hAnsi="Times New Roman"/>
        </w:rPr>
        <w:t xml:space="preserve"> 40 mg přípravku/ kg ž.hm.) v pitné vodě po dobu 5 </w:t>
      </w:r>
      <w:r w:rsidR="00CC2B16">
        <w:rPr>
          <w:rFonts w:ascii="Times New Roman" w:hAnsi="Times New Roman"/>
        </w:rPr>
        <w:t>po sobě následujících</w:t>
      </w:r>
      <w:r w:rsidR="00CC2B16" w:rsidRPr="00AF5750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dnů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392327">
        <w:rPr>
          <w:rFonts w:ascii="Times New Roman" w:hAnsi="Times New Roman"/>
          <w:i/>
          <w:iCs/>
        </w:rPr>
        <w:t>Krůty: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25 mg doxycyklinu na 1 kg ž.</w:t>
      </w:r>
      <w:r w:rsidR="00FC04F9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hm. a den (</w:t>
      </w:r>
      <w:proofErr w:type="gramStart"/>
      <w:r w:rsidRPr="00392327">
        <w:rPr>
          <w:rFonts w:ascii="Times New Roman" w:hAnsi="Times New Roman"/>
        </w:rPr>
        <w:t>t.j.</w:t>
      </w:r>
      <w:proofErr w:type="gramEnd"/>
      <w:r w:rsidR="00D2510F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 xml:space="preserve">50 mg přípravku / kg ž.hm.) v pitné vodě po dobu 5 </w:t>
      </w:r>
      <w:r w:rsidR="00CC2B16">
        <w:rPr>
          <w:rFonts w:ascii="Times New Roman" w:hAnsi="Times New Roman"/>
        </w:rPr>
        <w:t>po sobě následujících</w:t>
      </w:r>
      <w:r w:rsidR="00CC2B16" w:rsidRPr="00AF5750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dnů</w:t>
      </w:r>
    </w:p>
    <w:p w:rsidR="00C417A9" w:rsidRPr="00392327" w:rsidRDefault="00C417A9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</w:p>
    <w:p w:rsidR="00BD6821" w:rsidRPr="00392327" w:rsidRDefault="00BD6821" w:rsidP="00C66811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392327">
        <w:rPr>
          <w:rFonts w:ascii="Times New Roman" w:hAnsi="Times New Roman"/>
          <w:b/>
        </w:rPr>
        <w:t>9.</w:t>
      </w:r>
      <w:r w:rsidR="00361E7E">
        <w:rPr>
          <w:rFonts w:ascii="Times New Roman" w:hAnsi="Times New Roman"/>
          <w:b/>
        </w:rPr>
        <w:tab/>
      </w:r>
      <w:r w:rsidRPr="00392327">
        <w:rPr>
          <w:rFonts w:ascii="Times New Roman" w:hAnsi="Times New Roman"/>
          <w:b/>
        </w:rPr>
        <w:t>POKYNY PRO SPRÁVNÉ PODÁNÍ</w:t>
      </w:r>
    </w:p>
    <w:p w:rsidR="00BD6821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lastRenderedPageBreak/>
        <w:t>Měly by bý</w:t>
      </w:r>
      <w:r w:rsidR="00CC2B16">
        <w:rPr>
          <w:rFonts w:ascii="Times New Roman" w:hAnsi="Times New Roman"/>
        </w:rPr>
        <w:t>t</w:t>
      </w:r>
      <w:r w:rsidRPr="00392327">
        <w:rPr>
          <w:rFonts w:ascii="Times New Roman" w:hAnsi="Times New Roman"/>
        </w:rPr>
        <w:t xml:space="preserve"> dodrženy následující pokyn</w:t>
      </w:r>
      <w:r w:rsidR="00CC2B16">
        <w:rPr>
          <w:rFonts w:ascii="Times New Roman" w:hAnsi="Times New Roman"/>
        </w:rPr>
        <w:t>y</w:t>
      </w:r>
      <w:r w:rsidRPr="00392327">
        <w:rPr>
          <w:rFonts w:ascii="Times New Roman" w:hAnsi="Times New Roman"/>
        </w:rPr>
        <w:t xml:space="preserve"> pro správné podání: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92327">
        <w:rPr>
          <w:rFonts w:ascii="Times New Roman" w:hAnsi="Times New Roman"/>
          <w:u w:val="single"/>
        </w:rPr>
        <w:t>Dávkování:</w:t>
      </w:r>
    </w:p>
    <w:p w:rsidR="00C417A9" w:rsidRPr="00392327" w:rsidRDefault="00C417A9" w:rsidP="00306F79">
      <w:pPr>
        <w:spacing w:after="0" w:line="240" w:lineRule="auto"/>
        <w:ind w:right="-1"/>
        <w:jc w:val="both"/>
        <w:rPr>
          <w:rFonts w:ascii="Times New Roman" w:hAnsi="Times New Roman"/>
          <w:i/>
        </w:rPr>
      </w:pPr>
      <w:r w:rsidRPr="00392327">
        <w:rPr>
          <w:rFonts w:ascii="Times New Roman" w:hAnsi="Times New Roman"/>
          <w:i/>
        </w:rPr>
        <w:t>Prasata a kur domácí</w:t>
      </w:r>
    </w:p>
    <w:p w:rsidR="00C417A9" w:rsidRPr="00392327" w:rsidRDefault="00C417A9" w:rsidP="00D2510F">
      <w:pPr>
        <w:spacing w:after="0" w:line="240" w:lineRule="auto"/>
        <w:ind w:right="-1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20 mg doxycyklinu na 1 kg ž.</w:t>
      </w:r>
      <w:r w:rsidR="00F2337B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hm.</w:t>
      </w:r>
      <w:r w:rsidR="00F2337B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a den (</w:t>
      </w:r>
      <w:proofErr w:type="gramStart"/>
      <w:r w:rsidRPr="00392327">
        <w:rPr>
          <w:rFonts w:ascii="Times New Roman" w:hAnsi="Times New Roman"/>
        </w:rPr>
        <w:t>t.j.</w:t>
      </w:r>
      <w:proofErr w:type="gramEnd"/>
      <w:r w:rsidRPr="00392327">
        <w:rPr>
          <w:rFonts w:ascii="Times New Roman" w:hAnsi="Times New Roman"/>
        </w:rPr>
        <w:t xml:space="preserve"> 40 mg přípravku/ kg ž.hm.) v pitné vodě po dobu 5 </w:t>
      </w:r>
      <w:r w:rsidR="00CC2B16">
        <w:rPr>
          <w:rFonts w:ascii="Times New Roman" w:hAnsi="Times New Roman"/>
        </w:rPr>
        <w:t>po sobě následujících</w:t>
      </w:r>
      <w:r w:rsidR="00CC2B16" w:rsidRPr="00AF5750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dnů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392327">
        <w:rPr>
          <w:rFonts w:ascii="Times New Roman" w:hAnsi="Times New Roman"/>
          <w:i/>
          <w:iCs/>
        </w:rPr>
        <w:t>Krůty:</w:t>
      </w:r>
    </w:p>
    <w:p w:rsidR="00C417A9" w:rsidRPr="00392327" w:rsidRDefault="00C417A9" w:rsidP="00D2510F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25 mg doxycyklinu na 1 kg ž.</w:t>
      </w:r>
      <w:r w:rsidR="00FC04F9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hm. a den (t.j.</w:t>
      </w:r>
      <w:r w:rsidR="00D2510F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 xml:space="preserve">50 mg přípravku / kg </w:t>
      </w:r>
      <w:proofErr w:type="gramStart"/>
      <w:r w:rsidRPr="00392327">
        <w:rPr>
          <w:rFonts w:ascii="Times New Roman" w:hAnsi="Times New Roman"/>
        </w:rPr>
        <w:t>ž.hm. )</w:t>
      </w:r>
      <w:proofErr w:type="gramEnd"/>
      <w:r w:rsidRPr="00392327">
        <w:rPr>
          <w:rFonts w:ascii="Times New Roman" w:hAnsi="Times New Roman"/>
        </w:rPr>
        <w:t xml:space="preserve"> v pitné vodě po dobu 5 </w:t>
      </w:r>
      <w:r w:rsidR="00CC2B16">
        <w:rPr>
          <w:rFonts w:ascii="Times New Roman" w:hAnsi="Times New Roman"/>
        </w:rPr>
        <w:t>po sobě následujících</w:t>
      </w:r>
      <w:r w:rsidR="00CC2B16" w:rsidRPr="00AF5750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dnů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392327">
        <w:rPr>
          <w:rFonts w:ascii="Times New Roman" w:hAnsi="Times New Roman"/>
          <w:u w:val="single"/>
        </w:rPr>
        <w:t>Podávání: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Přesná denní dávka přípravku by měla být vypočtena na základě doporučené dávky hmotnosti a počtu léčených zvířat a lze ji vypočítat </w:t>
      </w:r>
      <w:r w:rsidR="00CC2B16">
        <w:rPr>
          <w:rFonts w:ascii="Times New Roman" w:hAnsi="Times New Roman"/>
        </w:rPr>
        <w:t>po</w:t>
      </w:r>
      <w:r w:rsidRPr="00392327">
        <w:rPr>
          <w:rFonts w:ascii="Times New Roman" w:hAnsi="Times New Roman"/>
        </w:rPr>
        <w:t>dle následujícího vzorce:</w:t>
      </w:r>
    </w:p>
    <w:p w:rsidR="00C417A9" w:rsidRPr="00392327" w:rsidRDefault="00C417A9" w:rsidP="00C417A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168" w:type="dxa"/>
        <w:tblInd w:w="180" w:type="dxa"/>
        <w:tblLayout w:type="fixed"/>
        <w:tblLook w:val="0000" w:firstRow="0" w:lastRow="0" w:firstColumn="0" w:lastColumn="0" w:noHBand="0" w:noVBand="0"/>
      </w:tblPr>
      <w:tblGrid>
        <w:gridCol w:w="2448"/>
        <w:gridCol w:w="480"/>
        <w:gridCol w:w="3000"/>
        <w:gridCol w:w="3240"/>
      </w:tblGrid>
      <w:tr w:rsidR="00C417A9" w:rsidRPr="00392327">
        <w:trPr>
          <w:trHeight w:val="396"/>
        </w:trPr>
        <w:tc>
          <w:tcPr>
            <w:tcW w:w="2448" w:type="dxa"/>
            <w:tcBorders>
              <w:bottom w:val="single" w:sz="8" w:space="0" w:color="000000"/>
            </w:tcBorders>
          </w:tcPr>
          <w:p w:rsidR="00C417A9" w:rsidRPr="00392327" w:rsidRDefault="00C417A9" w:rsidP="00C417A9">
            <w:pPr>
              <w:pStyle w:val="Default"/>
              <w:jc w:val="both"/>
              <w:rPr>
                <w:sz w:val="22"/>
                <w:szCs w:val="22"/>
              </w:rPr>
            </w:pPr>
            <w:r w:rsidRPr="00392327">
              <w:rPr>
                <w:sz w:val="22"/>
                <w:szCs w:val="22"/>
              </w:rPr>
              <w:t xml:space="preserve">mg přípravku/kg živé hmotnosti/den </w:t>
            </w:r>
          </w:p>
        </w:tc>
        <w:tc>
          <w:tcPr>
            <w:tcW w:w="480" w:type="dxa"/>
            <w:tcBorders>
              <w:bottom w:val="single" w:sz="8" w:space="0" w:color="000000"/>
            </w:tcBorders>
          </w:tcPr>
          <w:p w:rsidR="00C417A9" w:rsidRPr="00392327" w:rsidRDefault="00C417A9" w:rsidP="00C417A9">
            <w:pPr>
              <w:pStyle w:val="Default"/>
              <w:jc w:val="both"/>
              <w:rPr>
                <w:sz w:val="22"/>
                <w:szCs w:val="22"/>
              </w:rPr>
            </w:pPr>
            <w:r w:rsidRPr="00392327">
              <w:rPr>
                <w:sz w:val="22"/>
                <w:szCs w:val="22"/>
              </w:rPr>
              <w:t xml:space="preserve">x </w:t>
            </w:r>
          </w:p>
        </w:tc>
        <w:tc>
          <w:tcPr>
            <w:tcW w:w="3000" w:type="dxa"/>
            <w:tcBorders>
              <w:bottom w:val="single" w:sz="8" w:space="0" w:color="000000"/>
            </w:tcBorders>
          </w:tcPr>
          <w:p w:rsidR="00C417A9" w:rsidRPr="00392327" w:rsidRDefault="00C417A9" w:rsidP="00C417A9">
            <w:pPr>
              <w:pStyle w:val="Default"/>
              <w:jc w:val="both"/>
              <w:rPr>
                <w:sz w:val="22"/>
                <w:szCs w:val="22"/>
              </w:rPr>
            </w:pPr>
            <w:r w:rsidRPr="00392327">
              <w:rPr>
                <w:sz w:val="22"/>
                <w:szCs w:val="22"/>
              </w:rPr>
              <w:t xml:space="preserve">průměrná živá hmotnost (kg) léčených zvířat </w:t>
            </w:r>
          </w:p>
        </w:tc>
        <w:tc>
          <w:tcPr>
            <w:tcW w:w="3240" w:type="dxa"/>
            <w:vMerge w:val="restart"/>
          </w:tcPr>
          <w:p w:rsidR="00C417A9" w:rsidRPr="00392327" w:rsidRDefault="00C417A9" w:rsidP="00C417A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417A9" w:rsidRPr="00392327" w:rsidRDefault="00C417A9" w:rsidP="00C417A9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C417A9" w:rsidRPr="00392327" w:rsidRDefault="00C417A9" w:rsidP="00C417A9">
            <w:pPr>
              <w:pStyle w:val="Default"/>
              <w:jc w:val="both"/>
              <w:rPr>
                <w:sz w:val="22"/>
                <w:szCs w:val="22"/>
              </w:rPr>
            </w:pPr>
            <w:r w:rsidRPr="00392327">
              <w:rPr>
                <w:sz w:val="22"/>
                <w:szCs w:val="22"/>
              </w:rPr>
              <w:t xml:space="preserve">=  …. mg přípravku na litr </w:t>
            </w:r>
          </w:p>
          <w:p w:rsidR="00C417A9" w:rsidRPr="00392327" w:rsidRDefault="00C417A9" w:rsidP="00C417A9">
            <w:pPr>
              <w:pStyle w:val="Default"/>
              <w:jc w:val="both"/>
              <w:rPr>
                <w:sz w:val="22"/>
                <w:szCs w:val="22"/>
              </w:rPr>
            </w:pPr>
            <w:r w:rsidRPr="00392327">
              <w:rPr>
                <w:sz w:val="22"/>
                <w:szCs w:val="22"/>
              </w:rPr>
              <w:t xml:space="preserve">           </w:t>
            </w:r>
            <w:r w:rsidR="00CC2B16">
              <w:rPr>
                <w:sz w:val="22"/>
                <w:szCs w:val="22"/>
              </w:rPr>
              <w:t>pitné</w:t>
            </w:r>
            <w:r w:rsidR="00CC2B16" w:rsidRPr="00392327">
              <w:rPr>
                <w:sz w:val="22"/>
                <w:szCs w:val="22"/>
              </w:rPr>
              <w:t xml:space="preserve"> </w:t>
            </w:r>
            <w:r w:rsidRPr="00392327">
              <w:rPr>
                <w:sz w:val="22"/>
                <w:szCs w:val="22"/>
              </w:rPr>
              <w:t xml:space="preserve">vody </w:t>
            </w:r>
          </w:p>
        </w:tc>
      </w:tr>
      <w:tr w:rsidR="00C417A9" w:rsidRPr="00392327">
        <w:trPr>
          <w:trHeight w:val="144"/>
        </w:trPr>
        <w:tc>
          <w:tcPr>
            <w:tcW w:w="5928" w:type="dxa"/>
            <w:gridSpan w:val="3"/>
            <w:tcBorders>
              <w:top w:val="single" w:sz="8" w:space="0" w:color="000000"/>
            </w:tcBorders>
          </w:tcPr>
          <w:p w:rsidR="00C417A9" w:rsidRPr="00392327" w:rsidRDefault="00C417A9" w:rsidP="00C417A9">
            <w:pPr>
              <w:pStyle w:val="Default"/>
              <w:jc w:val="both"/>
              <w:rPr>
                <w:sz w:val="22"/>
                <w:szCs w:val="22"/>
              </w:rPr>
            </w:pPr>
            <w:r w:rsidRPr="00392327">
              <w:rPr>
                <w:sz w:val="22"/>
                <w:szCs w:val="22"/>
              </w:rPr>
              <w:t xml:space="preserve">průměrná denní spotřeba vody (l) na zvíře </w:t>
            </w:r>
          </w:p>
        </w:tc>
        <w:tc>
          <w:tcPr>
            <w:tcW w:w="3240" w:type="dxa"/>
            <w:vMerge/>
          </w:tcPr>
          <w:p w:rsidR="00C417A9" w:rsidRPr="00392327" w:rsidRDefault="00C417A9" w:rsidP="00C417A9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C417A9" w:rsidRPr="00392327" w:rsidRDefault="00C417A9" w:rsidP="00C417A9">
      <w:pPr>
        <w:spacing w:after="0" w:line="240" w:lineRule="auto"/>
        <w:jc w:val="both"/>
        <w:rPr>
          <w:rFonts w:ascii="Times New Roman" w:hAnsi="Times New Roman"/>
        </w:rPr>
      </w:pPr>
    </w:p>
    <w:p w:rsidR="00C417A9" w:rsidRPr="00392327" w:rsidRDefault="00C417A9" w:rsidP="00306F79">
      <w:pPr>
        <w:pStyle w:val="Default"/>
        <w:jc w:val="both"/>
        <w:rPr>
          <w:sz w:val="22"/>
          <w:szCs w:val="22"/>
        </w:rPr>
      </w:pPr>
      <w:r w:rsidRPr="00392327">
        <w:rPr>
          <w:sz w:val="22"/>
          <w:szCs w:val="22"/>
        </w:rPr>
        <w:t xml:space="preserve">Aby bylo zajištěno správné dávkování přípravku, je třeba stanovit živou hmotnost co nejpřesněji. 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Příjem </w:t>
      </w:r>
      <w:proofErr w:type="spellStart"/>
      <w:r w:rsidRPr="00392327">
        <w:rPr>
          <w:rFonts w:ascii="Times New Roman" w:hAnsi="Times New Roman"/>
        </w:rPr>
        <w:t>medikované</w:t>
      </w:r>
      <w:proofErr w:type="spellEnd"/>
      <w:r w:rsidRPr="00392327">
        <w:rPr>
          <w:rFonts w:ascii="Times New Roman" w:hAnsi="Times New Roman"/>
        </w:rPr>
        <w:t xml:space="preserve"> vody závisí na klinickém stavu zvířat.</w:t>
      </w:r>
    </w:p>
    <w:p w:rsidR="00C417A9" w:rsidRPr="00392327" w:rsidRDefault="00C417A9" w:rsidP="00306F79">
      <w:pPr>
        <w:pStyle w:val="Default"/>
        <w:jc w:val="both"/>
        <w:rPr>
          <w:sz w:val="22"/>
          <w:szCs w:val="22"/>
        </w:rPr>
      </w:pPr>
      <w:r w:rsidRPr="00392327">
        <w:rPr>
          <w:sz w:val="22"/>
          <w:szCs w:val="22"/>
        </w:rPr>
        <w:t xml:space="preserve">Pro dodržení správné dávky může být nutné upravit koncentraci přípravku v </w:t>
      </w:r>
      <w:r w:rsidR="00CC2B16">
        <w:rPr>
          <w:sz w:val="22"/>
          <w:szCs w:val="22"/>
        </w:rPr>
        <w:t>pitné</w:t>
      </w:r>
      <w:r w:rsidR="00CC2B16" w:rsidRPr="00392327">
        <w:rPr>
          <w:sz w:val="22"/>
          <w:szCs w:val="22"/>
        </w:rPr>
        <w:t xml:space="preserve"> </w:t>
      </w:r>
      <w:r w:rsidRPr="00392327">
        <w:rPr>
          <w:sz w:val="22"/>
          <w:szCs w:val="22"/>
        </w:rPr>
        <w:t xml:space="preserve">vodě. </w:t>
      </w:r>
    </w:p>
    <w:p w:rsidR="00C417A9" w:rsidRPr="00392327" w:rsidRDefault="00CC2B16" w:rsidP="00306F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doporučeno</w:t>
      </w:r>
      <w:r w:rsidRPr="00392327">
        <w:rPr>
          <w:rFonts w:ascii="Times New Roman" w:hAnsi="Times New Roman"/>
        </w:rPr>
        <w:t xml:space="preserve"> </w:t>
      </w:r>
      <w:r w:rsidR="00C417A9" w:rsidRPr="00392327">
        <w:rPr>
          <w:rFonts w:ascii="Times New Roman" w:hAnsi="Times New Roman"/>
        </w:rPr>
        <w:t xml:space="preserve">použít řádně kalibrovanou váhu při použití pouze části balení přípravku. Denní dávku je nutno přimíchat k napájecí vodě tak, aby byla celá dávka přípravku spotřebována do 24 hodin. </w:t>
      </w:r>
      <w:proofErr w:type="spellStart"/>
      <w:r w:rsidR="00C417A9" w:rsidRPr="00392327">
        <w:rPr>
          <w:rFonts w:ascii="Times New Roman" w:hAnsi="Times New Roman"/>
        </w:rPr>
        <w:t>Medikovanou</w:t>
      </w:r>
      <w:proofErr w:type="spellEnd"/>
      <w:r w:rsidR="00C417A9" w:rsidRPr="00392327">
        <w:rPr>
          <w:rFonts w:ascii="Times New Roman" w:hAnsi="Times New Roman"/>
        </w:rPr>
        <w:t xml:space="preserve"> napájecí vodu je třeba připravovat </w:t>
      </w:r>
      <w:r>
        <w:rPr>
          <w:rFonts w:ascii="Times New Roman" w:hAnsi="Times New Roman"/>
        </w:rPr>
        <w:t xml:space="preserve">čerstvou </w:t>
      </w:r>
      <w:r w:rsidR="00C417A9" w:rsidRPr="00392327">
        <w:rPr>
          <w:rFonts w:ascii="Times New Roman" w:hAnsi="Times New Roman"/>
        </w:rPr>
        <w:t xml:space="preserve">každých 24 hodin. Doporučuje se připravit koncentrovaný </w:t>
      </w:r>
      <w:r w:rsidR="00BE33A7" w:rsidRPr="00392327">
        <w:rPr>
          <w:rFonts w:ascii="Times New Roman" w:hAnsi="Times New Roman"/>
        </w:rPr>
        <w:t>roztok – přibližně</w:t>
      </w:r>
      <w:r w:rsidR="00C417A9" w:rsidRPr="00392327">
        <w:rPr>
          <w:rFonts w:ascii="Times New Roman" w:hAnsi="Times New Roman"/>
        </w:rPr>
        <w:t xml:space="preserve"> 100 g přípravku na litr </w:t>
      </w:r>
      <w:r>
        <w:rPr>
          <w:rFonts w:ascii="Times New Roman" w:hAnsi="Times New Roman"/>
        </w:rPr>
        <w:t>pitné</w:t>
      </w:r>
      <w:r w:rsidRPr="00392327">
        <w:rPr>
          <w:rFonts w:ascii="Times New Roman" w:hAnsi="Times New Roman"/>
        </w:rPr>
        <w:t xml:space="preserve"> </w:t>
      </w:r>
      <w:r w:rsidR="00BE33A7" w:rsidRPr="00392327">
        <w:rPr>
          <w:rFonts w:ascii="Times New Roman" w:hAnsi="Times New Roman"/>
        </w:rPr>
        <w:t>vody – a</w:t>
      </w:r>
      <w:r w:rsidR="00C417A9" w:rsidRPr="00392327">
        <w:rPr>
          <w:rFonts w:ascii="Times New Roman" w:hAnsi="Times New Roman"/>
        </w:rPr>
        <w:t xml:space="preserve"> v případě potřeby tento roztok dále zředit na terapeutickou koncentraci. 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Maximální rozpustnost přípravku je 72 g/l.</w:t>
      </w:r>
    </w:p>
    <w:p w:rsidR="00C417A9" w:rsidRPr="00392327" w:rsidRDefault="00C417A9" w:rsidP="00D2510F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Koncentrovaný roztok může být </w:t>
      </w:r>
      <w:r w:rsidR="00D2510F">
        <w:rPr>
          <w:rFonts w:ascii="Times New Roman" w:hAnsi="Times New Roman"/>
        </w:rPr>
        <w:t xml:space="preserve">podán </w:t>
      </w:r>
      <w:r w:rsidRPr="00392327">
        <w:rPr>
          <w:rFonts w:ascii="Times New Roman" w:hAnsi="Times New Roman"/>
        </w:rPr>
        <w:t xml:space="preserve">pomocí </w:t>
      </w:r>
      <w:proofErr w:type="spellStart"/>
      <w:r w:rsidRPr="00392327">
        <w:rPr>
          <w:rFonts w:ascii="Times New Roman" w:hAnsi="Times New Roman"/>
        </w:rPr>
        <w:t>medikátoru</w:t>
      </w:r>
      <w:proofErr w:type="spellEnd"/>
      <w:r w:rsidRPr="00392327">
        <w:rPr>
          <w:rFonts w:ascii="Times New Roman" w:hAnsi="Times New Roman"/>
        </w:rPr>
        <w:t xml:space="preserve"> vody. 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Musí být zajištěno,</w:t>
      </w:r>
      <w:r w:rsidR="00FC04F9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aby všechna léčená zvířata měla volný přístup k napáječkám.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Po skončení medikace je nutno napájecí systém vyčistit tak, aby se zabránilo příjmu zbytkových množství sub-terapeutických dávek.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Po dobu léčení musí být </w:t>
      </w:r>
      <w:proofErr w:type="spellStart"/>
      <w:r w:rsidRPr="00392327">
        <w:rPr>
          <w:rFonts w:ascii="Times New Roman" w:hAnsi="Times New Roman"/>
        </w:rPr>
        <w:t>medikovaná</w:t>
      </w:r>
      <w:proofErr w:type="spellEnd"/>
      <w:r w:rsidRPr="00392327">
        <w:rPr>
          <w:rFonts w:ascii="Times New Roman" w:hAnsi="Times New Roman"/>
        </w:rPr>
        <w:t xml:space="preserve"> voda jediným zdrojem pitné vody.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392327">
        <w:rPr>
          <w:rFonts w:ascii="Times New Roman" w:hAnsi="Times New Roman"/>
        </w:rPr>
        <w:t>Medikovaná</w:t>
      </w:r>
      <w:proofErr w:type="spellEnd"/>
      <w:r w:rsidRPr="00392327">
        <w:rPr>
          <w:rFonts w:ascii="Times New Roman" w:hAnsi="Times New Roman"/>
        </w:rPr>
        <w:t xml:space="preserve"> voda nesmí být skladována v kovové nádobě</w:t>
      </w:r>
      <w:r w:rsidR="00D42604" w:rsidRPr="00392327">
        <w:rPr>
          <w:rFonts w:ascii="Times New Roman" w:hAnsi="Times New Roman"/>
        </w:rPr>
        <w:t xml:space="preserve"> a oxidovaných napáječkách</w:t>
      </w:r>
      <w:r w:rsidRPr="00392327">
        <w:rPr>
          <w:rFonts w:ascii="Times New Roman" w:hAnsi="Times New Roman"/>
        </w:rPr>
        <w:t>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Rozpustnost přípravku je závislá na pH, v zásaditém roztoku může dojít k vysrážení.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</w:p>
    <w:p w:rsidR="00BD6821" w:rsidRPr="00392327" w:rsidRDefault="00BD6821" w:rsidP="00C6681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92327">
        <w:rPr>
          <w:rFonts w:ascii="Times New Roman" w:hAnsi="Times New Roman"/>
          <w:b/>
          <w:bCs/>
        </w:rPr>
        <w:t>10.</w:t>
      </w:r>
      <w:r w:rsidR="00361E7E">
        <w:rPr>
          <w:rFonts w:ascii="Times New Roman" w:hAnsi="Times New Roman"/>
          <w:b/>
          <w:bCs/>
        </w:rPr>
        <w:tab/>
      </w:r>
      <w:r w:rsidRPr="00392327">
        <w:rPr>
          <w:rFonts w:ascii="Times New Roman" w:hAnsi="Times New Roman"/>
          <w:b/>
          <w:bCs/>
        </w:rPr>
        <w:t>OCHRANNÉ LHŮTY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Prasata: Maso: 4 dny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Kur domácí: Maso: 5 dnů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Krůty: Maso: 12 dnů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Nepoužívat u nosnic, jejichž vejce jsou určena pro lidský konzum.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</w:p>
    <w:p w:rsidR="00BD6821" w:rsidRPr="00392327" w:rsidRDefault="00BD6821" w:rsidP="00C6681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92327">
        <w:rPr>
          <w:rFonts w:ascii="Times New Roman" w:hAnsi="Times New Roman"/>
          <w:b/>
          <w:bCs/>
        </w:rPr>
        <w:t>11.</w:t>
      </w:r>
      <w:r w:rsidR="00361E7E">
        <w:rPr>
          <w:rFonts w:ascii="Times New Roman" w:hAnsi="Times New Roman"/>
          <w:b/>
          <w:bCs/>
        </w:rPr>
        <w:tab/>
      </w:r>
      <w:r w:rsidRPr="00392327">
        <w:rPr>
          <w:rFonts w:ascii="Times New Roman" w:hAnsi="Times New Roman"/>
          <w:b/>
          <w:bCs/>
        </w:rPr>
        <w:t xml:space="preserve">ZVLÁŠTNÍ </w:t>
      </w:r>
      <w:r w:rsidR="004B2215">
        <w:rPr>
          <w:rFonts w:ascii="Times New Roman" w:hAnsi="Times New Roman"/>
          <w:b/>
          <w:bCs/>
        </w:rPr>
        <w:t>OPATŘENÍ PRO</w:t>
      </w:r>
      <w:r w:rsidR="004B2215" w:rsidRPr="00392327">
        <w:rPr>
          <w:rFonts w:ascii="Times New Roman" w:hAnsi="Times New Roman"/>
          <w:b/>
          <w:bCs/>
        </w:rPr>
        <w:t xml:space="preserve"> </w:t>
      </w:r>
      <w:r w:rsidRPr="00392327">
        <w:rPr>
          <w:rFonts w:ascii="Times New Roman" w:hAnsi="Times New Roman"/>
          <w:b/>
          <w:bCs/>
        </w:rPr>
        <w:t>UCHOVÁVÁNÍ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Uchová</w:t>
      </w:r>
      <w:r w:rsidR="006E3F78">
        <w:rPr>
          <w:rFonts w:ascii="Times New Roman" w:hAnsi="Times New Roman"/>
        </w:rPr>
        <w:t>v</w:t>
      </w:r>
      <w:r w:rsidR="004B2215">
        <w:rPr>
          <w:rFonts w:ascii="Times New Roman" w:hAnsi="Times New Roman"/>
        </w:rPr>
        <w:t>at</w:t>
      </w:r>
      <w:r w:rsidRPr="00392327">
        <w:rPr>
          <w:rFonts w:ascii="Times New Roman" w:hAnsi="Times New Roman"/>
        </w:rPr>
        <w:t xml:space="preserve"> mimo </w:t>
      </w:r>
      <w:r w:rsidR="00BE33A7">
        <w:rPr>
          <w:rFonts w:ascii="Times New Roman" w:hAnsi="Times New Roman"/>
        </w:rPr>
        <w:t xml:space="preserve">dohled a </w:t>
      </w:r>
      <w:r w:rsidRPr="00392327">
        <w:rPr>
          <w:rFonts w:ascii="Times New Roman" w:hAnsi="Times New Roman"/>
        </w:rPr>
        <w:t>dosah dětí.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Uchovávejte při teplotě do 25</w:t>
      </w:r>
      <w:r w:rsidR="00D463DE">
        <w:rPr>
          <w:rFonts w:ascii="Times New Roman" w:hAnsi="Times New Roman"/>
        </w:rPr>
        <w:t xml:space="preserve"> </w:t>
      </w:r>
      <w:r w:rsidR="00EE6257">
        <w:rPr>
          <w:rFonts w:ascii="Times New Roman" w:hAnsi="Times New Roman"/>
        </w:rPr>
        <w:t>°</w:t>
      </w:r>
      <w:r w:rsidRPr="00392327">
        <w:rPr>
          <w:rFonts w:ascii="Times New Roman" w:hAnsi="Times New Roman"/>
        </w:rPr>
        <w:t>C.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Uchovávejte v dobře uzavřeném původním obalu,</w:t>
      </w:r>
      <w:r w:rsidR="00FC04F9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aby byl přípravek chráně</w:t>
      </w:r>
      <w:r w:rsidR="00C417A9" w:rsidRPr="00392327">
        <w:rPr>
          <w:rFonts w:ascii="Times New Roman" w:hAnsi="Times New Roman"/>
        </w:rPr>
        <w:t>n</w:t>
      </w:r>
      <w:r w:rsidRPr="00392327">
        <w:rPr>
          <w:rFonts w:ascii="Times New Roman" w:hAnsi="Times New Roman"/>
        </w:rPr>
        <w:t xml:space="preserve"> před</w:t>
      </w:r>
      <w:r w:rsidR="00EE625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vlhkostí.</w:t>
      </w:r>
    </w:p>
    <w:p w:rsidR="00BD6821" w:rsidRPr="00392327" w:rsidRDefault="00EE6257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Nepoužív</w:t>
      </w:r>
      <w:r>
        <w:rPr>
          <w:rFonts w:ascii="Times New Roman" w:hAnsi="Times New Roman"/>
        </w:rPr>
        <w:t>ejte</w:t>
      </w:r>
      <w:r w:rsidRPr="00392327">
        <w:rPr>
          <w:rFonts w:ascii="Times New Roman" w:hAnsi="Times New Roman"/>
        </w:rPr>
        <w:t xml:space="preserve"> </w:t>
      </w:r>
      <w:r w:rsidR="00BD6821" w:rsidRPr="00392327">
        <w:rPr>
          <w:rFonts w:ascii="Times New Roman" w:hAnsi="Times New Roman"/>
        </w:rPr>
        <w:t xml:space="preserve">po uplynutí doby použitelnosti </w:t>
      </w:r>
      <w:r>
        <w:rPr>
          <w:rFonts w:ascii="Times New Roman" w:hAnsi="Times New Roman"/>
        </w:rPr>
        <w:t>uvedené</w:t>
      </w:r>
      <w:r w:rsidRPr="00392327">
        <w:rPr>
          <w:rFonts w:ascii="Times New Roman" w:hAnsi="Times New Roman"/>
        </w:rPr>
        <w:t xml:space="preserve"> </w:t>
      </w:r>
      <w:r w:rsidR="00BD6821" w:rsidRPr="00392327">
        <w:rPr>
          <w:rFonts w:ascii="Times New Roman" w:hAnsi="Times New Roman"/>
        </w:rPr>
        <w:t xml:space="preserve">na </w:t>
      </w:r>
      <w:r>
        <w:rPr>
          <w:rFonts w:ascii="Times New Roman" w:hAnsi="Times New Roman"/>
        </w:rPr>
        <w:t>etiketě</w:t>
      </w:r>
      <w:r w:rsidR="00BD6821" w:rsidRPr="00392327">
        <w:rPr>
          <w:rFonts w:ascii="Times New Roman" w:hAnsi="Times New Roman"/>
        </w:rPr>
        <w:t>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Doba použitelnosti po prvním otevření </w:t>
      </w:r>
      <w:r w:rsidR="00D463DE">
        <w:rPr>
          <w:rFonts w:ascii="Times New Roman" w:hAnsi="Times New Roman"/>
        </w:rPr>
        <w:t>vnitřního obalu</w:t>
      </w:r>
      <w:r w:rsidRPr="00392327">
        <w:rPr>
          <w:rFonts w:ascii="Times New Roman" w:hAnsi="Times New Roman"/>
        </w:rPr>
        <w:t>: 3 měsíce</w:t>
      </w:r>
      <w:r w:rsidR="00EE6257">
        <w:rPr>
          <w:rFonts w:ascii="Times New Roman" w:hAnsi="Times New Roman"/>
        </w:rPr>
        <w:t>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Doba použitelnosti po </w:t>
      </w:r>
      <w:r w:rsidR="00EE6257">
        <w:rPr>
          <w:rFonts w:ascii="Times New Roman" w:hAnsi="Times New Roman"/>
        </w:rPr>
        <w:t>rozpuštění</w:t>
      </w:r>
      <w:r w:rsidR="00EE6257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 xml:space="preserve">nebo rekonstituci </w:t>
      </w:r>
      <w:r w:rsidR="00EE6257">
        <w:rPr>
          <w:rFonts w:ascii="Times New Roman" w:hAnsi="Times New Roman"/>
        </w:rPr>
        <w:t>po</w:t>
      </w:r>
      <w:r w:rsidRPr="00392327">
        <w:rPr>
          <w:rFonts w:ascii="Times New Roman" w:hAnsi="Times New Roman"/>
        </w:rPr>
        <w:t>dle návodu: 24 hodin</w:t>
      </w:r>
      <w:r w:rsidR="00EE6257">
        <w:rPr>
          <w:rFonts w:ascii="Times New Roman" w:hAnsi="Times New Roman"/>
        </w:rPr>
        <w:t>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</w:p>
    <w:p w:rsidR="00BD6821" w:rsidRPr="00392327" w:rsidRDefault="00BD6821" w:rsidP="00C66811">
      <w:pPr>
        <w:spacing w:after="0" w:line="240" w:lineRule="auto"/>
        <w:ind w:left="567" w:hanging="567"/>
        <w:jc w:val="both"/>
        <w:rPr>
          <w:rFonts w:ascii="Times New Roman" w:hAnsi="Times New Roman"/>
          <w:b/>
          <w:bCs/>
        </w:rPr>
      </w:pPr>
      <w:r w:rsidRPr="00392327">
        <w:rPr>
          <w:rFonts w:ascii="Times New Roman" w:hAnsi="Times New Roman"/>
          <w:b/>
          <w:bCs/>
        </w:rPr>
        <w:t>12.</w:t>
      </w:r>
      <w:r w:rsidR="00361E7E">
        <w:rPr>
          <w:rFonts w:ascii="Times New Roman" w:hAnsi="Times New Roman"/>
          <w:b/>
          <w:bCs/>
        </w:rPr>
        <w:tab/>
      </w:r>
      <w:r w:rsidRPr="00392327">
        <w:rPr>
          <w:rFonts w:ascii="Times New Roman" w:hAnsi="Times New Roman"/>
          <w:b/>
          <w:bCs/>
        </w:rPr>
        <w:t>ZVLÁŠTNÍ UPOZORNĚNÍ</w:t>
      </w:r>
    </w:p>
    <w:p w:rsidR="00325395" w:rsidRPr="00392327" w:rsidRDefault="00325395" w:rsidP="00306F79">
      <w:pPr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392327">
        <w:rPr>
          <w:rFonts w:ascii="Times New Roman" w:hAnsi="Times New Roman"/>
          <w:i/>
          <w:u w:val="single"/>
        </w:rPr>
        <w:t>Zvláštní opatření pro použití u zvířat: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Během studií snášenlivosti u cílových druhů zvířat nebyly pozorovány při pětinásobku doporučené dávky podané dvojnásobně dlouhou dobu žádné nežádoucí účinky u žádného z cílových druhů zvířat.</w:t>
      </w:r>
    </w:p>
    <w:p w:rsidR="00C417A9" w:rsidRPr="00392327" w:rsidRDefault="00D2510F" w:rsidP="00306F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Při </w:t>
      </w:r>
      <w:r w:rsidR="00C417A9" w:rsidRPr="00392327">
        <w:rPr>
          <w:rFonts w:ascii="Times New Roman" w:hAnsi="Times New Roman"/>
        </w:rPr>
        <w:t>podezření na toxické reakce z důvodu extrémního předávkování by měla být</w:t>
      </w:r>
      <w:r w:rsidR="00845A5E">
        <w:rPr>
          <w:rFonts w:ascii="Times New Roman" w:hAnsi="Times New Roman"/>
        </w:rPr>
        <w:t>,</w:t>
      </w:r>
      <w:r w:rsidR="00C417A9" w:rsidRPr="00392327">
        <w:rPr>
          <w:rFonts w:ascii="Times New Roman" w:hAnsi="Times New Roman"/>
        </w:rPr>
        <w:t xml:space="preserve"> v případě nutnosti</w:t>
      </w:r>
      <w:r w:rsidR="00845A5E">
        <w:rPr>
          <w:rFonts w:ascii="Times New Roman" w:hAnsi="Times New Roman"/>
        </w:rPr>
        <w:t>,</w:t>
      </w:r>
      <w:r w:rsidR="00C417A9" w:rsidRPr="00392327">
        <w:rPr>
          <w:rFonts w:ascii="Times New Roman" w:hAnsi="Times New Roman"/>
        </w:rPr>
        <w:t xml:space="preserve"> medikace přerušena a zahájena vhodná symptomatická léčba.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Příjem léčiva může být u zvířat ovlivněn onemocněním.</w:t>
      </w:r>
    </w:p>
    <w:p w:rsidR="00C417A9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lastRenderedPageBreak/>
        <w:t xml:space="preserve">Při nedostatečném příjmu </w:t>
      </w:r>
      <w:proofErr w:type="spellStart"/>
      <w:r w:rsidRPr="00392327">
        <w:rPr>
          <w:rFonts w:ascii="Times New Roman" w:hAnsi="Times New Roman"/>
        </w:rPr>
        <w:t>medikované</w:t>
      </w:r>
      <w:proofErr w:type="spellEnd"/>
      <w:r w:rsidRPr="00392327">
        <w:rPr>
          <w:rFonts w:ascii="Times New Roman" w:hAnsi="Times New Roman"/>
        </w:rPr>
        <w:t xml:space="preserve"> pitné vody by měla být zvířata léčena parenterálně.</w:t>
      </w:r>
    </w:p>
    <w:p w:rsidR="00845A5E" w:rsidRDefault="00845A5E" w:rsidP="00306F79">
      <w:pPr>
        <w:spacing w:after="0" w:line="240" w:lineRule="auto"/>
        <w:jc w:val="both"/>
        <w:rPr>
          <w:rFonts w:ascii="Times New Roman" w:hAnsi="Times New Roman"/>
        </w:rPr>
      </w:pPr>
    </w:p>
    <w:p w:rsidR="00845A5E" w:rsidRPr="00392327" w:rsidRDefault="00845A5E" w:rsidP="00D2510F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Nevhodné použití může vést ke zvýšené rezistenci</w:t>
      </w:r>
      <w:r w:rsidR="00D2510F">
        <w:rPr>
          <w:rFonts w:ascii="Times New Roman" w:hAnsi="Times New Roman"/>
        </w:rPr>
        <w:t xml:space="preserve"> bakterií </w:t>
      </w:r>
      <w:r w:rsidRPr="00392327">
        <w:rPr>
          <w:rFonts w:ascii="Times New Roman" w:hAnsi="Times New Roman"/>
        </w:rPr>
        <w:t xml:space="preserve">vůči tetracyklinu z důvodu </w:t>
      </w:r>
      <w:r w:rsidR="00D2510F">
        <w:rPr>
          <w:rFonts w:ascii="Times New Roman" w:hAnsi="Times New Roman"/>
        </w:rPr>
        <w:t xml:space="preserve">možné </w:t>
      </w:r>
      <w:r w:rsidRPr="00392327">
        <w:rPr>
          <w:rFonts w:ascii="Times New Roman" w:hAnsi="Times New Roman"/>
        </w:rPr>
        <w:t>zkřížené rezistence</w:t>
      </w:r>
      <w:r>
        <w:rPr>
          <w:rFonts w:ascii="Times New Roman" w:hAnsi="Times New Roman"/>
        </w:rPr>
        <w:t>.</w:t>
      </w:r>
    </w:p>
    <w:p w:rsidR="00845A5E" w:rsidRPr="00392327" w:rsidRDefault="00845A5E" w:rsidP="00306F79">
      <w:pPr>
        <w:spacing w:after="0" w:line="240" w:lineRule="auto"/>
        <w:jc w:val="both"/>
        <w:rPr>
          <w:rFonts w:ascii="Times New Roman" w:hAnsi="Times New Roman"/>
        </w:rPr>
      </w:pP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Vzhledem k variabilitě (čas, zeměpisná poloha) v citlivosti bakterií na doxycyklin se důrazně doporučuje odběr vzorku z nemocných zvířat na farmě a testování citlivosti kauzálního mikroorganismu.</w:t>
      </w:r>
    </w:p>
    <w:p w:rsidR="00C417A9" w:rsidRPr="00392327" w:rsidRDefault="00C417A9" w:rsidP="00D2510F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Byla dokumentována vysoká míra </w:t>
      </w:r>
      <w:r w:rsidR="00D2510F">
        <w:rPr>
          <w:rFonts w:ascii="Times New Roman" w:hAnsi="Times New Roman"/>
        </w:rPr>
        <w:t xml:space="preserve">rezistence </w:t>
      </w:r>
      <w:proofErr w:type="spellStart"/>
      <w:proofErr w:type="gramStart"/>
      <w:r w:rsidRPr="00392327">
        <w:rPr>
          <w:rFonts w:ascii="Times New Roman" w:hAnsi="Times New Roman"/>
          <w:i/>
          <w:iCs/>
        </w:rPr>
        <w:t>E.coli</w:t>
      </w:r>
      <w:proofErr w:type="spellEnd"/>
      <w:proofErr w:type="gramEnd"/>
      <w:r w:rsidRPr="00392327">
        <w:rPr>
          <w:rFonts w:ascii="Times New Roman" w:hAnsi="Times New Roman"/>
        </w:rPr>
        <w:t xml:space="preserve"> izolovaných z kuřat vůči tetracyklinům. Proto by měl být přípravek použit k léčbě infekcí způsobených </w:t>
      </w:r>
      <w:proofErr w:type="spellStart"/>
      <w:proofErr w:type="gramStart"/>
      <w:r w:rsidRPr="00392327">
        <w:rPr>
          <w:rFonts w:ascii="Times New Roman" w:hAnsi="Times New Roman"/>
          <w:i/>
          <w:iCs/>
        </w:rPr>
        <w:t>E.coli</w:t>
      </w:r>
      <w:proofErr w:type="spellEnd"/>
      <w:proofErr w:type="gramEnd"/>
      <w:r w:rsidRPr="00392327">
        <w:rPr>
          <w:rFonts w:ascii="Times New Roman" w:hAnsi="Times New Roman"/>
        </w:rPr>
        <w:t xml:space="preserve"> pouze po testová</w:t>
      </w:r>
      <w:r w:rsidR="00C92F8E">
        <w:rPr>
          <w:rFonts w:ascii="Times New Roman" w:hAnsi="Times New Roman"/>
        </w:rPr>
        <w:t>n</w:t>
      </w:r>
      <w:bookmarkStart w:id="0" w:name="_GoBack"/>
      <w:bookmarkEnd w:id="0"/>
      <w:r w:rsidRPr="00392327">
        <w:rPr>
          <w:rFonts w:ascii="Times New Roman" w:hAnsi="Times New Roman"/>
        </w:rPr>
        <w:t>í citlivosti.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Vzhledem k tomu, že nemusí být dosaženo eradikace původce onemocnění, měla by být léčba kombinována s osvědčenými zoohygienickými postupy,</w:t>
      </w:r>
      <w:r w:rsidR="00845A5E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např. dodržování správné hygieny,</w:t>
      </w:r>
      <w:r w:rsidR="00FC04F9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>dostatečného větrání a prostoru pro zvířata.</w:t>
      </w:r>
    </w:p>
    <w:p w:rsidR="00C417A9" w:rsidRPr="00392327" w:rsidRDefault="00C417A9" w:rsidP="00D2510F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Při laboratorních zkouškách u potkanů a králíků nebyly potvrzeny žádné teratogenní, </w:t>
      </w:r>
      <w:proofErr w:type="spellStart"/>
      <w:r w:rsidRPr="00392327">
        <w:rPr>
          <w:rFonts w:ascii="Times New Roman" w:hAnsi="Times New Roman"/>
        </w:rPr>
        <w:t>fetotoxické</w:t>
      </w:r>
      <w:proofErr w:type="spellEnd"/>
      <w:r w:rsidRPr="00392327">
        <w:rPr>
          <w:rFonts w:ascii="Times New Roman" w:hAnsi="Times New Roman"/>
        </w:rPr>
        <w:t xml:space="preserve"> a </w:t>
      </w:r>
      <w:proofErr w:type="spellStart"/>
      <w:r w:rsidRPr="00392327">
        <w:rPr>
          <w:rFonts w:ascii="Times New Roman" w:hAnsi="Times New Roman"/>
        </w:rPr>
        <w:t>maternotoxické</w:t>
      </w:r>
      <w:proofErr w:type="spellEnd"/>
      <w:r w:rsidRPr="00392327">
        <w:rPr>
          <w:rFonts w:ascii="Times New Roman" w:hAnsi="Times New Roman"/>
        </w:rPr>
        <w:t xml:space="preserve"> účinky.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U prasnic v období březosti a laktace nebyla prokázána bezpečnost přípravku.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92327">
        <w:rPr>
          <w:rFonts w:ascii="Times New Roman" w:hAnsi="Times New Roman"/>
        </w:rPr>
        <w:t>Není</w:t>
      </w:r>
      <w:proofErr w:type="gramEnd"/>
      <w:r w:rsidRPr="00392327">
        <w:rPr>
          <w:rFonts w:ascii="Times New Roman" w:hAnsi="Times New Roman"/>
        </w:rPr>
        <w:t xml:space="preserve"> proto doporučeno podávat přípravek v době gravidity a laktace.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Nepoužívejte u drůbeže během snášky a 4 týdny před počátkem snášky.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  <w:b/>
          <w:strike/>
        </w:rPr>
      </w:pPr>
      <w:r w:rsidRPr="00392327">
        <w:rPr>
          <w:rFonts w:ascii="Times New Roman" w:hAnsi="Times New Roman"/>
        </w:rPr>
        <w:t xml:space="preserve">Nepodávat současně s krmivem </w:t>
      </w:r>
      <w:r w:rsidR="00F2337B" w:rsidRPr="00392327">
        <w:rPr>
          <w:rFonts w:ascii="Times New Roman" w:hAnsi="Times New Roman"/>
        </w:rPr>
        <w:t>obsahujícím</w:t>
      </w:r>
      <w:r w:rsidRPr="00392327">
        <w:rPr>
          <w:rFonts w:ascii="Times New Roman" w:hAnsi="Times New Roman"/>
        </w:rPr>
        <w:t xml:space="preserve"> vícemocné kationty, jako např. Ca</w:t>
      </w:r>
      <w:r w:rsidRPr="00392327">
        <w:rPr>
          <w:rFonts w:ascii="Times New Roman" w:hAnsi="Times New Roman"/>
          <w:vertAlign w:val="superscript"/>
        </w:rPr>
        <w:t>2+</w:t>
      </w:r>
      <w:r w:rsidRPr="00392327">
        <w:rPr>
          <w:rFonts w:ascii="Times New Roman" w:hAnsi="Times New Roman"/>
        </w:rPr>
        <w:t>, Mg</w:t>
      </w:r>
      <w:r w:rsidRPr="00392327">
        <w:rPr>
          <w:rFonts w:ascii="Times New Roman" w:hAnsi="Times New Roman"/>
          <w:vertAlign w:val="superscript"/>
        </w:rPr>
        <w:t>2+</w:t>
      </w:r>
      <w:r w:rsidRPr="00392327">
        <w:rPr>
          <w:rFonts w:ascii="Times New Roman" w:hAnsi="Times New Roman"/>
        </w:rPr>
        <w:t>, Zn</w:t>
      </w:r>
      <w:r w:rsidRPr="00392327">
        <w:rPr>
          <w:rFonts w:ascii="Times New Roman" w:hAnsi="Times New Roman"/>
          <w:vertAlign w:val="superscript"/>
        </w:rPr>
        <w:t>2+</w:t>
      </w:r>
      <w:r w:rsidRPr="00392327">
        <w:rPr>
          <w:rFonts w:ascii="Times New Roman" w:hAnsi="Times New Roman"/>
        </w:rPr>
        <w:t xml:space="preserve"> a Fe</w:t>
      </w:r>
      <w:r w:rsidRPr="00392327">
        <w:rPr>
          <w:rFonts w:ascii="Times New Roman" w:hAnsi="Times New Roman"/>
          <w:vertAlign w:val="superscript"/>
        </w:rPr>
        <w:t>3+</w:t>
      </w:r>
      <w:r w:rsidRPr="00392327">
        <w:rPr>
          <w:rFonts w:ascii="Times New Roman" w:hAnsi="Times New Roman"/>
        </w:rPr>
        <w:t>, protože s těmito kationty mohou vzniknout komplexní sloučeniny.</w:t>
      </w:r>
    </w:p>
    <w:p w:rsidR="00C417A9" w:rsidRPr="00D2510F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Nepodávejte současně s antacidy, kaolinem</w:t>
      </w:r>
      <w:r w:rsidR="005D3E5E">
        <w:rPr>
          <w:rFonts w:ascii="Times New Roman" w:hAnsi="Times New Roman"/>
        </w:rPr>
        <w:t xml:space="preserve"> a </w:t>
      </w:r>
      <w:r w:rsidRPr="00392327">
        <w:rPr>
          <w:rFonts w:ascii="Times New Roman" w:hAnsi="Times New Roman"/>
        </w:rPr>
        <w:t>železitými přípravky</w:t>
      </w:r>
      <w:r w:rsidR="005D3E5E" w:rsidRPr="00D2510F">
        <w:rPr>
          <w:rFonts w:ascii="Times New Roman" w:hAnsi="Times New Roman"/>
        </w:rPr>
        <w:t xml:space="preserve">. </w:t>
      </w:r>
      <w:r w:rsidRPr="00D2510F">
        <w:rPr>
          <w:rFonts w:ascii="Times New Roman" w:hAnsi="Times New Roman"/>
        </w:rPr>
        <w:t xml:space="preserve"> </w:t>
      </w:r>
      <w:r w:rsidR="005D3E5E" w:rsidRPr="00D2510F">
        <w:rPr>
          <w:rFonts w:ascii="Times New Roman" w:hAnsi="Times New Roman"/>
        </w:rPr>
        <w:t xml:space="preserve">S ohledem na skutečnost, že tetracykliny jsou bakteriostatická </w:t>
      </w:r>
      <w:proofErr w:type="spellStart"/>
      <w:r w:rsidR="005D3E5E" w:rsidRPr="00D2510F">
        <w:rPr>
          <w:rFonts w:ascii="Times New Roman" w:hAnsi="Times New Roman"/>
        </w:rPr>
        <w:t>antimikrobika</w:t>
      </w:r>
      <w:proofErr w:type="spellEnd"/>
      <w:r w:rsidR="005D3E5E" w:rsidRPr="00D2510F">
        <w:rPr>
          <w:rFonts w:ascii="Times New Roman" w:hAnsi="Times New Roman"/>
        </w:rPr>
        <w:t xml:space="preserve">, nepoužívejte přípravek současně s baktericidními </w:t>
      </w:r>
      <w:proofErr w:type="spellStart"/>
      <w:r w:rsidR="005D3E5E" w:rsidRPr="00D2510F">
        <w:rPr>
          <w:rFonts w:ascii="Times New Roman" w:hAnsi="Times New Roman"/>
        </w:rPr>
        <w:t>antimikrobiky</w:t>
      </w:r>
      <w:proofErr w:type="spellEnd"/>
      <w:r w:rsidR="005D3E5E" w:rsidRPr="00D2510F">
        <w:rPr>
          <w:rFonts w:ascii="Times New Roman" w:hAnsi="Times New Roman"/>
        </w:rPr>
        <w:t xml:space="preserve"> jako jsou beta-laktamy</w:t>
      </w:r>
      <w:r w:rsidR="005D3E5E" w:rsidRPr="00D2510F" w:rsidDel="005D3E5E">
        <w:rPr>
          <w:rFonts w:ascii="Times New Roman" w:hAnsi="Times New Roman"/>
        </w:rPr>
        <w:t xml:space="preserve"> </w:t>
      </w:r>
      <w:r w:rsidRPr="00D2510F">
        <w:rPr>
          <w:rFonts w:ascii="Times New Roman" w:hAnsi="Times New Roman"/>
        </w:rPr>
        <w:t>Je doporučeno dodržet přestávku 1-2 hodiny před, nebo po podání jiných přípravků obsahující vícemocné kationty,</w:t>
      </w:r>
      <w:r w:rsidR="00D42604" w:rsidRPr="00D2510F">
        <w:rPr>
          <w:rFonts w:ascii="Times New Roman" w:hAnsi="Times New Roman"/>
        </w:rPr>
        <w:t xml:space="preserve"> </w:t>
      </w:r>
      <w:r w:rsidRPr="00D2510F">
        <w:rPr>
          <w:rFonts w:ascii="Times New Roman" w:hAnsi="Times New Roman"/>
        </w:rPr>
        <w:t>protože omezují vstřebávání tetracyklinu.</w:t>
      </w:r>
    </w:p>
    <w:p w:rsidR="00C417A9" w:rsidRPr="00392327" w:rsidRDefault="00C417A9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Doxycyklin zvyšuje účinnost antikoagulantů.</w:t>
      </w:r>
    </w:p>
    <w:p w:rsidR="00C417A9" w:rsidRDefault="000E7BC9" w:rsidP="00306F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Doxycyklin může tvořit nerozpustné komplexy s dvojmocnými ionty, zejména se železem, vápní</w:t>
      </w:r>
      <w:r w:rsidR="00C5062B">
        <w:rPr>
          <w:rFonts w:ascii="Times New Roman" w:hAnsi="Times New Roman"/>
        </w:rPr>
        <w:t>ke</w:t>
      </w:r>
      <w:r>
        <w:rPr>
          <w:rFonts w:ascii="Times New Roman" w:hAnsi="Times New Roman"/>
        </w:rPr>
        <w:t>m, zinkem a hořčíkem.</w:t>
      </w:r>
    </w:p>
    <w:p w:rsidR="000E7BC9" w:rsidRPr="00392327" w:rsidRDefault="000E7BC9" w:rsidP="00306F79">
      <w:pPr>
        <w:spacing w:after="0" w:line="240" w:lineRule="auto"/>
        <w:jc w:val="both"/>
        <w:rPr>
          <w:rFonts w:ascii="Times New Roman" w:hAnsi="Times New Roman"/>
        </w:rPr>
      </w:pPr>
    </w:p>
    <w:p w:rsidR="00325395" w:rsidRPr="00392327" w:rsidRDefault="00325395" w:rsidP="00306F7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u w:val="single"/>
        </w:rPr>
      </w:pPr>
      <w:r w:rsidRPr="00392327">
        <w:rPr>
          <w:rFonts w:ascii="Times New Roman" w:hAnsi="Times New Roman"/>
          <w:i/>
          <w:u w:val="single"/>
        </w:rPr>
        <w:t>Zvláštní opatření určené osobám, které podávají veterinární léčivý přípravek zvířatům:</w:t>
      </w:r>
    </w:p>
    <w:p w:rsidR="006E3F78" w:rsidRPr="00AF5750" w:rsidRDefault="006E3F78" w:rsidP="006E3F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Zabraňte </w:t>
      </w:r>
      <w:r w:rsidRPr="00AF5750">
        <w:rPr>
          <w:rFonts w:ascii="Times New Roman" w:hAnsi="Times New Roman"/>
        </w:rPr>
        <w:t>kontaktu přípravku s k</w:t>
      </w:r>
      <w:r>
        <w:rPr>
          <w:rFonts w:ascii="Times New Roman" w:hAnsi="Times New Roman"/>
        </w:rPr>
        <w:t>ůží</w:t>
      </w:r>
      <w:r w:rsidRPr="00AF5750">
        <w:rPr>
          <w:rFonts w:ascii="Times New Roman" w:hAnsi="Times New Roman"/>
        </w:rPr>
        <w:t>, očima a sliznic</w:t>
      </w:r>
      <w:r>
        <w:rPr>
          <w:rFonts w:ascii="Times New Roman" w:hAnsi="Times New Roman"/>
        </w:rPr>
        <w:t>emi</w:t>
      </w:r>
      <w:r w:rsidRPr="00AF5750">
        <w:rPr>
          <w:rFonts w:ascii="Times New Roman" w:hAnsi="Times New Roman"/>
        </w:rPr>
        <w:t>.</w:t>
      </w:r>
    </w:p>
    <w:p w:rsidR="006E3F78" w:rsidRPr="00AF5750" w:rsidRDefault="006E3F78" w:rsidP="006E3F78">
      <w:pPr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 xml:space="preserve">Lidé se známou přecitlivělostí </w:t>
      </w:r>
      <w:r>
        <w:rPr>
          <w:rFonts w:ascii="Times New Roman" w:hAnsi="Times New Roman"/>
        </w:rPr>
        <w:t>na</w:t>
      </w:r>
      <w:r w:rsidRPr="00AF5750">
        <w:rPr>
          <w:rFonts w:ascii="Times New Roman" w:hAnsi="Times New Roman"/>
        </w:rPr>
        <w:t xml:space="preserve"> tetracyklin</w:t>
      </w:r>
      <w:r>
        <w:rPr>
          <w:rFonts w:ascii="Times New Roman" w:hAnsi="Times New Roman"/>
        </w:rPr>
        <w:t>y</w:t>
      </w:r>
      <w:r w:rsidRPr="00AF5750">
        <w:rPr>
          <w:rFonts w:ascii="Times New Roman" w:hAnsi="Times New Roman"/>
        </w:rPr>
        <w:t xml:space="preserve"> by se měli vyhnout kontaktu s veterinárním léčivým přípravkem.</w:t>
      </w:r>
    </w:p>
    <w:p w:rsidR="006E3F78" w:rsidRPr="00AF5750" w:rsidRDefault="006E3F78" w:rsidP="006E3F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 xml:space="preserve">Při </w:t>
      </w:r>
      <w:r>
        <w:rPr>
          <w:rFonts w:ascii="Times New Roman" w:hAnsi="Times New Roman"/>
        </w:rPr>
        <w:t xml:space="preserve">přípravě nebo ředění roztoku </w:t>
      </w:r>
      <w:r w:rsidRPr="00AF5750">
        <w:rPr>
          <w:rFonts w:ascii="Times New Roman" w:hAnsi="Times New Roman"/>
        </w:rPr>
        <w:t>používejte ochranné rukavice a brýle.</w:t>
      </w:r>
    </w:p>
    <w:p w:rsidR="006E3F78" w:rsidRPr="00AF5750" w:rsidRDefault="006E3F78" w:rsidP="006E3F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>Zasaženou kůži omyjte.</w:t>
      </w:r>
    </w:p>
    <w:p w:rsidR="006E3F78" w:rsidRPr="00AF5750" w:rsidRDefault="006E3F78" w:rsidP="006E3F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 xml:space="preserve">V případě </w:t>
      </w:r>
      <w:r>
        <w:rPr>
          <w:rFonts w:ascii="Times New Roman" w:hAnsi="Times New Roman"/>
        </w:rPr>
        <w:t xml:space="preserve">náhodného </w:t>
      </w:r>
      <w:r w:rsidRPr="00AF5750">
        <w:rPr>
          <w:rFonts w:ascii="Times New Roman" w:hAnsi="Times New Roman"/>
        </w:rPr>
        <w:t xml:space="preserve">vniknutí </w:t>
      </w:r>
      <w:r>
        <w:rPr>
          <w:rFonts w:ascii="Times New Roman" w:hAnsi="Times New Roman"/>
        </w:rPr>
        <w:t xml:space="preserve">přípravku </w:t>
      </w:r>
      <w:r w:rsidRPr="00AF5750">
        <w:rPr>
          <w:rFonts w:ascii="Times New Roman" w:hAnsi="Times New Roman"/>
        </w:rPr>
        <w:t xml:space="preserve">do očí, vypláchněte </w:t>
      </w:r>
      <w:r>
        <w:rPr>
          <w:rFonts w:ascii="Times New Roman" w:hAnsi="Times New Roman"/>
        </w:rPr>
        <w:t xml:space="preserve">oči </w:t>
      </w:r>
      <w:r w:rsidRPr="00AF5750">
        <w:rPr>
          <w:rFonts w:ascii="Times New Roman" w:hAnsi="Times New Roman"/>
        </w:rPr>
        <w:t>velkým množstvím vody.</w:t>
      </w:r>
    </w:p>
    <w:p w:rsidR="006E3F78" w:rsidRPr="00AF5750" w:rsidRDefault="006E3F78" w:rsidP="006E3F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>Při manipulaci s přípravkem nekuřte, nejezte a nepijte.</w:t>
      </w:r>
    </w:p>
    <w:p w:rsidR="006E3F78" w:rsidRPr="00AF5750" w:rsidRDefault="006E3F78" w:rsidP="006E3F78">
      <w:pPr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>V případě náhodného po</w:t>
      </w:r>
      <w:r>
        <w:rPr>
          <w:rFonts w:ascii="Times New Roman" w:hAnsi="Times New Roman"/>
        </w:rPr>
        <w:t>zření</w:t>
      </w:r>
      <w:r w:rsidRPr="00AF5750">
        <w:rPr>
          <w:rFonts w:ascii="Times New Roman" w:hAnsi="Times New Roman"/>
        </w:rPr>
        <w:t xml:space="preserve"> vyhledejte ihned lékařskou pomoc a ukažte příbalovou informaci nebo etiketu praktickému lékaři.</w:t>
      </w:r>
    </w:p>
    <w:p w:rsidR="006E3F78" w:rsidRPr="00AF5750" w:rsidRDefault="006E3F78" w:rsidP="006E3F78">
      <w:pPr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 xml:space="preserve">Otok </w:t>
      </w:r>
      <w:r>
        <w:rPr>
          <w:rFonts w:ascii="Times New Roman" w:hAnsi="Times New Roman"/>
        </w:rPr>
        <w:t>obličeje</w:t>
      </w:r>
      <w:r w:rsidRPr="00AF5750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rtů, </w:t>
      </w:r>
      <w:r w:rsidRPr="00AF5750">
        <w:rPr>
          <w:rFonts w:ascii="Times New Roman" w:hAnsi="Times New Roman"/>
        </w:rPr>
        <w:t xml:space="preserve">očí nebo potíže s dýcháním jsou </w:t>
      </w:r>
      <w:r>
        <w:rPr>
          <w:rFonts w:ascii="Times New Roman" w:hAnsi="Times New Roman"/>
        </w:rPr>
        <w:t>vážné příznaky</w:t>
      </w:r>
      <w:r w:rsidRPr="00AF5750">
        <w:rPr>
          <w:rFonts w:ascii="Times New Roman" w:hAnsi="Times New Roman"/>
        </w:rPr>
        <w:t xml:space="preserve"> a vyžadují </w:t>
      </w:r>
      <w:r>
        <w:rPr>
          <w:rFonts w:ascii="Times New Roman" w:hAnsi="Times New Roman"/>
        </w:rPr>
        <w:t>okamžitou lékařskou péči.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</w:p>
    <w:p w:rsidR="00BD6821" w:rsidRPr="00392327" w:rsidRDefault="00BD6821" w:rsidP="00C66811">
      <w:p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392327">
        <w:rPr>
          <w:rFonts w:ascii="Times New Roman" w:hAnsi="Times New Roman"/>
          <w:b/>
        </w:rPr>
        <w:t>13.</w:t>
      </w:r>
      <w:r w:rsidRPr="00392327">
        <w:rPr>
          <w:rFonts w:ascii="Times New Roman" w:hAnsi="Times New Roman"/>
          <w:b/>
        </w:rPr>
        <w:tab/>
        <w:t>ZVLÁŠTNÍ OPATŘENÍ PRO ZNEŠKODŇOVÁNÍ NEPOUŽITÝCH PŘÍPRAVKŮ NEBO ODPADU,</w:t>
      </w:r>
      <w:r w:rsidR="00FC04F9" w:rsidRPr="00392327">
        <w:rPr>
          <w:rFonts w:ascii="Times New Roman" w:hAnsi="Times New Roman"/>
          <w:b/>
        </w:rPr>
        <w:t xml:space="preserve"> </w:t>
      </w:r>
      <w:r w:rsidRPr="00392327">
        <w:rPr>
          <w:rFonts w:ascii="Times New Roman" w:hAnsi="Times New Roman"/>
          <w:b/>
        </w:rPr>
        <w:t>POKUD JE JICH TŘEBA</w:t>
      </w:r>
    </w:p>
    <w:p w:rsidR="00BD6821" w:rsidRPr="00392327" w:rsidRDefault="00BD6821" w:rsidP="00306F79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Všechen nepoužitý veterinární léčivý přípravek nebo odpad, který pochází z tohoto přípravku, musí být likvidován dle místních právních předpisů.</w:t>
      </w:r>
    </w:p>
    <w:p w:rsidR="00BD6821" w:rsidRPr="00392327" w:rsidRDefault="00993BAA" w:rsidP="00306F79">
      <w:pPr>
        <w:spacing w:after="0" w:line="240" w:lineRule="auto"/>
        <w:ind w:right="-318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Léčiv</w:t>
      </w:r>
      <w:r>
        <w:rPr>
          <w:rFonts w:ascii="Times New Roman" w:hAnsi="Times New Roman"/>
        </w:rPr>
        <w:t xml:space="preserve">é přípravky se nesmí </w:t>
      </w:r>
      <w:r w:rsidR="00BD6821" w:rsidRPr="00392327">
        <w:rPr>
          <w:rFonts w:ascii="Times New Roman" w:hAnsi="Times New Roman"/>
        </w:rPr>
        <w:t>likvidov</w:t>
      </w:r>
      <w:r>
        <w:rPr>
          <w:rFonts w:ascii="Times New Roman" w:hAnsi="Times New Roman"/>
        </w:rPr>
        <w:t>at prostřednictvím</w:t>
      </w:r>
      <w:r w:rsidR="00BD6821" w:rsidRPr="00392327">
        <w:rPr>
          <w:rFonts w:ascii="Times New Roman" w:hAnsi="Times New Roman"/>
        </w:rPr>
        <w:t xml:space="preserve"> odpadní vod</w:t>
      </w:r>
      <w:r>
        <w:rPr>
          <w:rFonts w:ascii="Times New Roman" w:hAnsi="Times New Roman"/>
        </w:rPr>
        <w:t>y</w:t>
      </w:r>
      <w:r w:rsidR="00BD6821" w:rsidRPr="003923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či </w:t>
      </w:r>
      <w:r w:rsidR="00BD6821" w:rsidRPr="00392327">
        <w:rPr>
          <w:rFonts w:ascii="Times New Roman" w:hAnsi="Times New Roman"/>
        </w:rPr>
        <w:t>domovního odpadu.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O možnostech likvidace </w:t>
      </w:r>
      <w:r w:rsidR="00521CF9">
        <w:rPr>
          <w:rFonts w:ascii="Times New Roman" w:hAnsi="Times New Roman"/>
        </w:rPr>
        <w:t xml:space="preserve">nepotřebných léčivých přípravků se poraďte s vaším veterinárním lékařem. </w:t>
      </w:r>
      <w:r w:rsidRPr="00392327">
        <w:rPr>
          <w:rFonts w:ascii="Times New Roman" w:hAnsi="Times New Roman"/>
        </w:rPr>
        <w:t>Tato opatření napomáhají chránit životní prostředí.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D6821" w:rsidRPr="00392327" w:rsidRDefault="00BD6821" w:rsidP="00C66811">
      <w:p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  <w:b/>
        </w:rPr>
        <w:t>14.</w:t>
      </w:r>
      <w:r w:rsidRPr="00392327">
        <w:rPr>
          <w:rFonts w:ascii="Times New Roman" w:hAnsi="Times New Roman"/>
          <w:b/>
        </w:rPr>
        <w:tab/>
        <w:t>DATUM POSLEDNÍ REVIZE PŘÍBALOVÉ INFORMACE</w:t>
      </w:r>
    </w:p>
    <w:p w:rsidR="00BD6821" w:rsidRDefault="00D463DE" w:rsidP="00306F79">
      <w:pPr>
        <w:spacing w:after="0" w:line="240" w:lineRule="auto"/>
        <w:ind w:right="-3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Březen 2022</w:t>
      </w:r>
    </w:p>
    <w:p w:rsidR="00C5062B" w:rsidRPr="00392327" w:rsidRDefault="00C5062B" w:rsidP="00306F79">
      <w:pPr>
        <w:spacing w:after="0" w:line="240" w:lineRule="auto"/>
        <w:ind w:right="-318"/>
        <w:jc w:val="both"/>
        <w:rPr>
          <w:rFonts w:ascii="Times New Roman" w:hAnsi="Times New Roman"/>
        </w:rPr>
      </w:pPr>
    </w:p>
    <w:p w:rsidR="00BD6821" w:rsidRDefault="00BD6821" w:rsidP="00C66811">
      <w:pPr>
        <w:numPr>
          <w:ilvl w:val="0"/>
          <w:numId w:val="1"/>
        </w:numPr>
        <w:tabs>
          <w:tab w:val="clear" w:pos="1065"/>
        </w:tabs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392327">
        <w:rPr>
          <w:rFonts w:ascii="Times New Roman" w:hAnsi="Times New Roman"/>
          <w:b/>
        </w:rPr>
        <w:t>DALŠÍ INFORMACE</w:t>
      </w:r>
    </w:p>
    <w:p w:rsidR="00C5062B" w:rsidRPr="00392327" w:rsidRDefault="00C5062B" w:rsidP="00C5062B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Velikost balení: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100 g nádoba z polypropylenu s polypropylenovým víkem </w:t>
      </w:r>
      <w:r w:rsidR="00910D65">
        <w:rPr>
          <w:rFonts w:ascii="Times New Roman" w:hAnsi="Times New Roman"/>
        </w:rPr>
        <w:t>a sáčkem z</w:t>
      </w:r>
      <w:r w:rsidRPr="00392327">
        <w:rPr>
          <w:rFonts w:ascii="Times New Roman" w:hAnsi="Times New Roman"/>
        </w:rPr>
        <w:t xml:space="preserve"> LDPE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1 kg kulatá nádoba z polypropylenu s polypropylenovým víkem </w:t>
      </w:r>
      <w:r w:rsidR="00910D65">
        <w:rPr>
          <w:rFonts w:ascii="Times New Roman" w:hAnsi="Times New Roman"/>
        </w:rPr>
        <w:t>a sáčkem z</w:t>
      </w:r>
      <w:r w:rsidRPr="00392327">
        <w:rPr>
          <w:rFonts w:ascii="Times New Roman" w:hAnsi="Times New Roman"/>
        </w:rPr>
        <w:t xml:space="preserve"> LDPE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lastRenderedPageBreak/>
        <w:t xml:space="preserve">1 kg </w:t>
      </w:r>
      <w:r w:rsidR="00910D65">
        <w:rPr>
          <w:rFonts w:ascii="Times New Roman" w:hAnsi="Times New Roman"/>
        </w:rPr>
        <w:t>hranatá</w:t>
      </w:r>
      <w:r w:rsidR="00910D65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 xml:space="preserve">nádoba z polypropylenu s polypropylenovým víkem </w:t>
      </w:r>
      <w:r w:rsidR="0002598A">
        <w:rPr>
          <w:rFonts w:ascii="Times New Roman" w:hAnsi="Times New Roman"/>
        </w:rPr>
        <w:t>a sáčkem z</w:t>
      </w:r>
      <w:r w:rsidRPr="00392327">
        <w:rPr>
          <w:rFonts w:ascii="Times New Roman" w:hAnsi="Times New Roman"/>
        </w:rPr>
        <w:t xml:space="preserve"> LDPE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5 kg kulatá nádoba z polypropylenu s polypropylenovým víkem </w:t>
      </w:r>
      <w:r w:rsidR="0002598A">
        <w:rPr>
          <w:rFonts w:ascii="Times New Roman" w:hAnsi="Times New Roman"/>
        </w:rPr>
        <w:t>a sáčkem z</w:t>
      </w:r>
      <w:r w:rsidRPr="00392327">
        <w:rPr>
          <w:rFonts w:ascii="Times New Roman" w:hAnsi="Times New Roman"/>
        </w:rPr>
        <w:t xml:space="preserve"> LDPE</w:t>
      </w:r>
    </w:p>
    <w:p w:rsidR="00BD6821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 xml:space="preserve">5 kg </w:t>
      </w:r>
      <w:r w:rsidR="0002598A">
        <w:rPr>
          <w:rFonts w:ascii="Times New Roman" w:hAnsi="Times New Roman"/>
        </w:rPr>
        <w:t>hranatá</w:t>
      </w:r>
      <w:r w:rsidR="0002598A" w:rsidRPr="00392327">
        <w:rPr>
          <w:rFonts w:ascii="Times New Roman" w:hAnsi="Times New Roman"/>
        </w:rPr>
        <w:t xml:space="preserve"> </w:t>
      </w:r>
      <w:r w:rsidRPr="00392327">
        <w:rPr>
          <w:rFonts w:ascii="Times New Roman" w:hAnsi="Times New Roman"/>
        </w:rPr>
        <w:t xml:space="preserve">nádoba z polypropylenu s polypropylenovým víkem </w:t>
      </w:r>
      <w:r w:rsidR="0002598A">
        <w:rPr>
          <w:rFonts w:ascii="Times New Roman" w:hAnsi="Times New Roman"/>
        </w:rPr>
        <w:t>a sáčkem</w:t>
      </w:r>
      <w:r w:rsidRPr="00392327">
        <w:rPr>
          <w:rFonts w:ascii="Times New Roman" w:hAnsi="Times New Roman"/>
        </w:rPr>
        <w:t xml:space="preserve"> LDPE</w:t>
      </w:r>
    </w:p>
    <w:p w:rsidR="00D463DE" w:rsidRPr="00D463DE" w:rsidRDefault="00D463DE" w:rsidP="00D463DE">
      <w:pPr>
        <w:spacing w:after="0" w:line="240" w:lineRule="auto"/>
        <w:jc w:val="both"/>
        <w:rPr>
          <w:rFonts w:ascii="Times New Roman" w:hAnsi="Times New Roman"/>
        </w:rPr>
      </w:pPr>
      <w:r w:rsidRPr="00D463DE">
        <w:rPr>
          <w:rFonts w:ascii="Times New Roman" w:hAnsi="Times New Roman"/>
        </w:rPr>
        <w:t>1 kg stojací sáček se zipem</w:t>
      </w:r>
    </w:p>
    <w:p w:rsidR="00D463DE" w:rsidRPr="00392327" w:rsidRDefault="00D463DE" w:rsidP="00D463DE">
      <w:pPr>
        <w:spacing w:after="0" w:line="240" w:lineRule="auto"/>
        <w:jc w:val="both"/>
        <w:rPr>
          <w:rFonts w:ascii="Times New Roman" w:hAnsi="Times New Roman"/>
        </w:rPr>
      </w:pPr>
      <w:r w:rsidRPr="00D463DE">
        <w:rPr>
          <w:rFonts w:ascii="Times New Roman" w:hAnsi="Times New Roman"/>
        </w:rPr>
        <w:t>5 kg stojací sáček se zipem</w:t>
      </w:r>
    </w:p>
    <w:p w:rsidR="00BD6821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Na trhu nemusí být všechny velikosti balení.</w:t>
      </w:r>
    </w:p>
    <w:p w:rsidR="00D463DE" w:rsidRPr="00392327" w:rsidRDefault="00D463DE" w:rsidP="00306F79">
      <w:pPr>
        <w:spacing w:after="0" w:line="240" w:lineRule="auto"/>
        <w:jc w:val="both"/>
        <w:rPr>
          <w:rFonts w:ascii="Times New Roman" w:hAnsi="Times New Roman"/>
        </w:rPr>
      </w:pPr>
    </w:p>
    <w:p w:rsidR="00BD6821" w:rsidRPr="00392327" w:rsidRDefault="00BD6821" w:rsidP="00306F79">
      <w:pPr>
        <w:spacing w:after="0" w:line="240" w:lineRule="auto"/>
        <w:ind w:right="-2"/>
        <w:jc w:val="both"/>
        <w:rPr>
          <w:rFonts w:ascii="Times New Roman" w:hAnsi="Times New Roman"/>
        </w:rPr>
      </w:pPr>
      <w:r w:rsidRPr="00392327">
        <w:rPr>
          <w:rFonts w:ascii="Times New Roman" w:hAnsi="Times New Roman"/>
        </w:rPr>
        <w:t>Pro vice informací o tomto veterinárním léčivém přípravku se prosím obracejte na místního zástupce držitele rozhodnutí o registraci.</w:t>
      </w:r>
    </w:p>
    <w:p w:rsidR="00BD6821" w:rsidRPr="00392327" w:rsidRDefault="00BD6821" w:rsidP="00306F79">
      <w:pPr>
        <w:spacing w:after="0" w:line="240" w:lineRule="auto"/>
        <w:jc w:val="both"/>
        <w:rPr>
          <w:rFonts w:ascii="Times New Roman" w:hAnsi="Times New Roman"/>
        </w:rPr>
      </w:pPr>
    </w:p>
    <w:p w:rsidR="00C5062B" w:rsidRPr="00AF5750" w:rsidRDefault="00C5062B" w:rsidP="00C5062B">
      <w:pPr>
        <w:spacing w:after="0" w:line="240" w:lineRule="auto"/>
        <w:jc w:val="both"/>
        <w:rPr>
          <w:rFonts w:ascii="Times New Roman" w:hAnsi="Times New Roman"/>
        </w:rPr>
      </w:pPr>
      <w:r w:rsidRPr="00AF5750">
        <w:rPr>
          <w:rFonts w:ascii="Times New Roman" w:hAnsi="Times New Roman"/>
        </w:rPr>
        <w:t>Veterinární léčivý přípravek je vydáván pouze na předpis.</w:t>
      </w:r>
    </w:p>
    <w:p w:rsidR="00F2337B" w:rsidRPr="00392327" w:rsidRDefault="00F2337B" w:rsidP="0002598A">
      <w:pPr>
        <w:spacing w:after="0" w:line="240" w:lineRule="auto"/>
        <w:jc w:val="both"/>
      </w:pPr>
    </w:p>
    <w:sectPr w:rsidR="00F2337B" w:rsidRPr="00392327" w:rsidSect="003213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308" w:rsidRDefault="00177308">
      <w:r>
        <w:separator/>
      </w:r>
    </w:p>
  </w:endnote>
  <w:endnote w:type="continuationSeparator" w:id="0">
    <w:p w:rsidR="00177308" w:rsidRDefault="0017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308" w:rsidRDefault="00177308">
      <w:r>
        <w:separator/>
      </w:r>
    </w:p>
  </w:footnote>
  <w:footnote w:type="continuationSeparator" w:id="0">
    <w:p w:rsidR="00177308" w:rsidRDefault="0017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62B" w:rsidRDefault="00C506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3873"/>
    <w:multiLevelType w:val="hybridMultilevel"/>
    <w:tmpl w:val="629ECE6E"/>
    <w:lvl w:ilvl="0" w:tplc="BC5CB432">
      <w:start w:val="1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087E80"/>
    <w:multiLevelType w:val="hybridMultilevel"/>
    <w:tmpl w:val="E0E2F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7"/>
    <w:rsid w:val="0002598A"/>
    <w:rsid w:val="000E7BC9"/>
    <w:rsid w:val="00177308"/>
    <w:rsid w:val="002575CD"/>
    <w:rsid w:val="002949F9"/>
    <w:rsid w:val="002C600C"/>
    <w:rsid w:val="002D6C0D"/>
    <w:rsid w:val="00306F79"/>
    <w:rsid w:val="003213D2"/>
    <w:rsid w:val="00325395"/>
    <w:rsid w:val="00361E7E"/>
    <w:rsid w:val="00392327"/>
    <w:rsid w:val="003E44F9"/>
    <w:rsid w:val="00402A47"/>
    <w:rsid w:val="00493764"/>
    <w:rsid w:val="004B2215"/>
    <w:rsid w:val="004D0801"/>
    <w:rsid w:val="004D581A"/>
    <w:rsid w:val="00521CF9"/>
    <w:rsid w:val="00550E80"/>
    <w:rsid w:val="005B3A6A"/>
    <w:rsid w:val="005D3E5E"/>
    <w:rsid w:val="00605EEF"/>
    <w:rsid w:val="00621171"/>
    <w:rsid w:val="0069535B"/>
    <w:rsid w:val="006E3F78"/>
    <w:rsid w:val="00711445"/>
    <w:rsid w:val="0075090B"/>
    <w:rsid w:val="007E2157"/>
    <w:rsid w:val="007E3698"/>
    <w:rsid w:val="008438A4"/>
    <w:rsid w:val="00845A5E"/>
    <w:rsid w:val="00877CD1"/>
    <w:rsid w:val="008F6856"/>
    <w:rsid w:val="00900D62"/>
    <w:rsid w:val="00910D65"/>
    <w:rsid w:val="009669B7"/>
    <w:rsid w:val="00993BAA"/>
    <w:rsid w:val="009A1F12"/>
    <w:rsid w:val="00A34C80"/>
    <w:rsid w:val="00A5603E"/>
    <w:rsid w:val="00A66AC3"/>
    <w:rsid w:val="00AB3F20"/>
    <w:rsid w:val="00AC6422"/>
    <w:rsid w:val="00AD58F1"/>
    <w:rsid w:val="00BB039A"/>
    <w:rsid w:val="00BD4E79"/>
    <w:rsid w:val="00BD6821"/>
    <w:rsid w:val="00BE33A7"/>
    <w:rsid w:val="00C1122C"/>
    <w:rsid w:val="00C417A9"/>
    <w:rsid w:val="00C5062B"/>
    <w:rsid w:val="00C66811"/>
    <w:rsid w:val="00C92F8E"/>
    <w:rsid w:val="00CC2B16"/>
    <w:rsid w:val="00D24E6A"/>
    <w:rsid w:val="00D2510F"/>
    <w:rsid w:val="00D41B83"/>
    <w:rsid w:val="00D42604"/>
    <w:rsid w:val="00D463DE"/>
    <w:rsid w:val="00DE4576"/>
    <w:rsid w:val="00EE6257"/>
    <w:rsid w:val="00F074D8"/>
    <w:rsid w:val="00F07C25"/>
    <w:rsid w:val="00F2337B"/>
    <w:rsid w:val="00F552B8"/>
    <w:rsid w:val="00FA33E1"/>
    <w:rsid w:val="00FB7500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1E524B"/>
  <w15:chartTrackingRefBased/>
  <w15:docId w15:val="{1DC6F052-F401-460B-A792-FD20DF7A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213D2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417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17A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pl-PL" w:eastAsia="pl-PL"/>
    </w:rPr>
  </w:style>
  <w:style w:type="paragraph" w:styleId="Zhlav">
    <w:name w:val="header"/>
    <w:basedOn w:val="Normln"/>
    <w:rsid w:val="0075090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5090B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11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1272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USKVBL</Company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formankova</dc:creator>
  <cp:keywords/>
  <cp:lastModifiedBy>Šťastná Hana</cp:lastModifiedBy>
  <cp:revision>8</cp:revision>
  <cp:lastPrinted>2022-03-25T08:51:00Z</cp:lastPrinted>
  <dcterms:created xsi:type="dcterms:W3CDTF">2022-03-16T13:12:00Z</dcterms:created>
  <dcterms:modified xsi:type="dcterms:W3CDTF">2022-03-25T08:51:00Z</dcterms:modified>
</cp:coreProperties>
</file>