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92" w:rsidRPr="006C145E" w:rsidRDefault="004B1592" w:rsidP="004B1592">
      <w:pPr>
        <w:rPr>
          <w:rFonts w:asciiTheme="minorHAnsi" w:hAnsiTheme="minorHAnsi" w:cstheme="minorHAnsi"/>
          <w:b/>
          <w:bCs/>
          <w:lang w:val="cs-CZ"/>
        </w:rPr>
      </w:pPr>
      <w:r w:rsidRPr="006C145E">
        <w:rPr>
          <w:rFonts w:asciiTheme="minorHAnsi" w:hAnsiTheme="minorHAnsi" w:cstheme="minorHAnsi"/>
          <w:b/>
          <w:bCs/>
          <w:lang w:val="cs-CZ"/>
        </w:rPr>
        <w:t>SCHAMPOO</w:t>
      </w:r>
    </w:p>
    <w:p w:rsidR="004B1592" w:rsidRPr="006C145E" w:rsidRDefault="004B1592" w:rsidP="004B1592">
      <w:pPr>
        <w:rPr>
          <w:rFonts w:asciiTheme="minorHAnsi" w:hAnsiTheme="minorHAnsi" w:cstheme="minorHAnsi"/>
          <w:bCs/>
          <w:lang w:val="cs-CZ"/>
        </w:rPr>
      </w:pPr>
      <w:r w:rsidRPr="006C145E">
        <w:rPr>
          <w:rFonts w:asciiTheme="minorHAnsi" w:hAnsiTheme="minorHAnsi" w:cstheme="minorHAnsi"/>
          <w:bCs/>
          <w:lang w:val="cs-CZ"/>
        </w:rPr>
        <w:t>Veterinární přípravek</w:t>
      </w:r>
    </w:p>
    <w:p w:rsidR="004B1592" w:rsidRPr="006C145E" w:rsidRDefault="004B1592" w:rsidP="004B1592">
      <w:pPr>
        <w:rPr>
          <w:rFonts w:asciiTheme="minorHAnsi" w:hAnsiTheme="minorHAnsi" w:cstheme="minorHAnsi"/>
          <w:b/>
          <w:bCs/>
          <w:lang w:val="cs-CZ"/>
        </w:rPr>
      </w:pPr>
      <w:r w:rsidRPr="006C145E">
        <w:rPr>
          <w:rFonts w:asciiTheme="minorHAnsi" w:hAnsiTheme="minorHAnsi" w:cstheme="minorHAnsi"/>
          <w:b/>
          <w:bCs/>
          <w:lang w:val="cs-CZ"/>
        </w:rPr>
        <w:t>250 ml</w:t>
      </w:r>
    </w:p>
    <w:p w:rsidR="004B1592" w:rsidRPr="006C145E" w:rsidRDefault="004B1592" w:rsidP="004B1592">
      <w:pPr>
        <w:rPr>
          <w:rFonts w:asciiTheme="minorHAnsi" w:hAnsiTheme="minorHAnsi" w:cstheme="minorHAnsi"/>
          <w:lang w:val="cs-CZ"/>
        </w:rPr>
      </w:pPr>
      <w:r w:rsidRPr="006C145E">
        <w:rPr>
          <w:rFonts w:asciiTheme="minorHAnsi" w:hAnsiTheme="minorHAnsi" w:cstheme="minorHAnsi"/>
          <w:b/>
          <w:bCs/>
          <w:lang w:val="cs-CZ"/>
        </w:rPr>
        <w:t>ŠAMP</w:t>
      </w:r>
      <w:r w:rsidR="00A24E87" w:rsidRPr="006C145E">
        <w:rPr>
          <w:rFonts w:asciiTheme="minorHAnsi" w:hAnsiTheme="minorHAnsi" w:cstheme="minorHAnsi"/>
          <w:b/>
          <w:bCs/>
          <w:lang w:val="cs-CZ"/>
        </w:rPr>
        <w:t>O</w:t>
      </w:r>
      <w:r w:rsidRPr="006C145E">
        <w:rPr>
          <w:rFonts w:asciiTheme="minorHAnsi" w:hAnsiTheme="minorHAnsi" w:cstheme="minorHAnsi"/>
          <w:b/>
          <w:bCs/>
          <w:lang w:val="cs-CZ"/>
        </w:rPr>
        <w:t xml:space="preserve">N PRO PSY </w:t>
      </w:r>
      <w:r w:rsidR="00780BA8" w:rsidRPr="006C145E">
        <w:rPr>
          <w:rFonts w:asciiTheme="minorHAnsi" w:hAnsiTheme="minorHAnsi" w:cstheme="minorHAnsi"/>
          <w:b/>
          <w:bCs/>
          <w:lang w:val="cs-CZ"/>
        </w:rPr>
        <w:t xml:space="preserve">S </w:t>
      </w:r>
      <w:r w:rsidRPr="006C145E">
        <w:rPr>
          <w:rFonts w:asciiTheme="minorHAnsi" w:hAnsiTheme="minorHAnsi" w:cstheme="minorHAnsi"/>
          <w:b/>
          <w:bCs/>
          <w:lang w:val="cs-CZ"/>
        </w:rPr>
        <w:t xml:space="preserve">KOKOSOVÝM OLEJEM. HYGIENICKÝ </w:t>
      </w:r>
      <w:r w:rsidR="005B4E8E" w:rsidRPr="006C145E">
        <w:rPr>
          <w:rFonts w:asciiTheme="minorHAnsi" w:hAnsiTheme="minorHAnsi" w:cstheme="minorHAnsi"/>
          <w:b/>
          <w:bCs/>
          <w:lang w:val="cs-CZ"/>
        </w:rPr>
        <w:t xml:space="preserve">PŘÍPRAVEK </w:t>
      </w:r>
      <w:r w:rsidRPr="006C145E">
        <w:rPr>
          <w:rFonts w:asciiTheme="minorHAnsi" w:hAnsiTheme="minorHAnsi" w:cstheme="minorHAnsi"/>
          <w:b/>
          <w:bCs/>
          <w:lang w:val="cs-CZ"/>
        </w:rPr>
        <w:t>K VNĚJŠÍMU UŽITÍ.</w:t>
      </w:r>
      <w:r w:rsidRPr="006C145E">
        <w:rPr>
          <w:rFonts w:asciiTheme="minorHAnsi" w:hAnsiTheme="minorHAnsi" w:cstheme="minorHAnsi"/>
          <w:lang w:val="cs-CZ"/>
        </w:rPr>
        <w:t xml:space="preserve"> Neobsahuje parabeny a barviva. Pokožka je díky kokosovému a olivovému oleji jemná a vyživen</w:t>
      </w:r>
      <w:r w:rsidR="00DB3D26" w:rsidRPr="006C145E">
        <w:rPr>
          <w:rFonts w:asciiTheme="minorHAnsi" w:hAnsiTheme="minorHAnsi" w:cstheme="minorHAnsi"/>
          <w:lang w:val="cs-CZ"/>
        </w:rPr>
        <w:t>á</w:t>
      </w:r>
      <w:r w:rsidRPr="006C145E">
        <w:rPr>
          <w:rFonts w:asciiTheme="minorHAnsi" w:hAnsiTheme="minorHAnsi" w:cstheme="minorHAnsi"/>
          <w:lang w:val="cs-CZ"/>
        </w:rPr>
        <w:t>. Vyrobeno na jihu Francie tradiční metodou z Marseille. Základ šamp</w:t>
      </w:r>
      <w:r w:rsidR="00A15863" w:rsidRPr="006C145E">
        <w:rPr>
          <w:rFonts w:asciiTheme="minorHAnsi" w:hAnsiTheme="minorHAnsi" w:cstheme="minorHAnsi"/>
          <w:lang w:val="cs-CZ"/>
        </w:rPr>
        <w:t>o</w:t>
      </w:r>
      <w:r w:rsidRPr="006C145E">
        <w:rPr>
          <w:rFonts w:asciiTheme="minorHAnsi" w:hAnsiTheme="minorHAnsi" w:cstheme="minorHAnsi"/>
          <w:lang w:val="cs-CZ"/>
        </w:rPr>
        <w:t>nu tvoří sušené jádro kokosu s přírodní</w:t>
      </w:r>
      <w:r w:rsidR="00D52A19" w:rsidRPr="006C145E">
        <w:rPr>
          <w:rFonts w:asciiTheme="minorHAnsi" w:hAnsiTheme="minorHAnsi" w:cstheme="minorHAnsi"/>
          <w:lang w:val="cs-CZ"/>
        </w:rPr>
        <w:t>m</w:t>
      </w:r>
      <w:r w:rsidRPr="006C145E">
        <w:rPr>
          <w:rFonts w:asciiTheme="minorHAnsi" w:hAnsiTheme="minorHAnsi" w:cstheme="minorHAnsi"/>
          <w:lang w:val="cs-CZ"/>
        </w:rPr>
        <w:t xml:space="preserve"> bylinným aroma. Čajový strom také pomáhá zmírňovat podráždění kůže. SLOŽENÍ: voda, kokosový olej, olivový olej, glycerin, čajovník </w:t>
      </w:r>
      <w:r w:rsidRPr="006C145E">
        <w:rPr>
          <w:rFonts w:asciiTheme="minorHAnsi" w:hAnsiTheme="minorHAnsi" w:cstheme="minorHAnsi"/>
          <w:i/>
          <w:iCs/>
          <w:lang w:val="cs-CZ"/>
        </w:rPr>
        <w:t>(</w:t>
      </w:r>
      <w:proofErr w:type="spellStart"/>
      <w:r w:rsidRPr="006C145E">
        <w:rPr>
          <w:rFonts w:asciiTheme="minorHAnsi" w:hAnsiTheme="minorHAnsi" w:cstheme="minorHAnsi"/>
          <w:i/>
          <w:iCs/>
          <w:lang w:val="cs-CZ"/>
        </w:rPr>
        <w:t>Melaleuca</w:t>
      </w:r>
      <w:proofErr w:type="spellEnd"/>
      <w:r w:rsidRPr="006C145E">
        <w:rPr>
          <w:rFonts w:asciiTheme="minorHAnsi" w:hAnsiTheme="minorHAnsi" w:cstheme="minorHAnsi"/>
          <w:i/>
          <w:iCs/>
          <w:lang w:val="cs-CZ"/>
        </w:rPr>
        <w:t xml:space="preserve"> </w:t>
      </w:r>
      <w:proofErr w:type="spellStart"/>
      <w:r w:rsidRPr="006C145E">
        <w:rPr>
          <w:rFonts w:asciiTheme="minorHAnsi" w:hAnsiTheme="minorHAnsi" w:cstheme="minorHAnsi"/>
          <w:i/>
          <w:iCs/>
          <w:lang w:val="cs-CZ"/>
        </w:rPr>
        <w:t>alternifolia</w:t>
      </w:r>
      <w:proofErr w:type="spellEnd"/>
      <w:r w:rsidRPr="006C145E">
        <w:rPr>
          <w:rFonts w:asciiTheme="minorHAnsi" w:hAnsiTheme="minorHAnsi" w:cstheme="minorHAnsi"/>
          <w:i/>
          <w:iCs/>
          <w:lang w:val="cs-CZ"/>
        </w:rPr>
        <w:t>)</w:t>
      </w:r>
      <w:r w:rsidRPr="006C145E">
        <w:rPr>
          <w:rFonts w:asciiTheme="minorHAnsi" w:hAnsiTheme="minorHAnsi" w:cstheme="minorHAnsi"/>
          <w:lang w:val="cs-CZ"/>
        </w:rPr>
        <w:t xml:space="preserve">, eukalyptus </w:t>
      </w:r>
      <w:r w:rsidRPr="006C145E">
        <w:rPr>
          <w:rFonts w:asciiTheme="minorHAnsi" w:hAnsiTheme="minorHAnsi" w:cstheme="minorHAnsi"/>
          <w:i/>
          <w:iCs/>
          <w:lang w:val="cs-CZ"/>
        </w:rPr>
        <w:t>(</w:t>
      </w:r>
      <w:proofErr w:type="spellStart"/>
      <w:r w:rsidRPr="006C145E">
        <w:rPr>
          <w:rFonts w:asciiTheme="minorHAnsi" w:hAnsiTheme="minorHAnsi" w:cstheme="minorHAnsi"/>
          <w:i/>
          <w:iCs/>
          <w:lang w:val="cs-CZ"/>
        </w:rPr>
        <w:t>Eucalyptus</w:t>
      </w:r>
      <w:proofErr w:type="spellEnd"/>
      <w:r w:rsidRPr="006C145E">
        <w:rPr>
          <w:rFonts w:asciiTheme="minorHAnsi" w:hAnsiTheme="minorHAnsi" w:cstheme="minorHAnsi"/>
          <w:i/>
          <w:iCs/>
          <w:lang w:val="cs-CZ"/>
        </w:rPr>
        <w:t xml:space="preserve"> </w:t>
      </w:r>
      <w:proofErr w:type="spellStart"/>
      <w:r w:rsidRPr="006C145E">
        <w:rPr>
          <w:rFonts w:asciiTheme="minorHAnsi" w:hAnsiTheme="minorHAnsi" w:cstheme="minorHAnsi"/>
          <w:i/>
          <w:iCs/>
          <w:lang w:val="cs-CZ"/>
        </w:rPr>
        <w:t>globulus</w:t>
      </w:r>
      <w:proofErr w:type="spellEnd"/>
      <w:r w:rsidRPr="006C145E">
        <w:rPr>
          <w:rFonts w:asciiTheme="minorHAnsi" w:hAnsiTheme="minorHAnsi" w:cstheme="minorHAnsi"/>
          <w:i/>
          <w:iCs/>
          <w:lang w:val="cs-CZ"/>
        </w:rPr>
        <w:t>)</w:t>
      </w:r>
      <w:r w:rsidRPr="006C145E">
        <w:rPr>
          <w:rFonts w:asciiTheme="minorHAnsi" w:hAnsiTheme="minorHAnsi" w:cstheme="minorHAnsi"/>
          <w:lang w:val="cs-CZ"/>
        </w:rPr>
        <w:t xml:space="preserve">, levandule </w:t>
      </w:r>
      <w:r w:rsidRPr="006C145E">
        <w:rPr>
          <w:rFonts w:asciiTheme="minorHAnsi" w:hAnsiTheme="minorHAnsi" w:cstheme="minorHAnsi"/>
          <w:i/>
          <w:iCs/>
          <w:lang w:val="cs-CZ"/>
        </w:rPr>
        <w:t>(</w:t>
      </w:r>
      <w:proofErr w:type="spellStart"/>
      <w:r w:rsidRPr="006C145E">
        <w:rPr>
          <w:rFonts w:asciiTheme="minorHAnsi" w:hAnsiTheme="minorHAnsi" w:cstheme="minorHAnsi"/>
          <w:i/>
          <w:iCs/>
          <w:lang w:val="cs-CZ"/>
        </w:rPr>
        <w:t>Lavandula</w:t>
      </w:r>
      <w:proofErr w:type="spellEnd"/>
      <w:r w:rsidRPr="006C145E">
        <w:rPr>
          <w:rFonts w:asciiTheme="minorHAnsi" w:hAnsiTheme="minorHAnsi" w:cstheme="minorHAnsi"/>
          <w:i/>
          <w:iCs/>
          <w:lang w:val="cs-CZ"/>
        </w:rPr>
        <w:t xml:space="preserve"> </w:t>
      </w:r>
      <w:proofErr w:type="spellStart"/>
      <w:r w:rsidRPr="006C145E">
        <w:rPr>
          <w:rFonts w:asciiTheme="minorHAnsi" w:hAnsiTheme="minorHAnsi" w:cstheme="minorHAnsi"/>
          <w:i/>
          <w:iCs/>
          <w:lang w:val="cs-CZ"/>
        </w:rPr>
        <w:t>angustifolia</w:t>
      </w:r>
      <w:proofErr w:type="spellEnd"/>
      <w:r w:rsidRPr="006C145E">
        <w:rPr>
          <w:rFonts w:asciiTheme="minorHAnsi" w:hAnsiTheme="minorHAnsi" w:cstheme="minorHAnsi"/>
          <w:i/>
          <w:iCs/>
          <w:lang w:val="cs-CZ"/>
        </w:rPr>
        <w:t>)</w:t>
      </w:r>
      <w:r w:rsidRPr="006C145E">
        <w:rPr>
          <w:rFonts w:asciiTheme="minorHAnsi" w:hAnsiTheme="minorHAnsi" w:cstheme="minorHAnsi"/>
          <w:lang w:val="cs-CZ"/>
        </w:rPr>
        <w:t xml:space="preserve">, rozmarýn </w:t>
      </w:r>
      <w:r w:rsidRPr="006C145E">
        <w:rPr>
          <w:rFonts w:asciiTheme="minorHAnsi" w:hAnsiTheme="minorHAnsi" w:cstheme="minorHAnsi"/>
          <w:i/>
          <w:iCs/>
          <w:lang w:val="cs-CZ"/>
        </w:rPr>
        <w:t>(</w:t>
      </w:r>
      <w:proofErr w:type="spellStart"/>
      <w:r w:rsidRPr="006C145E">
        <w:rPr>
          <w:rFonts w:asciiTheme="minorHAnsi" w:hAnsiTheme="minorHAnsi" w:cstheme="minorHAnsi"/>
          <w:i/>
          <w:iCs/>
          <w:lang w:val="cs-CZ"/>
        </w:rPr>
        <w:t>Rosmarinus</w:t>
      </w:r>
      <w:proofErr w:type="spellEnd"/>
      <w:r w:rsidRPr="006C145E">
        <w:rPr>
          <w:rFonts w:asciiTheme="minorHAnsi" w:hAnsiTheme="minorHAnsi" w:cstheme="minorHAnsi"/>
          <w:i/>
          <w:iCs/>
          <w:lang w:val="cs-CZ"/>
        </w:rPr>
        <w:t xml:space="preserve"> </w:t>
      </w:r>
      <w:proofErr w:type="spellStart"/>
      <w:r w:rsidRPr="006C145E">
        <w:rPr>
          <w:rFonts w:asciiTheme="minorHAnsi" w:hAnsiTheme="minorHAnsi" w:cstheme="minorHAnsi"/>
          <w:i/>
          <w:iCs/>
          <w:lang w:val="cs-CZ"/>
        </w:rPr>
        <w:t>officinalis</w:t>
      </w:r>
      <w:proofErr w:type="spellEnd"/>
      <w:r w:rsidRPr="006C145E">
        <w:rPr>
          <w:rFonts w:asciiTheme="minorHAnsi" w:hAnsiTheme="minorHAnsi" w:cstheme="minorHAnsi"/>
          <w:i/>
          <w:iCs/>
          <w:lang w:val="cs-CZ"/>
        </w:rPr>
        <w:t>)</w:t>
      </w:r>
      <w:r w:rsidRPr="006C145E">
        <w:rPr>
          <w:rFonts w:asciiTheme="minorHAnsi" w:hAnsiTheme="minorHAnsi" w:cstheme="minorHAnsi"/>
          <w:lang w:val="cs-CZ"/>
        </w:rPr>
        <w:t xml:space="preserve">, citronová tráva </w:t>
      </w:r>
      <w:r w:rsidRPr="006C145E">
        <w:rPr>
          <w:rFonts w:asciiTheme="minorHAnsi" w:hAnsiTheme="minorHAnsi" w:cstheme="minorHAnsi"/>
          <w:i/>
          <w:iCs/>
          <w:lang w:val="cs-CZ"/>
        </w:rPr>
        <w:t>(</w:t>
      </w:r>
      <w:proofErr w:type="spellStart"/>
      <w:r w:rsidRPr="006C145E">
        <w:rPr>
          <w:rFonts w:asciiTheme="minorHAnsi" w:hAnsiTheme="minorHAnsi" w:cstheme="minorHAnsi"/>
          <w:i/>
          <w:iCs/>
          <w:lang w:val="cs-CZ"/>
        </w:rPr>
        <w:t>Cymbopogon</w:t>
      </w:r>
      <w:proofErr w:type="spellEnd"/>
      <w:r w:rsidRPr="006C145E">
        <w:rPr>
          <w:rFonts w:asciiTheme="minorHAnsi" w:hAnsiTheme="minorHAnsi" w:cstheme="minorHAnsi"/>
          <w:i/>
          <w:iCs/>
          <w:lang w:val="cs-CZ"/>
        </w:rPr>
        <w:t xml:space="preserve"> </w:t>
      </w:r>
      <w:proofErr w:type="spellStart"/>
      <w:r w:rsidRPr="006C145E">
        <w:rPr>
          <w:rFonts w:asciiTheme="minorHAnsi" w:hAnsiTheme="minorHAnsi" w:cstheme="minorHAnsi"/>
          <w:i/>
          <w:iCs/>
          <w:lang w:val="cs-CZ"/>
        </w:rPr>
        <w:t>citratus</w:t>
      </w:r>
      <w:proofErr w:type="spellEnd"/>
      <w:r w:rsidRPr="006C145E">
        <w:rPr>
          <w:rFonts w:asciiTheme="minorHAnsi" w:hAnsiTheme="minorHAnsi" w:cstheme="minorHAnsi"/>
          <w:i/>
          <w:iCs/>
          <w:lang w:val="cs-CZ"/>
        </w:rPr>
        <w:t>)</w:t>
      </w:r>
      <w:r w:rsidRPr="006C145E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Pr="006C145E">
        <w:rPr>
          <w:rFonts w:asciiTheme="minorHAnsi" w:hAnsiTheme="minorHAnsi" w:cstheme="minorHAnsi"/>
          <w:lang w:val="cs-CZ"/>
        </w:rPr>
        <w:t>benzylalkohol</w:t>
      </w:r>
      <w:proofErr w:type="spellEnd"/>
      <w:r w:rsidRPr="006C145E">
        <w:rPr>
          <w:rFonts w:asciiTheme="minorHAnsi" w:hAnsiTheme="minorHAnsi" w:cstheme="minorHAnsi"/>
          <w:lang w:val="cs-CZ"/>
        </w:rPr>
        <w:t xml:space="preserve">, hydroxid draselný. DOPORUČENÉ POUŽITÍ: </w:t>
      </w:r>
      <w:r w:rsidR="007A329D">
        <w:rPr>
          <w:rFonts w:asciiTheme="minorHAnsi" w:hAnsiTheme="minorHAnsi" w:cstheme="minorHAnsi"/>
          <w:lang w:val="cs-CZ"/>
        </w:rPr>
        <w:t>Smíchejte 20 ml šamponu s 2 litry vlažné vody. Navlhčete srst psa vlažnou vodou a naneste směs vody a šamponu na celé tělo. Vytvořte na srsti pěnu. Nechte působit 5 minut. Potom vydatně a důkladně opláchněte. Nakonec psa důkladně osušte ručníkem. Používejte 1 až 2krát týdně</w:t>
      </w:r>
      <w:r w:rsidRPr="006C145E">
        <w:rPr>
          <w:rFonts w:asciiTheme="minorHAnsi" w:hAnsiTheme="minorHAnsi" w:cstheme="minorHAnsi"/>
          <w:lang w:val="cs-CZ"/>
        </w:rPr>
        <w:t xml:space="preserve">. </w:t>
      </w:r>
      <w:r w:rsidR="003012D5" w:rsidRPr="006C145E">
        <w:rPr>
          <w:rFonts w:asciiTheme="minorHAnsi" w:hAnsiTheme="minorHAnsi" w:cstheme="minorHAnsi"/>
          <w:lang w:val="cs-CZ"/>
        </w:rPr>
        <w:t xml:space="preserve">UCHOVÁVÁNÍ: </w:t>
      </w:r>
      <w:r w:rsidRPr="006C145E">
        <w:rPr>
          <w:rFonts w:asciiTheme="minorHAnsi" w:hAnsiTheme="minorHAnsi" w:cstheme="minorHAnsi"/>
          <w:lang w:val="cs-CZ"/>
        </w:rPr>
        <w:t xml:space="preserve">Uchovávejte mimo </w:t>
      </w:r>
      <w:r w:rsidR="00D52A19" w:rsidRPr="006C145E">
        <w:rPr>
          <w:rFonts w:asciiTheme="minorHAnsi" w:hAnsiTheme="minorHAnsi" w:cstheme="minorHAnsi"/>
          <w:lang w:val="cs-CZ"/>
        </w:rPr>
        <w:t xml:space="preserve">dohled a </w:t>
      </w:r>
      <w:r w:rsidRPr="006C145E">
        <w:rPr>
          <w:rFonts w:asciiTheme="minorHAnsi" w:hAnsiTheme="minorHAnsi" w:cstheme="minorHAnsi"/>
          <w:lang w:val="cs-CZ"/>
        </w:rPr>
        <w:t>dosah dětí na větraném místě mezi 5</w:t>
      </w:r>
      <w:r w:rsidR="00D52A19" w:rsidRPr="006C145E">
        <w:rPr>
          <w:rFonts w:asciiTheme="minorHAnsi" w:hAnsiTheme="minorHAnsi" w:cstheme="minorHAnsi"/>
          <w:lang w:val="cs-CZ"/>
        </w:rPr>
        <w:t xml:space="preserve"> </w:t>
      </w:r>
      <w:r w:rsidRPr="006C145E">
        <w:rPr>
          <w:rFonts w:asciiTheme="minorHAnsi" w:hAnsiTheme="minorHAnsi" w:cstheme="minorHAnsi"/>
          <w:lang w:val="cs-CZ"/>
        </w:rPr>
        <w:t>°C</w:t>
      </w:r>
      <w:r w:rsidR="00780BA8" w:rsidRPr="006C145E">
        <w:rPr>
          <w:rFonts w:asciiTheme="minorHAnsi" w:hAnsiTheme="minorHAnsi" w:cstheme="minorHAnsi"/>
          <w:lang w:val="cs-CZ"/>
        </w:rPr>
        <w:t xml:space="preserve"> - </w:t>
      </w:r>
      <w:r w:rsidRPr="006C145E">
        <w:rPr>
          <w:rFonts w:asciiTheme="minorHAnsi" w:hAnsiTheme="minorHAnsi" w:cstheme="minorHAnsi"/>
          <w:lang w:val="cs-CZ"/>
        </w:rPr>
        <w:t>30</w:t>
      </w:r>
      <w:r w:rsidR="00D52A19" w:rsidRPr="006C145E">
        <w:rPr>
          <w:rFonts w:asciiTheme="minorHAnsi" w:hAnsiTheme="minorHAnsi" w:cstheme="minorHAnsi"/>
          <w:lang w:val="cs-CZ"/>
        </w:rPr>
        <w:t xml:space="preserve"> </w:t>
      </w:r>
      <w:r w:rsidRPr="006C145E">
        <w:rPr>
          <w:rFonts w:asciiTheme="minorHAnsi" w:hAnsiTheme="minorHAnsi" w:cstheme="minorHAnsi"/>
          <w:lang w:val="cs-CZ"/>
        </w:rPr>
        <w:t xml:space="preserve">°C. </w:t>
      </w:r>
      <w:r w:rsidR="00D52A19" w:rsidRPr="006C145E">
        <w:rPr>
          <w:rFonts w:asciiTheme="minorHAnsi" w:hAnsiTheme="minorHAnsi" w:cstheme="minorHAnsi"/>
          <w:lang w:val="cs-CZ"/>
        </w:rPr>
        <w:t xml:space="preserve">Pouze pro zvířata. </w:t>
      </w:r>
      <w:r w:rsidRPr="006C145E">
        <w:rPr>
          <w:rFonts w:asciiTheme="minorHAnsi" w:hAnsiTheme="minorHAnsi" w:cstheme="minorHAnsi"/>
          <w:lang w:val="cs-CZ"/>
        </w:rPr>
        <w:t xml:space="preserve">V případě kožní reakce na přecitlivělé pokožce okamžitě přestaňte </w:t>
      </w:r>
      <w:r w:rsidR="00D52A19" w:rsidRPr="006C145E">
        <w:rPr>
          <w:rFonts w:asciiTheme="minorHAnsi" w:hAnsiTheme="minorHAnsi" w:cstheme="minorHAnsi"/>
          <w:lang w:val="cs-CZ"/>
        </w:rPr>
        <w:t xml:space="preserve">přípravek </w:t>
      </w:r>
      <w:r w:rsidRPr="006C145E">
        <w:rPr>
          <w:rFonts w:asciiTheme="minorHAnsi" w:hAnsiTheme="minorHAnsi" w:cstheme="minorHAnsi"/>
          <w:lang w:val="cs-CZ"/>
        </w:rPr>
        <w:t xml:space="preserve">používat. SPOTŘEBUJTE NEJLÉPE DO: </w:t>
      </w:r>
      <w:r w:rsidR="008B4D79" w:rsidRPr="006C145E">
        <w:rPr>
          <w:rFonts w:asciiTheme="minorHAnsi" w:hAnsiTheme="minorHAnsi" w:cstheme="minorHAnsi"/>
          <w:lang w:val="cs-CZ"/>
        </w:rPr>
        <w:t>uvedeno</w:t>
      </w:r>
      <w:r w:rsidRPr="006C145E">
        <w:rPr>
          <w:rFonts w:asciiTheme="minorHAnsi" w:hAnsiTheme="minorHAnsi" w:cstheme="minorHAnsi"/>
          <w:lang w:val="cs-CZ"/>
        </w:rPr>
        <w:t xml:space="preserve"> na obalu.</w:t>
      </w:r>
      <w:r w:rsidR="008B4D79" w:rsidRPr="006C145E">
        <w:rPr>
          <w:rFonts w:asciiTheme="minorHAnsi" w:hAnsiTheme="minorHAnsi" w:cstheme="minorHAnsi"/>
          <w:lang w:val="cs-CZ"/>
        </w:rPr>
        <w:t xml:space="preserve"> ČÍSLO ŠARŽE: uvedeno na obalu.</w:t>
      </w:r>
    </w:p>
    <w:p w:rsidR="008B4D79" w:rsidRPr="006C145E" w:rsidRDefault="008B4D79" w:rsidP="008B4D79">
      <w:pPr>
        <w:rPr>
          <w:b/>
          <w:lang w:val="cs-CZ"/>
        </w:rPr>
      </w:pPr>
      <w:r w:rsidRPr="006C145E">
        <w:rPr>
          <w:b/>
          <w:lang w:val="cs-CZ"/>
        </w:rPr>
        <w:t xml:space="preserve">Držitel rozhodnutí o schválení: </w:t>
      </w:r>
      <w:r w:rsidRPr="006C145E">
        <w:rPr>
          <w:lang w:val="cs-CZ"/>
        </w:rPr>
        <w:t xml:space="preserve">KONY </w:t>
      </w:r>
      <w:proofErr w:type="spellStart"/>
      <w:r w:rsidRPr="006C145E">
        <w:rPr>
          <w:lang w:val="cs-CZ"/>
        </w:rPr>
        <w:t>trade</w:t>
      </w:r>
      <w:proofErr w:type="spellEnd"/>
      <w:r w:rsidRPr="006C145E">
        <w:rPr>
          <w:lang w:val="cs-CZ"/>
        </w:rPr>
        <w:t>, s.r.o., Selská 15/57, 614 00 Brno, Česká republika</w:t>
      </w:r>
    </w:p>
    <w:p w:rsidR="008B4D79" w:rsidRPr="006C145E" w:rsidRDefault="008B4D79" w:rsidP="008B4D79">
      <w:pPr>
        <w:rPr>
          <w:lang w:val="cs-CZ"/>
        </w:rPr>
      </w:pPr>
      <w:r w:rsidRPr="006C145E">
        <w:rPr>
          <w:b/>
          <w:lang w:val="cs-CZ"/>
        </w:rPr>
        <w:t xml:space="preserve">Výrobce: </w:t>
      </w:r>
      <w:r w:rsidRPr="006C145E">
        <w:rPr>
          <w:lang w:val="cs-CZ"/>
        </w:rPr>
        <w:t>HERBOVITAL,</w:t>
      </w:r>
      <w:r w:rsidRPr="006C145E">
        <w:rPr>
          <w:b/>
          <w:lang w:val="cs-CZ"/>
        </w:rPr>
        <w:t xml:space="preserve"> </w:t>
      </w:r>
      <w:proofErr w:type="spellStart"/>
      <w:r w:rsidRPr="006C145E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Zone</w:t>
      </w:r>
      <w:proofErr w:type="spellEnd"/>
      <w:r w:rsidRPr="006C145E">
        <w:rPr>
          <w:rFonts w:asciiTheme="minorHAnsi" w:hAnsiTheme="minorHAnsi" w:cstheme="minorHAnsi"/>
          <w:color w:val="202124"/>
          <w:shd w:val="clear" w:color="auto" w:fill="FFFFFF"/>
          <w:lang w:val="cs-CZ"/>
        </w:rPr>
        <w:t xml:space="preserve"> </w:t>
      </w:r>
      <w:proofErr w:type="spellStart"/>
      <w:r w:rsidRPr="006C145E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Actiloire</w:t>
      </w:r>
      <w:proofErr w:type="spellEnd"/>
      <w:r w:rsidRPr="006C145E">
        <w:rPr>
          <w:rFonts w:asciiTheme="minorHAnsi" w:hAnsiTheme="minorHAnsi" w:cstheme="minorHAnsi"/>
          <w:color w:val="202124"/>
          <w:shd w:val="clear" w:color="auto" w:fill="FFFFFF"/>
          <w:lang w:val="cs-CZ"/>
        </w:rPr>
        <w:t xml:space="preserve">, 37140 </w:t>
      </w:r>
      <w:proofErr w:type="spellStart"/>
      <w:r w:rsidRPr="006C145E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Cinq</w:t>
      </w:r>
      <w:proofErr w:type="spellEnd"/>
      <w:r w:rsidRPr="006C145E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-Mars-la-Pile, Francie</w:t>
      </w:r>
    </w:p>
    <w:p w:rsidR="008B4D79" w:rsidRPr="006C145E" w:rsidRDefault="008B4D79" w:rsidP="008B4D79">
      <w:pPr>
        <w:rPr>
          <w:b/>
          <w:lang w:val="cs-CZ"/>
        </w:rPr>
      </w:pPr>
      <w:r w:rsidRPr="006C145E">
        <w:rPr>
          <w:b/>
          <w:lang w:val="cs-CZ"/>
        </w:rPr>
        <w:t>Číslo schválení:</w:t>
      </w:r>
      <w:r w:rsidR="001A38C5">
        <w:rPr>
          <w:b/>
          <w:lang w:val="cs-CZ"/>
        </w:rPr>
        <w:t xml:space="preserve"> </w:t>
      </w:r>
      <w:r w:rsidR="001A38C5" w:rsidRPr="001A38C5">
        <w:rPr>
          <w:lang w:val="cs-CZ"/>
        </w:rPr>
        <w:t>191-22/C</w:t>
      </w:r>
    </w:p>
    <w:p w:rsidR="000865DE" w:rsidRDefault="000865DE">
      <w:bookmarkStart w:id="0" w:name="_GoBack"/>
      <w:bookmarkEnd w:id="0"/>
    </w:p>
    <w:sectPr w:rsidR="000865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BE" w:rsidRDefault="00C820BE" w:rsidP="004B1592">
      <w:pPr>
        <w:spacing w:after="0" w:line="240" w:lineRule="auto"/>
      </w:pPr>
      <w:r>
        <w:separator/>
      </w:r>
    </w:p>
  </w:endnote>
  <w:endnote w:type="continuationSeparator" w:id="0">
    <w:p w:rsidR="00C820BE" w:rsidRDefault="00C820BE" w:rsidP="004B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BE" w:rsidRDefault="00C820BE" w:rsidP="004B1592">
      <w:pPr>
        <w:spacing w:after="0" w:line="240" w:lineRule="auto"/>
      </w:pPr>
      <w:r>
        <w:separator/>
      </w:r>
    </w:p>
  </w:footnote>
  <w:footnote w:type="continuationSeparator" w:id="0">
    <w:p w:rsidR="00C820BE" w:rsidRDefault="00C820BE" w:rsidP="004B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92" w:rsidRPr="003558B4" w:rsidRDefault="004B1592" w:rsidP="00FA19E9">
    <w:pPr>
      <w:jc w:val="both"/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499070299"/>
        <w:placeholder>
          <w:docPart w:val="8FDD4F0DD1184F58B990E96E3A1F170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EE54E6ECA41E49788200742CC6A82126"/>
        </w:placeholder>
        <w:text/>
      </w:sdtPr>
      <w:sdtEndPr/>
      <w:sdtContent>
        <w:r>
          <w:t>USKVBL/15625/2021/POD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755978263"/>
        <w:placeholder>
          <w:docPart w:val="EE54E6ECA41E49788200742CC6A82126"/>
        </w:placeholder>
        <w:text/>
      </w:sdtPr>
      <w:sdtContent>
        <w:r w:rsidR="001A38C5" w:rsidRPr="001A38C5">
          <w:rPr>
            <w:rFonts w:eastAsia="Times New Roman"/>
            <w:lang w:eastAsia="cs-CZ"/>
          </w:rPr>
          <w:t>USKVBL/5489/2022/REG-</w:t>
        </w:r>
        <w:proofErr w:type="spellStart"/>
        <w:r w:rsidR="001A38C5" w:rsidRPr="001A38C5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49C37215CEF247DB99D9F71C6C9D7E79"/>
        </w:placeholder>
        <w:date w:fullDate="2022-04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38C5">
          <w:rPr>
            <w:bCs/>
            <w:lang w:val="cs-CZ"/>
          </w:rPr>
          <w:t>22.4.2022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40D0E4318CE34ACFB63564A16568E68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175F28AFF23B494DB5D35FA2CA1B0FF2"/>
        </w:placeholder>
        <w:text/>
      </w:sdtPr>
      <w:sdtEndPr/>
      <w:sdtContent>
        <w:r>
          <w:t>SCHAMPOO</w:t>
        </w:r>
      </w:sdtContent>
    </w:sdt>
  </w:p>
  <w:p w:rsidR="004B1592" w:rsidRDefault="004B15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92"/>
    <w:rsid w:val="00004AFA"/>
    <w:rsid w:val="000865DE"/>
    <w:rsid w:val="000946E1"/>
    <w:rsid w:val="001A38C5"/>
    <w:rsid w:val="003012D5"/>
    <w:rsid w:val="004B1592"/>
    <w:rsid w:val="004F7977"/>
    <w:rsid w:val="005B4E8E"/>
    <w:rsid w:val="006C145E"/>
    <w:rsid w:val="00780BA8"/>
    <w:rsid w:val="007A329D"/>
    <w:rsid w:val="008907B9"/>
    <w:rsid w:val="008B4D79"/>
    <w:rsid w:val="0096273E"/>
    <w:rsid w:val="00A15863"/>
    <w:rsid w:val="00A24E87"/>
    <w:rsid w:val="00A91A0C"/>
    <w:rsid w:val="00C76A74"/>
    <w:rsid w:val="00C820BE"/>
    <w:rsid w:val="00D14DFC"/>
    <w:rsid w:val="00D52A19"/>
    <w:rsid w:val="00DB3D26"/>
    <w:rsid w:val="00DD2D41"/>
    <w:rsid w:val="00E6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73831-D56E-4AA2-B857-D945FC95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B1592"/>
    <w:pPr>
      <w:suppressAutoHyphens/>
      <w:spacing w:after="200" w:line="276" w:lineRule="auto"/>
    </w:pPr>
    <w:rPr>
      <w:rFonts w:ascii="Calibri" w:eastAsia="SimSun" w:hAnsi="Calibri" w:cs="Calibri"/>
      <w:color w:val="00000A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592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592"/>
    <w:rPr>
      <w:rFonts w:ascii="Calibri" w:eastAsia="SimSun" w:hAnsi="Calibri" w:cs="Calibri"/>
      <w:color w:val="00000A"/>
      <w:lang w:val="en-GB"/>
    </w:rPr>
  </w:style>
  <w:style w:type="paragraph" w:styleId="Zpat">
    <w:name w:val="footer"/>
    <w:basedOn w:val="Normln"/>
    <w:link w:val="ZpatChar"/>
    <w:uiPriority w:val="99"/>
    <w:unhideWhenUsed/>
    <w:rsid w:val="004B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592"/>
    <w:rPr>
      <w:rFonts w:ascii="Calibri" w:eastAsia="SimSun" w:hAnsi="Calibri" w:cs="Calibri"/>
      <w:color w:val="00000A"/>
      <w:lang w:val="en-GB"/>
    </w:rPr>
  </w:style>
  <w:style w:type="character" w:styleId="Zstupntext">
    <w:name w:val="Placeholder Text"/>
    <w:rsid w:val="004B1592"/>
    <w:rPr>
      <w:color w:val="808080"/>
    </w:rPr>
  </w:style>
  <w:style w:type="character" w:customStyle="1" w:styleId="Styl2">
    <w:name w:val="Styl2"/>
    <w:basedOn w:val="Standardnpsmoodstavce"/>
    <w:uiPriority w:val="1"/>
    <w:rsid w:val="004B159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A19"/>
    <w:rPr>
      <w:rFonts w:ascii="Segoe UI" w:eastAsia="SimSun" w:hAnsi="Segoe UI" w:cs="Segoe UI"/>
      <w:color w:val="00000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DD4F0DD1184F58B990E96E3A1F1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FAE56-F9E9-4A53-AA2F-6D41DFB1022F}"/>
      </w:docPartPr>
      <w:docPartBody>
        <w:p w:rsidR="00706432" w:rsidRDefault="00343698" w:rsidP="00343698">
          <w:pPr>
            <w:pStyle w:val="8FDD4F0DD1184F58B990E96E3A1F170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E54E6ECA41E49788200742CC6A82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9FA81-95F1-43D5-8164-DC016909AE24}"/>
      </w:docPartPr>
      <w:docPartBody>
        <w:p w:rsidR="00706432" w:rsidRDefault="00343698" w:rsidP="00343698">
          <w:pPr>
            <w:pStyle w:val="EE54E6ECA41E49788200742CC6A8212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9C37215CEF247DB99D9F71C6C9D7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96246-B182-4E0F-AC6F-EF4C719041A1}"/>
      </w:docPartPr>
      <w:docPartBody>
        <w:p w:rsidR="00706432" w:rsidRDefault="00343698" w:rsidP="00343698">
          <w:pPr>
            <w:pStyle w:val="49C37215CEF247DB99D9F71C6C9D7E7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D0E4318CE34ACFB63564A16568E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DFFAD-E305-49B0-9C66-3281CEC2A1A4}"/>
      </w:docPartPr>
      <w:docPartBody>
        <w:p w:rsidR="00706432" w:rsidRDefault="00343698" w:rsidP="00343698">
          <w:pPr>
            <w:pStyle w:val="40D0E4318CE34ACFB63564A16568E68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75F28AFF23B494DB5D35FA2CA1B0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4E0B83-A4BB-4783-8150-C93DC7D1AB3B}"/>
      </w:docPartPr>
      <w:docPartBody>
        <w:p w:rsidR="00706432" w:rsidRDefault="00343698" w:rsidP="00343698">
          <w:pPr>
            <w:pStyle w:val="175F28AFF23B494DB5D35FA2CA1B0FF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98"/>
    <w:rsid w:val="001825A9"/>
    <w:rsid w:val="00343698"/>
    <w:rsid w:val="00557067"/>
    <w:rsid w:val="005B66E8"/>
    <w:rsid w:val="00706432"/>
    <w:rsid w:val="00882395"/>
    <w:rsid w:val="00E9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43698"/>
    <w:rPr>
      <w:color w:val="808080"/>
    </w:rPr>
  </w:style>
  <w:style w:type="paragraph" w:customStyle="1" w:styleId="8FDD4F0DD1184F58B990E96E3A1F1704">
    <w:name w:val="8FDD4F0DD1184F58B990E96E3A1F1704"/>
    <w:rsid w:val="00343698"/>
  </w:style>
  <w:style w:type="paragraph" w:customStyle="1" w:styleId="EE54E6ECA41E49788200742CC6A82126">
    <w:name w:val="EE54E6ECA41E49788200742CC6A82126"/>
    <w:rsid w:val="00343698"/>
  </w:style>
  <w:style w:type="paragraph" w:customStyle="1" w:styleId="49C37215CEF247DB99D9F71C6C9D7E79">
    <w:name w:val="49C37215CEF247DB99D9F71C6C9D7E79"/>
    <w:rsid w:val="00343698"/>
  </w:style>
  <w:style w:type="paragraph" w:customStyle="1" w:styleId="40D0E4318CE34ACFB63564A16568E68B">
    <w:name w:val="40D0E4318CE34ACFB63564A16568E68B"/>
    <w:rsid w:val="00343698"/>
  </w:style>
  <w:style w:type="paragraph" w:customStyle="1" w:styleId="175F28AFF23B494DB5D35FA2CA1B0FF2">
    <w:name w:val="175F28AFF23B494DB5D35FA2CA1B0FF2"/>
    <w:rsid w:val="00343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17</cp:revision>
  <dcterms:created xsi:type="dcterms:W3CDTF">2022-03-31T11:13:00Z</dcterms:created>
  <dcterms:modified xsi:type="dcterms:W3CDTF">2022-04-22T08:23:00Z</dcterms:modified>
</cp:coreProperties>
</file>