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884F08D" w:rsidR="001E370B" w:rsidRPr="00FE4859" w:rsidRDefault="00FE4859" w:rsidP="00FE4859">
      <w:pPr>
        <w:spacing w:before="240" w:line="360" w:lineRule="auto"/>
        <w:jc w:val="center"/>
        <w:rPr>
          <w:rFonts w:asciiTheme="majorHAnsi" w:hAnsiTheme="majorHAnsi" w:cstheme="majorHAnsi"/>
          <w:b/>
        </w:rPr>
      </w:pPr>
      <w:bookmarkStart w:id="0" w:name="_gjdgxs" w:colFirst="0" w:colLast="0"/>
      <w:bookmarkEnd w:id="0"/>
      <w:proofErr w:type="spellStart"/>
      <w:r w:rsidRPr="00FE4859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FE4859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4C4564" w:rsidRPr="00FE4859">
        <w:rPr>
          <w:rFonts w:asciiTheme="majorHAnsi" w:eastAsia="Calibri" w:hAnsiTheme="majorHAnsi" w:cstheme="majorHAnsi"/>
          <w:b/>
          <w:u w:val="single"/>
        </w:rPr>
        <w:t xml:space="preserve">ULTRA odmašťovací šampon 1:40 </w:t>
      </w:r>
    </w:p>
    <w:p w14:paraId="00000005" w14:textId="77777777" w:rsidR="001E370B" w:rsidRPr="00FE4859" w:rsidRDefault="001E370B">
      <w:pPr>
        <w:tabs>
          <w:tab w:val="left" w:pos="5670"/>
        </w:tabs>
        <w:ind w:right="1"/>
        <w:rPr>
          <w:rFonts w:asciiTheme="majorHAnsi" w:eastAsia="Calibri" w:hAnsiTheme="majorHAnsi" w:cstheme="majorHAnsi"/>
          <w:b/>
          <w:u w:val="single"/>
        </w:rPr>
      </w:pPr>
      <w:bookmarkStart w:id="1" w:name="_skesh5vvnem6" w:colFirst="0" w:colLast="0"/>
      <w:bookmarkEnd w:id="1"/>
    </w:p>
    <w:p w14:paraId="31FE3C5E" w14:textId="1544F4F2" w:rsidR="00D84AE5" w:rsidRDefault="004C4564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FE4859">
        <w:rPr>
          <w:rFonts w:asciiTheme="majorHAnsi" w:eastAsia="Calibri" w:hAnsiTheme="majorHAnsi" w:cstheme="majorHAnsi"/>
        </w:rPr>
        <w:t>Extra koncentrovaný šampon s velmi silnou odmašťující silou. Obsahuje čist</w:t>
      </w:r>
      <w:r w:rsidR="00777652">
        <w:rPr>
          <w:rFonts w:asciiTheme="majorHAnsi" w:eastAsia="Calibri" w:hAnsiTheme="majorHAnsi" w:cstheme="majorHAnsi"/>
        </w:rPr>
        <w:t>i</w:t>
      </w:r>
      <w:r w:rsidRPr="00FE4859">
        <w:rPr>
          <w:rFonts w:asciiTheme="majorHAnsi" w:eastAsia="Calibri" w:hAnsiTheme="majorHAnsi" w:cstheme="majorHAnsi"/>
        </w:rPr>
        <w:t xml:space="preserve">cí složky z rostlinných zdrojů jako je bříza, lopuch, tymián, </w:t>
      </w:r>
      <w:proofErr w:type="spellStart"/>
      <w:r w:rsidRPr="00FE4859">
        <w:rPr>
          <w:rFonts w:asciiTheme="majorHAnsi" w:eastAsia="Calibri" w:hAnsiTheme="majorHAnsi" w:cstheme="majorHAnsi"/>
        </w:rPr>
        <w:t>kvarternizovaný</w:t>
      </w:r>
      <w:proofErr w:type="spellEnd"/>
      <w:r w:rsidRPr="00FE4859">
        <w:rPr>
          <w:rFonts w:asciiTheme="majorHAnsi" w:eastAsia="Calibri" w:hAnsiTheme="majorHAnsi" w:cstheme="majorHAnsi"/>
        </w:rPr>
        <w:t xml:space="preserve"> keratin, kreatin a vitamíny C + E + </w:t>
      </w:r>
      <w:proofErr w:type="spellStart"/>
      <w:r w:rsidRPr="00FE4859">
        <w:rPr>
          <w:rFonts w:asciiTheme="majorHAnsi" w:eastAsia="Calibri" w:hAnsiTheme="majorHAnsi" w:cstheme="majorHAnsi"/>
        </w:rPr>
        <w:t>Panthenol</w:t>
      </w:r>
      <w:proofErr w:type="spellEnd"/>
      <w:r w:rsidRPr="00FE4859">
        <w:rPr>
          <w:rFonts w:asciiTheme="majorHAnsi" w:eastAsia="Calibri" w:hAnsiTheme="majorHAnsi" w:cstheme="majorHAnsi"/>
        </w:rPr>
        <w:t>. Je vhodný pro všechna plemena, textury a barvy a ideální pro odstranění mastnoty, skvrn a jako hluboce čist</w:t>
      </w:r>
      <w:r w:rsidR="009D79D0">
        <w:rPr>
          <w:rFonts w:asciiTheme="majorHAnsi" w:eastAsia="Calibri" w:hAnsiTheme="majorHAnsi" w:cstheme="majorHAnsi"/>
        </w:rPr>
        <w:t>i</w:t>
      </w:r>
      <w:r w:rsidRPr="00FE4859">
        <w:rPr>
          <w:rFonts w:asciiTheme="majorHAnsi" w:eastAsia="Calibri" w:hAnsiTheme="majorHAnsi" w:cstheme="majorHAnsi"/>
        </w:rPr>
        <w:t>cí péče. Kůži nevysušuje.</w:t>
      </w:r>
    </w:p>
    <w:p w14:paraId="2A72C9AE" w14:textId="21BCD44A" w:rsidR="00D84AE5" w:rsidRDefault="004C4564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FE4859">
        <w:rPr>
          <w:rFonts w:asciiTheme="majorHAnsi" w:eastAsia="Calibri" w:hAnsiTheme="majorHAnsi" w:cstheme="majorHAnsi"/>
        </w:rPr>
        <w:t xml:space="preserve">Návod k použití: Nařeďte 1:40 a aplikujte na mokrou srst zvířete, vmasírujte do pokožky a poté opláchněte vlažnou vodou. Je-li potřeba, postup opakujte. </w:t>
      </w:r>
      <w:r w:rsidR="008416C5">
        <w:rPr>
          <w:rFonts w:asciiTheme="majorHAnsi" w:hAnsiTheme="majorHAnsi" w:cstheme="majorHAnsi"/>
        </w:rPr>
        <w:t>Vhodný pro psy a kočky.</w:t>
      </w:r>
    </w:p>
    <w:p w14:paraId="70161475" w14:textId="362A5D48" w:rsidR="008416C5" w:rsidRPr="008416C5" w:rsidRDefault="008416C5" w:rsidP="008416C5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4481CC76" w14:textId="77777777" w:rsidR="00D84AE5" w:rsidRDefault="004C4564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FE4859">
        <w:rPr>
          <w:rFonts w:asciiTheme="majorHAnsi" w:eastAsia="Calibr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5B9275D0" w14:textId="77777777" w:rsidR="008416C5" w:rsidRPr="0086344A" w:rsidRDefault="008416C5" w:rsidP="008416C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1CBE928B" w14:textId="77777777" w:rsidR="008416C5" w:rsidRDefault="008416C5" w:rsidP="008416C5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1625D4CA" w14:textId="77777777" w:rsidR="008416C5" w:rsidRDefault="004C4564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FE4859">
        <w:rPr>
          <w:rFonts w:asciiTheme="majorHAnsi" w:eastAsia="Calibri" w:hAnsiTheme="majorHAnsi" w:cstheme="majorHAnsi"/>
        </w:rPr>
        <w:t>Výhradní distribuce ČR</w:t>
      </w:r>
      <w:r w:rsidR="00D84AE5">
        <w:rPr>
          <w:rFonts w:asciiTheme="majorHAnsi" w:eastAsia="Calibri" w:hAnsiTheme="majorHAnsi" w:cstheme="majorHAnsi"/>
        </w:rPr>
        <w:t xml:space="preserve">, </w:t>
      </w:r>
      <w:r w:rsidR="00D84AE5">
        <w:rPr>
          <w:rFonts w:asciiTheme="majorHAnsi" w:hAnsiTheme="majorHAnsi" w:cstheme="majorHAnsi"/>
        </w:rPr>
        <w:t>držitel rozhodnutí o schválení</w:t>
      </w:r>
      <w:r w:rsidRPr="00FE4859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FE4859">
        <w:rPr>
          <w:rFonts w:asciiTheme="majorHAnsi" w:eastAsia="Calibri" w:hAnsiTheme="majorHAnsi" w:cstheme="majorHAnsi"/>
        </w:rPr>
        <w:t>Service</w:t>
      </w:r>
      <w:proofErr w:type="spellEnd"/>
      <w:r w:rsidRPr="00FE4859">
        <w:rPr>
          <w:rFonts w:asciiTheme="majorHAnsi" w:eastAsia="Calibri" w:hAnsiTheme="majorHAnsi" w:cstheme="majorHAnsi"/>
        </w:rPr>
        <w:t xml:space="preserve"> s.r.o., U smaltovny 1335/20, Praha 7 www.asap-service.cz </w:t>
      </w:r>
    </w:p>
    <w:p w14:paraId="00000007" w14:textId="4BD3C47D" w:rsidR="001E370B" w:rsidRPr="00FE4859" w:rsidRDefault="004C4564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  <w:r w:rsidRPr="00FE4859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FE4859">
        <w:rPr>
          <w:rFonts w:asciiTheme="majorHAnsi" w:eastAsia="Calibri" w:hAnsiTheme="majorHAnsi" w:cstheme="majorHAnsi"/>
        </w:rPr>
        <w:t>Cosmetica</w:t>
      </w:r>
      <w:proofErr w:type="spellEnd"/>
      <w:r w:rsidRPr="00FE4859">
        <w:rPr>
          <w:rFonts w:asciiTheme="majorHAnsi" w:eastAsia="Calibri" w:hAnsiTheme="majorHAnsi" w:cstheme="majorHAnsi"/>
        </w:rPr>
        <w:t xml:space="preserve"> </w:t>
      </w:r>
      <w:proofErr w:type="spellStart"/>
      <w:r w:rsidRPr="00FE4859">
        <w:rPr>
          <w:rFonts w:asciiTheme="majorHAnsi" w:eastAsia="Calibri" w:hAnsiTheme="majorHAnsi" w:cstheme="majorHAnsi"/>
        </w:rPr>
        <w:t>Veneta</w:t>
      </w:r>
      <w:proofErr w:type="spellEnd"/>
      <w:r w:rsidRPr="00FE4859">
        <w:rPr>
          <w:rFonts w:asciiTheme="majorHAnsi" w:eastAsia="Calibri" w:hAnsiTheme="majorHAnsi" w:cstheme="majorHAnsi"/>
        </w:rPr>
        <w:t xml:space="preserve"> </w:t>
      </w:r>
      <w:proofErr w:type="spellStart"/>
      <w:r w:rsidRPr="00FE4859">
        <w:rPr>
          <w:rFonts w:asciiTheme="majorHAnsi" w:eastAsia="Calibri" w:hAnsiTheme="majorHAnsi" w:cstheme="majorHAnsi"/>
        </w:rPr>
        <w:t>srl</w:t>
      </w:r>
      <w:proofErr w:type="spellEnd"/>
    </w:p>
    <w:p w14:paraId="0C05EBAA" w14:textId="143619A0" w:rsidR="00D84AE5" w:rsidRDefault="00D84AE5" w:rsidP="00D84A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3F402D">
        <w:rPr>
          <w:rFonts w:asciiTheme="majorHAnsi" w:hAnsiTheme="majorHAnsi" w:cstheme="majorHAnsi"/>
        </w:rPr>
        <w:t xml:space="preserve"> 228-22/C</w:t>
      </w:r>
      <w:bookmarkStart w:id="2" w:name="_GoBack"/>
      <w:bookmarkEnd w:id="2"/>
    </w:p>
    <w:p w14:paraId="5A2E8E1B" w14:textId="05C61318" w:rsidR="00D84AE5" w:rsidRPr="004F0575" w:rsidRDefault="00D84AE5" w:rsidP="00D84A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Pr="008416C5">
        <w:rPr>
          <w:rFonts w:asciiTheme="majorHAnsi" w:hAnsiTheme="majorHAnsi" w:cstheme="majorHAnsi"/>
          <w:highlight w:val="lightGray"/>
        </w:rPr>
        <w:t>250 ml, 1 l, 5 l, 10 l</w:t>
      </w:r>
    </w:p>
    <w:p w14:paraId="00000008" w14:textId="77777777" w:rsidR="001E370B" w:rsidRPr="00FE4859" w:rsidRDefault="001E370B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9" w14:textId="77777777" w:rsidR="001E370B" w:rsidRPr="00FE4859" w:rsidRDefault="001E370B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A" w14:textId="77777777" w:rsidR="001E370B" w:rsidRPr="00FE4859" w:rsidRDefault="001E370B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B" w14:textId="77777777" w:rsidR="001E370B" w:rsidRPr="00FE4859" w:rsidRDefault="001E370B">
      <w:pPr>
        <w:tabs>
          <w:tab w:val="left" w:pos="426"/>
          <w:tab w:val="left" w:pos="5670"/>
        </w:tabs>
        <w:ind w:right="1"/>
        <w:rPr>
          <w:rFonts w:asciiTheme="majorHAnsi" w:eastAsia="Calibri" w:hAnsiTheme="majorHAnsi" w:cstheme="majorHAnsi"/>
        </w:rPr>
      </w:pPr>
    </w:p>
    <w:p w14:paraId="0000000C" w14:textId="77777777" w:rsidR="001E370B" w:rsidRPr="00FE4859" w:rsidRDefault="001E370B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D" w14:textId="77777777" w:rsidR="001E370B" w:rsidRPr="00FE4859" w:rsidRDefault="001E370B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E" w14:textId="77777777" w:rsidR="001E370B" w:rsidRPr="00FE4859" w:rsidRDefault="001E370B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F" w14:textId="77777777" w:rsidR="001E370B" w:rsidRPr="00FE4859" w:rsidRDefault="001E370B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10" w14:textId="77777777" w:rsidR="001E370B" w:rsidRPr="00FE4859" w:rsidRDefault="001E370B">
      <w:pPr>
        <w:rPr>
          <w:rFonts w:asciiTheme="majorHAnsi" w:hAnsiTheme="majorHAnsi" w:cstheme="majorHAnsi"/>
        </w:rPr>
      </w:pPr>
    </w:p>
    <w:p w14:paraId="00000011" w14:textId="77777777" w:rsidR="001E370B" w:rsidRPr="00FE4859" w:rsidRDefault="001E370B">
      <w:pPr>
        <w:rPr>
          <w:rFonts w:asciiTheme="majorHAnsi" w:hAnsiTheme="majorHAnsi" w:cstheme="majorHAnsi"/>
        </w:rPr>
      </w:pPr>
    </w:p>
    <w:p w14:paraId="00000012" w14:textId="77777777" w:rsidR="001E370B" w:rsidRPr="00FE4859" w:rsidRDefault="001E370B">
      <w:pPr>
        <w:rPr>
          <w:rFonts w:asciiTheme="majorHAnsi" w:hAnsiTheme="majorHAnsi" w:cstheme="majorHAnsi"/>
        </w:rPr>
      </w:pPr>
    </w:p>
    <w:p w14:paraId="00000013" w14:textId="77777777" w:rsidR="001E370B" w:rsidRPr="00FE4859" w:rsidRDefault="001E370B">
      <w:pPr>
        <w:rPr>
          <w:rFonts w:asciiTheme="majorHAnsi" w:hAnsiTheme="majorHAnsi" w:cstheme="majorHAnsi"/>
        </w:rPr>
      </w:pPr>
    </w:p>
    <w:p w14:paraId="00000014" w14:textId="77777777" w:rsidR="001E370B" w:rsidRPr="00FE4859" w:rsidRDefault="001E370B">
      <w:pPr>
        <w:rPr>
          <w:rFonts w:asciiTheme="majorHAnsi" w:hAnsiTheme="majorHAnsi" w:cstheme="majorHAnsi"/>
        </w:rPr>
      </w:pPr>
    </w:p>
    <w:sectPr w:rsidR="001E370B" w:rsidRPr="00FE4859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EF8B5" w14:textId="77777777" w:rsidR="00A93660" w:rsidRDefault="00A93660" w:rsidP="00FE4859">
      <w:pPr>
        <w:spacing w:line="240" w:lineRule="auto"/>
      </w:pPr>
      <w:r>
        <w:separator/>
      </w:r>
    </w:p>
  </w:endnote>
  <w:endnote w:type="continuationSeparator" w:id="0">
    <w:p w14:paraId="7330F26F" w14:textId="77777777" w:rsidR="00A93660" w:rsidRDefault="00A93660" w:rsidP="00FE4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7BE56" w14:textId="77777777" w:rsidR="00A93660" w:rsidRDefault="00A93660" w:rsidP="00FE4859">
      <w:pPr>
        <w:spacing w:line="240" w:lineRule="auto"/>
      </w:pPr>
      <w:r>
        <w:separator/>
      </w:r>
    </w:p>
  </w:footnote>
  <w:footnote w:type="continuationSeparator" w:id="0">
    <w:p w14:paraId="51056076" w14:textId="77777777" w:rsidR="00A93660" w:rsidRDefault="00A93660" w:rsidP="00FE48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DA30" w14:textId="04B2F6F1" w:rsidR="00FE4859" w:rsidRPr="00FE4859" w:rsidRDefault="00FE4859" w:rsidP="00FA19E9">
    <w:pPr>
      <w:jc w:val="both"/>
      <w:rPr>
        <w:rFonts w:asciiTheme="majorHAnsi" w:hAnsiTheme="majorHAnsi" w:cstheme="majorHAnsi"/>
        <w:bCs/>
      </w:rPr>
    </w:pPr>
    <w:r w:rsidRPr="00FE4859">
      <w:rPr>
        <w:rFonts w:asciiTheme="majorHAnsi" w:hAnsiTheme="majorHAnsi" w:cstheme="majorHAnsi"/>
        <w:bCs/>
      </w:rPr>
      <w:t>Text na</w:t>
    </w:r>
    <w:r w:rsidRPr="00FE4859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A61B67D33D4241469E89124AC61B08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FE4859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FE4859">
      <w:rPr>
        <w:rFonts w:asciiTheme="majorHAnsi" w:hAnsiTheme="majorHAnsi" w:cstheme="majorHAnsi"/>
        <w:bCs/>
      </w:rPr>
      <w:t>sp.zn</w:t>
    </w:r>
    <w:proofErr w:type="spellEnd"/>
    <w:r w:rsidRPr="00FE4859">
      <w:rPr>
        <w:rFonts w:asciiTheme="majorHAnsi" w:hAnsiTheme="majorHAnsi" w:cstheme="majorHAnsi"/>
        <w:bCs/>
      </w:rPr>
      <w:t>.</w:t>
    </w:r>
    <w:proofErr w:type="gramEnd"/>
    <w:r w:rsidRPr="00FE485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8C1185FADBD54852B7F0DCB1DB36AB01"/>
        </w:placeholder>
        <w:text/>
      </w:sdtPr>
      <w:sdtEndPr/>
      <w:sdtContent>
        <w:r>
          <w:rPr>
            <w:rFonts w:asciiTheme="majorHAnsi" w:hAnsiTheme="majorHAnsi" w:cstheme="majorHAnsi"/>
          </w:rPr>
          <w:t>USKVBL/1656/2022/POD</w:t>
        </w:r>
      </w:sdtContent>
    </w:sdt>
    <w:r w:rsidRPr="00FE4859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8C1185FADBD54852B7F0DCB1DB36AB01"/>
        </w:placeholder>
        <w:text/>
      </w:sdtPr>
      <w:sdtContent>
        <w:r w:rsidR="003F402D" w:rsidRPr="003F402D">
          <w:rPr>
            <w:rFonts w:asciiTheme="majorHAnsi" w:hAnsiTheme="majorHAnsi" w:cstheme="majorHAnsi"/>
            <w:bCs/>
          </w:rPr>
          <w:t>USKVBL/6936/2022/REG-</w:t>
        </w:r>
        <w:proofErr w:type="spellStart"/>
        <w:r w:rsidR="003F402D" w:rsidRPr="003F402D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FE4859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314E733D7EB84BC9980A207F0D61D122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F402D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FE4859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DA0FAA2B5B904E0B8DE321A7FADA8F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FE485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5A08B66431EF450AB6E38D2B6BAE67AC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ULTRA odmašťovací šampon 1:40</w:t>
        </w:r>
      </w:sdtContent>
    </w:sdt>
  </w:p>
  <w:p w14:paraId="2DFFC9D3" w14:textId="77777777" w:rsidR="00FE4859" w:rsidRDefault="00FE48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0B"/>
    <w:rsid w:val="001E370B"/>
    <w:rsid w:val="003F402D"/>
    <w:rsid w:val="004C4564"/>
    <w:rsid w:val="00725FD2"/>
    <w:rsid w:val="00777652"/>
    <w:rsid w:val="008416C5"/>
    <w:rsid w:val="009D79D0"/>
    <w:rsid w:val="009E30C9"/>
    <w:rsid w:val="00A93660"/>
    <w:rsid w:val="00AA4392"/>
    <w:rsid w:val="00B40794"/>
    <w:rsid w:val="00D84AE5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F703"/>
  <w15:docId w15:val="{307A0146-4CDA-48C9-B746-FA465E6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E48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859"/>
  </w:style>
  <w:style w:type="paragraph" w:styleId="Zpat">
    <w:name w:val="footer"/>
    <w:basedOn w:val="Normln"/>
    <w:link w:val="ZpatChar"/>
    <w:uiPriority w:val="99"/>
    <w:unhideWhenUsed/>
    <w:rsid w:val="00FE48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859"/>
  </w:style>
  <w:style w:type="character" w:styleId="Zstupntext">
    <w:name w:val="Placeholder Text"/>
    <w:rsid w:val="00FE4859"/>
    <w:rPr>
      <w:color w:val="808080"/>
    </w:rPr>
  </w:style>
  <w:style w:type="character" w:customStyle="1" w:styleId="Styl2">
    <w:name w:val="Styl2"/>
    <w:basedOn w:val="Standardnpsmoodstavce"/>
    <w:uiPriority w:val="1"/>
    <w:rsid w:val="00FE485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1B67D33D4241469E89124AC61B0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4D432-BF80-4410-8ACB-A8490E2A89AE}"/>
      </w:docPartPr>
      <w:docPartBody>
        <w:p w:rsidR="008E5664" w:rsidRDefault="00996BB9" w:rsidP="00996BB9">
          <w:pPr>
            <w:pStyle w:val="A61B67D33D4241469E89124AC61B08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1185FADBD54852B7F0DCB1DB36A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33020-C078-4E81-A3C7-6C67FD7E18C0}"/>
      </w:docPartPr>
      <w:docPartBody>
        <w:p w:rsidR="008E5664" w:rsidRDefault="00996BB9" w:rsidP="00996BB9">
          <w:pPr>
            <w:pStyle w:val="8C1185FADBD54852B7F0DCB1DB36AB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14E733D7EB84BC9980A207F0D61D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78AC0-0926-4F38-AFA3-3AAA0A6EDBA8}"/>
      </w:docPartPr>
      <w:docPartBody>
        <w:p w:rsidR="008E5664" w:rsidRDefault="00996BB9" w:rsidP="00996BB9">
          <w:pPr>
            <w:pStyle w:val="314E733D7EB84BC9980A207F0D61D1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0FAA2B5B904E0B8DE321A7FADA8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C5A6A2-15D4-4185-B740-88CEC1004400}"/>
      </w:docPartPr>
      <w:docPartBody>
        <w:p w:rsidR="008E5664" w:rsidRDefault="00996BB9" w:rsidP="00996BB9">
          <w:pPr>
            <w:pStyle w:val="DA0FAA2B5B904E0B8DE321A7FADA8FD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08B66431EF450AB6E38D2B6BAE6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74565-D186-4852-A08A-B28E8CB2A87C}"/>
      </w:docPartPr>
      <w:docPartBody>
        <w:p w:rsidR="008E5664" w:rsidRDefault="00996BB9" w:rsidP="00996BB9">
          <w:pPr>
            <w:pStyle w:val="5A08B66431EF450AB6E38D2B6BAE67A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B9"/>
    <w:rsid w:val="004D792E"/>
    <w:rsid w:val="008E5664"/>
    <w:rsid w:val="00937B46"/>
    <w:rsid w:val="00996BB9"/>
    <w:rsid w:val="00D1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6BB9"/>
    <w:rPr>
      <w:color w:val="808080"/>
    </w:rPr>
  </w:style>
  <w:style w:type="paragraph" w:customStyle="1" w:styleId="A61B67D33D4241469E89124AC61B0833">
    <w:name w:val="A61B67D33D4241469E89124AC61B0833"/>
    <w:rsid w:val="00996BB9"/>
  </w:style>
  <w:style w:type="paragraph" w:customStyle="1" w:styleId="8C1185FADBD54852B7F0DCB1DB36AB01">
    <w:name w:val="8C1185FADBD54852B7F0DCB1DB36AB01"/>
    <w:rsid w:val="00996BB9"/>
  </w:style>
  <w:style w:type="paragraph" w:customStyle="1" w:styleId="314E733D7EB84BC9980A207F0D61D122">
    <w:name w:val="314E733D7EB84BC9980A207F0D61D122"/>
    <w:rsid w:val="00996BB9"/>
  </w:style>
  <w:style w:type="paragraph" w:customStyle="1" w:styleId="DA0FAA2B5B904E0B8DE321A7FADA8FDD">
    <w:name w:val="DA0FAA2B5B904E0B8DE321A7FADA8FDD"/>
    <w:rsid w:val="00996BB9"/>
  </w:style>
  <w:style w:type="paragraph" w:customStyle="1" w:styleId="5A08B66431EF450AB6E38D2B6BAE67AC">
    <w:name w:val="5A08B66431EF450AB6E38D2B6BAE67AC"/>
    <w:rsid w:val="00996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17</cp:revision>
  <dcterms:created xsi:type="dcterms:W3CDTF">2022-05-17T12:42:00Z</dcterms:created>
  <dcterms:modified xsi:type="dcterms:W3CDTF">2022-05-24T12:54:00Z</dcterms:modified>
</cp:coreProperties>
</file>