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A2478" w:rsidRPr="00FC20B1" w:rsidRDefault="004334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FC20B1">
        <w:rPr>
          <w:rFonts w:ascii="Calibri" w:eastAsia="Helvetica Neue" w:hAnsi="Calibri" w:cs="Calibri"/>
          <w:b/>
          <w:color w:val="000000"/>
          <w:sz w:val="22"/>
          <w:szCs w:val="22"/>
        </w:rPr>
        <w:t>ŠAMPON CRISTAL CLEAN</w:t>
      </w:r>
    </w:p>
    <w:p w14:paraId="00000002" w14:textId="6AB50305" w:rsidR="003A2478" w:rsidRPr="00FC20B1" w:rsidRDefault="004334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C20B1">
        <w:rPr>
          <w:rFonts w:ascii="Calibri" w:eastAsia="Helvetica Neue" w:hAnsi="Calibri" w:cs="Calibri"/>
          <w:sz w:val="22"/>
          <w:szCs w:val="22"/>
        </w:rPr>
        <w:t>PRO BÍLOU SRST</w:t>
      </w:r>
    </w:p>
    <w:p w14:paraId="4FEFF87E" w14:textId="77777777" w:rsidR="008249C4" w:rsidRPr="00FC20B1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FC20B1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093BAFA8" w14:textId="77777777" w:rsidR="00CF7621" w:rsidRPr="000730E1" w:rsidRDefault="008249C4" w:rsidP="00CF76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C20B1">
        <w:rPr>
          <w:rFonts w:ascii="Calibri" w:eastAsia="Helvetica Neue" w:hAnsi="Calibri" w:cs="Calibri"/>
          <w:sz w:val="22"/>
          <w:szCs w:val="22"/>
        </w:rPr>
        <w:t>500 ml</w:t>
      </w:r>
      <w:r w:rsidR="00CF7621">
        <w:rPr>
          <w:rFonts w:ascii="Calibri" w:eastAsia="Helvetica Neue" w:hAnsi="Calibri" w:cs="Calibri"/>
          <w:sz w:val="22"/>
          <w:szCs w:val="22"/>
        </w:rPr>
        <w:t xml:space="preserve"> </w:t>
      </w:r>
      <w:r w:rsidR="00CF7621" w:rsidRPr="006E6EFC">
        <w:rPr>
          <w:rFonts w:ascii="Calibri" w:eastAsia="Helvetica Neue" w:hAnsi="Calibri" w:cs="Calibri"/>
          <w:sz w:val="22"/>
          <w:szCs w:val="22"/>
          <w:highlight w:val="lightGray"/>
        </w:rPr>
        <w:t>(1 000 ml, 3 000 ml)</w:t>
      </w:r>
    </w:p>
    <w:p w14:paraId="00000003" w14:textId="5E8FB021" w:rsidR="003A2478" w:rsidRPr="00FC20B1" w:rsidRDefault="003A24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bookmarkStart w:id="0" w:name="_GoBack"/>
      <w:bookmarkEnd w:id="0"/>
    </w:p>
    <w:p w14:paraId="4964D84D" w14:textId="7BB73DA3" w:rsidR="00C632B3" w:rsidRPr="00FC20B1" w:rsidRDefault="00C632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C20B1">
        <w:rPr>
          <w:rFonts w:ascii="Calibri" w:eastAsia="Helvetica Neue" w:hAnsi="Calibri" w:cs="Calibri"/>
          <w:sz w:val="22"/>
          <w:szCs w:val="22"/>
        </w:rPr>
        <w:t xml:space="preserve">Je šampon speciálně vyvinutý pro odstranění nažloutlé barvy z bílé srsti psů a koček. Jeho přírodní složení, delikátní a neoxidující, </w:t>
      </w:r>
      <w:r w:rsidR="00865E0A" w:rsidRPr="00FC20B1">
        <w:rPr>
          <w:rFonts w:ascii="Calibri" w:eastAsia="Helvetica Neue" w:hAnsi="Calibri" w:cs="Calibri"/>
          <w:sz w:val="22"/>
          <w:szCs w:val="22"/>
        </w:rPr>
        <w:t>působí,</w:t>
      </w:r>
      <w:r w:rsidRPr="00FC20B1">
        <w:rPr>
          <w:rFonts w:ascii="Calibri" w:eastAsia="Helvetica Neue" w:hAnsi="Calibri" w:cs="Calibri"/>
          <w:sz w:val="22"/>
          <w:szCs w:val="22"/>
        </w:rPr>
        <w:t xml:space="preserve"> aniž by poškodilo kůži zvířete.</w:t>
      </w:r>
    </w:p>
    <w:p w14:paraId="72CB449E" w14:textId="494D28CD" w:rsidR="00C632B3" w:rsidRPr="00FC20B1" w:rsidRDefault="00C632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C20B1">
        <w:rPr>
          <w:rFonts w:ascii="Calibri" w:eastAsia="Helvetica Neue" w:hAnsi="Calibri" w:cs="Calibri"/>
          <w:sz w:val="22"/>
          <w:szCs w:val="22"/>
        </w:rPr>
        <w:t>Způsob aplikace:</w:t>
      </w:r>
    </w:p>
    <w:p w14:paraId="4989CEC6" w14:textId="2C7777EF" w:rsidR="00C632B3" w:rsidRPr="00FC20B1" w:rsidRDefault="00C632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C20B1">
        <w:rPr>
          <w:rFonts w:ascii="Calibri" w:eastAsia="Helvetica Neue" w:hAnsi="Calibri" w:cs="Calibri"/>
          <w:sz w:val="22"/>
          <w:szCs w:val="22"/>
        </w:rPr>
        <w:t>Šampon vmasírujte do předem namočené srsti. nechte působit cca 3 minuty a pak důkladně opláchněte.</w:t>
      </w:r>
    </w:p>
    <w:p w14:paraId="7E40C644" w14:textId="213F033E" w:rsidR="00C632B3" w:rsidRPr="00FC20B1" w:rsidRDefault="00C632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C20B1">
        <w:rPr>
          <w:rFonts w:ascii="Calibri" w:eastAsia="Helvetica Neue" w:hAnsi="Calibri" w:cs="Calibri"/>
          <w:sz w:val="22"/>
          <w:szCs w:val="22"/>
        </w:rPr>
        <w:t>Upozornění: Vyvarujte se kontaktu s očima. Pokud se šampon dostane do očí, okamžitě je vypláchněte vlažnou vodou.</w:t>
      </w:r>
    </w:p>
    <w:p w14:paraId="46238B35" w14:textId="1DAE1876" w:rsidR="008249C4" w:rsidRPr="00FC20B1" w:rsidRDefault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E3B75E4" w14:textId="1A266AB2" w:rsidR="008249C4" w:rsidRPr="00FC20B1" w:rsidRDefault="004334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FC20B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FC20B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8249C4" w:rsidRPr="00FC20B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="008249C4" w:rsidRPr="00FC20B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</w:p>
    <w:p w14:paraId="45408078" w14:textId="77777777" w:rsidR="00865E0A" w:rsidRPr="00FC20B1" w:rsidRDefault="00865E0A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50D53488" w14:textId="181A5521" w:rsidR="008249C4" w:rsidRPr="00FC20B1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FC20B1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1E4D1D73" w14:textId="77777777" w:rsidR="008249C4" w:rsidRPr="00FC20B1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F6F88AA" w14:textId="58C4ECBB" w:rsidR="008249C4" w:rsidRPr="00FC20B1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C20B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865E0A" w:rsidRPr="00FC20B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44DAAAF6" w14:textId="77777777" w:rsidR="008249C4" w:rsidRPr="00FC20B1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FC20B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FC20B1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FC20B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FC20B1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FC20B1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13DD8AF8" w14:textId="77777777" w:rsidR="008249C4" w:rsidRPr="00FC20B1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FC20B1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FC20B1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FC20B1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FC20B1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3528F947" w14:textId="0C2EB36C" w:rsidR="008249C4" w:rsidRDefault="008249C4" w:rsidP="008249C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FC20B1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B95055">
        <w:rPr>
          <w:rFonts w:asciiTheme="majorHAnsi" w:eastAsia="Helvetica Neue" w:hAnsiTheme="majorHAnsi" w:cstheme="majorHAnsi"/>
          <w:sz w:val="22"/>
          <w:szCs w:val="22"/>
        </w:rPr>
        <w:t>247-22/C</w:t>
      </w:r>
    </w:p>
    <w:p w14:paraId="0000000F" w14:textId="533E4CEF" w:rsidR="003A2478" w:rsidRPr="008249C4" w:rsidRDefault="003A2478" w:rsidP="008249C4">
      <w:pPr>
        <w:pBdr>
          <w:top w:val="nil"/>
          <w:left w:val="nil"/>
          <w:bottom w:val="nil"/>
          <w:right w:val="nil"/>
          <w:between w:val="nil"/>
        </w:pBdr>
        <w:spacing w:before="57"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3A2478" w:rsidRPr="008249C4" w:rsidSect="00865E0A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7A42" w14:textId="77777777" w:rsidR="002748A4" w:rsidRDefault="002748A4" w:rsidP="00865E0A">
      <w:r>
        <w:separator/>
      </w:r>
    </w:p>
  </w:endnote>
  <w:endnote w:type="continuationSeparator" w:id="0">
    <w:p w14:paraId="21E2B5A3" w14:textId="77777777" w:rsidR="002748A4" w:rsidRDefault="002748A4" w:rsidP="008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386F" w14:textId="77777777" w:rsidR="002748A4" w:rsidRDefault="002748A4" w:rsidP="00865E0A">
      <w:r>
        <w:separator/>
      </w:r>
    </w:p>
  </w:footnote>
  <w:footnote w:type="continuationSeparator" w:id="0">
    <w:p w14:paraId="347E7823" w14:textId="77777777" w:rsidR="002748A4" w:rsidRDefault="002748A4" w:rsidP="0086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E843" w14:textId="77777777" w:rsidR="00865E0A" w:rsidRDefault="00865E0A" w:rsidP="00865E0A">
    <w:pPr>
      <w:rPr>
        <w:rFonts w:asciiTheme="majorHAnsi" w:hAnsiTheme="majorHAnsi" w:cstheme="majorHAnsi"/>
        <w:bCs/>
        <w:sz w:val="22"/>
        <w:szCs w:val="22"/>
      </w:rPr>
    </w:pPr>
  </w:p>
  <w:p w14:paraId="6E6E571C" w14:textId="77777777" w:rsidR="00865E0A" w:rsidRDefault="00865E0A" w:rsidP="00865E0A">
    <w:pPr>
      <w:rPr>
        <w:rFonts w:asciiTheme="majorHAnsi" w:hAnsiTheme="majorHAnsi" w:cstheme="majorHAnsi"/>
        <w:bCs/>
        <w:sz w:val="22"/>
        <w:szCs w:val="22"/>
      </w:rPr>
    </w:pPr>
  </w:p>
  <w:p w14:paraId="24FCAF64" w14:textId="42303D74" w:rsidR="00865E0A" w:rsidRPr="00DC7937" w:rsidRDefault="00865E0A" w:rsidP="00865E0A">
    <w:pPr>
      <w:rPr>
        <w:rFonts w:asciiTheme="majorHAnsi" w:hAnsiTheme="majorHAnsi" w:cstheme="majorHAnsi"/>
        <w:bCs/>
        <w:sz w:val="22"/>
        <w:szCs w:val="22"/>
      </w:rPr>
    </w:pPr>
    <w:r w:rsidRPr="00DC7937">
      <w:rPr>
        <w:rFonts w:asciiTheme="majorHAnsi" w:hAnsiTheme="majorHAnsi" w:cstheme="majorHAnsi"/>
        <w:bCs/>
        <w:sz w:val="22"/>
        <w:szCs w:val="22"/>
      </w:rPr>
      <w:t>Text na</w:t>
    </w:r>
    <w:r w:rsidRPr="00DC7937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840899027"/>
        <w:placeholder>
          <w:docPart w:val="911C6FBCC8164D6ABA1EF6328DFBADC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DC7937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DC7937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59159567"/>
        <w:placeholder>
          <w:docPart w:val="9F431D266B5244E8A8C6612B0E960CA4"/>
        </w:placeholder>
        <w:text/>
      </w:sdtPr>
      <w:sdtEndPr/>
      <w:sdtContent>
        <w:r w:rsidR="00B95055" w:rsidRPr="00B95055">
          <w:rPr>
            <w:rFonts w:asciiTheme="majorHAnsi" w:hAnsiTheme="majorHAnsi" w:cstheme="majorHAnsi"/>
            <w:sz w:val="22"/>
            <w:szCs w:val="22"/>
          </w:rPr>
          <w:t>USKVBL/14400/2020/POD</w:t>
        </w:r>
        <w:r w:rsidR="00B95055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402067565"/>
        <w:placeholder>
          <w:docPart w:val="9F431D266B5244E8A8C6612B0E960CA4"/>
        </w:placeholder>
        <w:text/>
      </w:sdtPr>
      <w:sdtEndPr/>
      <w:sdtContent>
        <w:r w:rsidR="00B95055" w:rsidRPr="00B95055">
          <w:rPr>
            <w:rFonts w:asciiTheme="majorHAnsi" w:hAnsiTheme="majorHAnsi" w:cstheme="majorHAnsi"/>
            <w:bCs/>
            <w:sz w:val="22"/>
            <w:szCs w:val="22"/>
          </w:rPr>
          <w:t>USKVBL/7368/2022/REG-</w:t>
        </w:r>
        <w:proofErr w:type="spellStart"/>
        <w:r w:rsidR="00B95055" w:rsidRPr="00B95055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1308361645"/>
        <w:placeholder>
          <w:docPart w:val="39EFEB9B234640B6B0249019057063A5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95055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985123517"/>
        <w:placeholder>
          <w:docPart w:val="DD6BE83F315A4ED1805CC36A15F79F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DC7937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405505724"/>
        <w:placeholder>
          <w:docPart w:val="0636DBC33B6F48FAAD1179A3C1D8542B"/>
        </w:placeholder>
        <w:text/>
      </w:sdtPr>
      <w:sdtEndPr/>
      <w:sdtContent>
        <w:r w:rsidR="00B95055" w:rsidRPr="00B95055">
          <w:rPr>
            <w:rFonts w:asciiTheme="majorHAnsi" w:hAnsiTheme="majorHAnsi" w:cstheme="majorHAnsi"/>
            <w:sz w:val="22"/>
            <w:szCs w:val="22"/>
          </w:rPr>
          <w:t>ŠAMPON CRISTAL CLEAN</w:t>
        </w:r>
      </w:sdtContent>
    </w:sdt>
  </w:p>
  <w:p w14:paraId="5DD09994" w14:textId="77777777" w:rsidR="00865E0A" w:rsidRDefault="00865E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78"/>
    <w:rsid w:val="002748A4"/>
    <w:rsid w:val="003A2478"/>
    <w:rsid w:val="0043347D"/>
    <w:rsid w:val="00605B2F"/>
    <w:rsid w:val="008249C4"/>
    <w:rsid w:val="00865E0A"/>
    <w:rsid w:val="009642EE"/>
    <w:rsid w:val="00A10DA9"/>
    <w:rsid w:val="00B23851"/>
    <w:rsid w:val="00B95055"/>
    <w:rsid w:val="00C632B3"/>
    <w:rsid w:val="00CF7621"/>
    <w:rsid w:val="00F230AB"/>
    <w:rsid w:val="00FA3A3F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E0BB"/>
  <w15:docId w15:val="{E4B60853-7396-47D9-93CA-FA9131F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865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E0A"/>
  </w:style>
  <w:style w:type="paragraph" w:styleId="Zpat">
    <w:name w:val="footer"/>
    <w:basedOn w:val="Normln"/>
    <w:link w:val="ZpatChar"/>
    <w:uiPriority w:val="99"/>
    <w:unhideWhenUsed/>
    <w:rsid w:val="00865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E0A"/>
  </w:style>
  <w:style w:type="character" w:styleId="Zstupntext">
    <w:name w:val="Placeholder Text"/>
    <w:rsid w:val="00865E0A"/>
    <w:rPr>
      <w:color w:val="808080"/>
    </w:rPr>
  </w:style>
  <w:style w:type="character" w:customStyle="1" w:styleId="Styl2">
    <w:name w:val="Styl2"/>
    <w:basedOn w:val="Standardnpsmoodstavce"/>
    <w:uiPriority w:val="1"/>
    <w:rsid w:val="00865E0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1C6FBCC8164D6ABA1EF6328DFBA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C7841-3577-436D-A196-EC5675104933}"/>
      </w:docPartPr>
      <w:docPartBody>
        <w:p w:rsidR="00D23F50" w:rsidRDefault="005170FF" w:rsidP="005170FF">
          <w:pPr>
            <w:pStyle w:val="911C6FBCC8164D6ABA1EF6328DFBADC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431D266B5244E8A8C6612B0E960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D0D25-D287-491C-865B-69147BC1BF0B}"/>
      </w:docPartPr>
      <w:docPartBody>
        <w:p w:rsidR="00D23F50" w:rsidRDefault="005170FF" w:rsidP="005170FF">
          <w:pPr>
            <w:pStyle w:val="9F431D266B5244E8A8C6612B0E960C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EFEB9B234640B6B02490190570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17598-AAF7-4996-959E-5AF83502DDF2}"/>
      </w:docPartPr>
      <w:docPartBody>
        <w:p w:rsidR="00D23F50" w:rsidRDefault="005170FF" w:rsidP="005170FF">
          <w:pPr>
            <w:pStyle w:val="39EFEB9B234640B6B0249019057063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6BE83F315A4ED1805CC36A15F79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E7320-D292-4C28-9EFF-E517AE18B754}"/>
      </w:docPartPr>
      <w:docPartBody>
        <w:p w:rsidR="00D23F50" w:rsidRDefault="005170FF" w:rsidP="005170FF">
          <w:pPr>
            <w:pStyle w:val="DD6BE83F315A4ED1805CC36A15F79F3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36DBC33B6F48FAAD1179A3C1D8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BD308-5121-4AF1-AB03-35B079AF4D7B}"/>
      </w:docPartPr>
      <w:docPartBody>
        <w:p w:rsidR="00D23F50" w:rsidRDefault="005170FF" w:rsidP="005170FF">
          <w:pPr>
            <w:pStyle w:val="0636DBC33B6F48FAAD1179A3C1D8542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FF"/>
    <w:rsid w:val="005170FF"/>
    <w:rsid w:val="005E0471"/>
    <w:rsid w:val="00A53A51"/>
    <w:rsid w:val="00CD300F"/>
    <w:rsid w:val="00D2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70FF"/>
    <w:rPr>
      <w:color w:val="808080"/>
    </w:rPr>
  </w:style>
  <w:style w:type="paragraph" w:customStyle="1" w:styleId="04871A37C7B44B33932B10A26A2CD714">
    <w:name w:val="04871A37C7B44B33932B10A26A2CD714"/>
    <w:rsid w:val="005170FF"/>
  </w:style>
  <w:style w:type="paragraph" w:customStyle="1" w:styleId="C694435409304F7E95F1B0164B4224F2">
    <w:name w:val="C694435409304F7E95F1B0164B4224F2"/>
    <w:rsid w:val="005170FF"/>
  </w:style>
  <w:style w:type="paragraph" w:customStyle="1" w:styleId="4D7EC28B8DA74073BC7BB96C8E041867">
    <w:name w:val="4D7EC28B8DA74073BC7BB96C8E041867"/>
    <w:rsid w:val="005170FF"/>
  </w:style>
  <w:style w:type="paragraph" w:customStyle="1" w:styleId="FB7B8F95AD8C45279228CF1CE481AEF5">
    <w:name w:val="FB7B8F95AD8C45279228CF1CE481AEF5"/>
    <w:rsid w:val="005170FF"/>
  </w:style>
  <w:style w:type="paragraph" w:customStyle="1" w:styleId="A29955CC32F94A0C87FC3D129C40D339">
    <w:name w:val="A29955CC32F94A0C87FC3D129C40D339"/>
    <w:rsid w:val="005170FF"/>
  </w:style>
  <w:style w:type="paragraph" w:customStyle="1" w:styleId="911C6FBCC8164D6ABA1EF6328DFBADC1">
    <w:name w:val="911C6FBCC8164D6ABA1EF6328DFBADC1"/>
    <w:rsid w:val="005170FF"/>
  </w:style>
  <w:style w:type="paragraph" w:customStyle="1" w:styleId="9F431D266B5244E8A8C6612B0E960CA4">
    <w:name w:val="9F431D266B5244E8A8C6612B0E960CA4"/>
    <w:rsid w:val="005170FF"/>
  </w:style>
  <w:style w:type="paragraph" w:customStyle="1" w:styleId="39EFEB9B234640B6B0249019057063A5">
    <w:name w:val="39EFEB9B234640B6B0249019057063A5"/>
    <w:rsid w:val="005170FF"/>
  </w:style>
  <w:style w:type="paragraph" w:customStyle="1" w:styleId="DD6BE83F315A4ED1805CC36A15F79F3A">
    <w:name w:val="DD6BE83F315A4ED1805CC36A15F79F3A"/>
    <w:rsid w:val="005170FF"/>
  </w:style>
  <w:style w:type="paragraph" w:customStyle="1" w:styleId="0636DBC33B6F48FAAD1179A3C1D8542B">
    <w:name w:val="0636DBC33B6F48FAAD1179A3C1D8542B"/>
    <w:rsid w:val="00517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11</cp:revision>
  <dcterms:created xsi:type="dcterms:W3CDTF">2022-05-24T14:59:00Z</dcterms:created>
  <dcterms:modified xsi:type="dcterms:W3CDTF">2022-06-02T13:53:00Z</dcterms:modified>
</cp:coreProperties>
</file>