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A2ADB22" w:rsidR="00F10C7B" w:rsidRPr="004141AA" w:rsidRDefault="004141A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color w:val="000000"/>
          <w:sz w:val="22"/>
          <w:szCs w:val="22"/>
        </w:rPr>
      </w:pPr>
      <w:r w:rsidRPr="004141AA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>PUPPY DON´T CRY</w:t>
      </w:r>
    </w:p>
    <w:p w14:paraId="00000003" w14:textId="28244B2C" w:rsidR="00F10C7B" w:rsidRDefault="0093716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>mýdlo</w:t>
      </w:r>
    </w:p>
    <w:p w14:paraId="136494BA" w14:textId="780C9A6D" w:rsidR="00937162" w:rsidRDefault="0093716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75 g</w:t>
      </w:r>
    </w:p>
    <w:p w14:paraId="168D42EF" w14:textId="444D7DB3" w:rsidR="00937162" w:rsidRDefault="0093716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6BDC22AD" w14:textId="12972CF8" w:rsidR="00937162" w:rsidRDefault="0093716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proofErr w:type="spellStart"/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Puppy</w:t>
      </w:r>
      <w:proofErr w:type="spellEnd"/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Don´t</w:t>
      </w:r>
      <w:proofErr w:type="spellEnd"/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Cry</w:t>
      </w:r>
      <w:proofErr w:type="spellEnd"/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je mýdlo vyvinuté pro štěňata všech plemen, jeho delikátní složení myje bez dráždění očí. Jemně myje srst, aniž by ji dehydratovalo, dodává jí nadýchaný a lesklý vzhled.</w:t>
      </w:r>
    </w:p>
    <w:p w14:paraId="4C380051" w14:textId="7E3A1F4A" w:rsidR="00937162" w:rsidRPr="005044A1" w:rsidRDefault="00937162" w:rsidP="0093716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Způsob aplikace: Namočte srst zvířete, namydlete mýdlem</w:t>
      </w:r>
      <w:r w:rsidRPr="00937162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Puppy</w:t>
      </w:r>
      <w:proofErr w:type="spellEnd"/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Don´t</w:t>
      </w:r>
      <w:proofErr w:type="spellEnd"/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Cry</w:t>
      </w:r>
      <w:proofErr w:type="spellEnd"/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a energicky promasírujte. Opláchněte a osušte.</w:t>
      </w:r>
    </w:p>
    <w:p w14:paraId="4C49F48F" w14:textId="77777777" w:rsidR="00937162" w:rsidRPr="00937162" w:rsidRDefault="0093716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3B2ACD0F" w14:textId="77777777" w:rsidR="00251F8D" w:rsidRDefault="00251F8D" w:rsidP="00251F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5044A1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Složení:</w:t>
      </w:r>
      <w:r w:rsidRPr="005044A1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 w:rsidRPr="005044A1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uvedeno na obalu viz </w:t>
      </w:r>
      <w:proofErr w:type="spellStart"/>
      <w:r w:rsidRPr="005044A1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Ingredients</w:t>
      </w:r>
      <w:proofErr w:type="spellEnd"/>
      <w:r>
        <w:rPr>
          <w:rFonts w:ascii="Calibri" w:eastAsia="Helvetica Neue" w:hAnsi="Calibri" w:cs="Calibri"/>
          <w:color w:val="000000"/>
          <w:sz w:val="22"/>
          <w:szCs w:val="22"/>
        </w:rPr>
        <w:t>.</w:t>
      </w:r>
    </w:p>
    <w:p w14:paraId="2EB3CD41" w14:textId="77777777" w:rsidR="00251F8D" w:rsidRPr="005044A1" w:rsidRDefault="00251F8D" w:rsidP="00251F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42D60091" w14:textId="77777777" w:rsidR="00251F8D" w:rsidRPr="005044A1" w:rsidRDefault="00251F8D" w:rsidP="00251F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5044A1">
        <w:rPr>
          <w:rFonts w:ascii="Calibri" w:eastAsia="Helvetica Neue" w:hAnsi="Calibri" w:cs="Calibri"/>
          <w:color w:val="000000"/>
          <w:sz w:val="22"/>
          <w:szCs w:val="22"/>
        </w:rPr>
        <w:t>Uchovávejte mimo dohled a dosah dětí. Pouze pro zvířata.</w:t>
      </w:r>
    </w:p>
    <w:p w14:paraId="26E09F3B" w14:textId="77777777" w:rsidR="00251F8D" w:rsidRPr="005044A1" w:rsidRDefault="00251F8D" w:rsidP="00251F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12496B22" w14:textId="77777777" w:rsidR="00251F8D" w:rsidRPr="005044A1" w:rsidRDefault="00251F8D" w:rsidP="00251F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5044A1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Pr="005044A1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259FC2E2" w14:textId="77777777" w:rsidR="00251F8D" w:rsidRPr="005044A1" w:rsidRDefault="00251F8D" w:rsidP="00251F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5044A1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</w:t>
      </w:r>
      <w:proofErr w:type="spellStart"/>
      <w:r w:rsidRPr="005044A1">
        <w:rPr>
          <w:rFonts w:asciiTheme="majorHAnsi" w:eastAsia="Helvetica Neue" w:hAnsiTheme="majorHAnsi" w:cstheme="majorHAnsi"/>
          <w:color w:val="000000"/>
          <w:sz w:val="22"/>
          <w:szCs w:val="22"/>
        </w:rPr>
        <w:t>Trading</w:t>
      </w:r>
      <w:proofErr w:type="spellEnd"/>
      <w:r w:rsidRPr="005044A1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s.r.o., Janského 2370/91, 155 00 Praha - Stodůlky </w:t>
      </w:r>
      <w:r w:rsidRPr="005044A1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5044A1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7D040F2C" w14:textId="77777777" w:rsidR="00251F8D" w:rsidRPr="005044A1" w:rsidRDefault="00251F8D" w:rsidP="00251F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5044A1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 w:rsidRPr="005044A1"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5044A1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 w:rsidRPr="005044A1"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(piktogram).</w:t>
      </w:r>
    </w:p>
    <w:p w14:paraId="1FC6F83B" w14:textId="3EA58D1A" w:rsidR="00251F8D" w:rsidRPr="005044A1" w:rsidRDefault="00251F8D" w:rsidP="00251F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5044A1">
        <w:rPr>
          <w:rFonts w:asciiTheme="majorHAnsi" w:eastAsia="Helvetica Neue" w:hAnsiTheme="majorHAnsi" w:cstheme="majorHAnsi"/>
          <w:sz w:val="22"/>
          <w:szCs w:val="22"/>
        </w:rPr>
        <w:t xml:space="preserve">Číslo schválení: </w:t>
      </w:r>
      <w:r w:rsidR="00223F40">
        <w:rPr>
          <w:rFonts w:asciiTheme="majorHAnsi" w:eastAsia="Helvetica Neue" w:hAnsiTheme="majorHAnsi" w:cstheme="majorHAnsi"/>
          <w:sz w:val="22"/>
          <w:szCs w:val="22"/>
        </w:rPr>
        <w:t>242-22/C</w:t>
      </w:r>
    </w:p>
    <w:p w14:paraId="0000000A" w14:textId="04F8FCE9" w:rsidR="00F10C7B" w:rsidRPr="004141AA" w:rsidRDefault="00F10C7B" w:rsidP="00251F8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</w:p>
    <w:sectPr w:rsidR="00F10C7B" w:rsidRPr="004141AA" w:rsidSect="00474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F3D70" w14:textId="77777777" w:rsidR="005721BC" w:rsidRDefault="005721BC" w:rsidP="008E5EB0">
      <w:r>
        <w:separator/>
      </w:r>
    </w:p>
  </w:endnote>
  <w:endnote w:type="continuationSeparator" w:id="0">
    <w:p w14:paraId="0DEF9B4C" w14:textId="77777777" w:rsidR="005721BC" w:rsidRDefault="005721BC" w:rsidP="008E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9C15A" w14:textId="77777777" w:rsidR="00761928" w:rsidRDefault="007619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37AC1" w14:textId="77777777" w:rsidR="00761928" w:rsidRDefault="0076192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DFF18" w14:textId="77777777" w:rsidR="00761928" w:rsidRDefault="007619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1BB4E" w14:textId="77777777" w:rsidR="005721BC" w:rsidRDefault="005721BC" w:rsidP="008E5EB0">
      <w:r>
        <w:separator/>
      </w:r>
    </w:p>
  </w:footnote>
  <w:footnote w:type="continuationSeparator" w:id="0">
    <w:p w14:paraId="5AAE1D63" w14:textId="77777777" w:rsidR="005721BC" w:rsidRDefault="005721BC" w:rsidP="008E5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E471E" w14:textId="77777777" w:rsidR="00761928" w:rsidRDefault="0076192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AD7F2" w14:textId="77777777" w:rsidR="008E5EB0" w:rsidRDefault="008E5EB0" w:rsidP="000A77FE">
    <w:pPr>
      <w:rPr>
        <w:bCs/>
      </w:rPr>
    </w:pPr>
  </w:p>
  <w:p w14:paraId="4C88CB2E" w14:textId="77777777" w:rsidR="008E5EB0" w:rsidRDefault="008E5EB0" w:rsidP="000A77FE">
    <w:pPr>
      <w:rPr>
        <w:bCs/>
      </w:rPr>
    </w:pPr>
  </w:p>
  <w:p w14:paraId="16D58284" w14:textId="3EA8EE9E" w:rsidR="008E5EB0" w:rsidRPr="008E5EB0" w:rsidRDefault="008E5EB0" w:rsidP="000A77FE">
    <w:pPr>
      <w:rPr>
        <w:rFonts w:asciiTheme="majorHAnsi" w:hAnsiTheme="majorHAnsi" w:cstheme="majorHAnsi"/>
        <w:bCs/>
        <w:sz w:val="22"/>
        <w:szCs w:val="22"/>
      </w:rPr>
    </w:pPr>
    <w:bookmarkStart w:id="0" w:name="_Hlk104990868"/>
    <w:r w:rsidRPr="008E5EB0">
      <w:rPr>
        <w:rFonts w:asciiTheme="majorHAnsi" w:hAnsiTheme="majorHAnsi" w:cstheme="majorHAnsi"/>
        <w:bCs/>
        <w:sz w:val="22"/>
        <w:szCs w:val="22"/>
      </w:rPr>
      <w:t>Text na</w:t>
    </w:r>
    <w:r w:rsidRPr="008E5EB0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FAD2650C45B9460E922DA5125476B46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223F40"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8E5EB0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8E5EB0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8E5EB0">
      <w:rPr>
        <w:rFonts w:asciiTheme="majorHAnsi" w:hAnsiTheme="majorHAnsi" w:cstheme="majorHAnsi"/>
        <w:bCs/>
        <w:sz w:val="22"/>
        <w:szCs w:val="22"/>
      </w:rPr>
      <w:t>.</w:t>
    </w:r>
    <w:proofErr w:type="gramEnd"/>
    <w:r w:rsidRPr="008E5EB0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A691A09F86444F66A56ECC36BB53FB4C"/>
        </w:placeholder>
        <w:text/>
      </w:sdtPr>
      <w:sdtEndPr/>
      <w:sdtContent>
        <w:r w:rsidR="00761928">
          <w:rPr>
            <w:rFonts w:asciiTheme="majorHAnsi" w:hAnsiTheme="majorHAnsi" w:cstheme="majorHAnsi"/>
            <w:sz w:val="22"/>
            <w:szCs w:val="22"/>
          </w:rPr>
          <w:t>USKVBL/14386</w:t>
        </w:r>
        <w:r w:rsidR="00223F40" w:rsidRPr="00223F40">
          <w:rPr>
            <w:rFonts w:asciiTheme="majorHAnsi" w:hAnsiTheme="majorHAnsi" w:cstheme="majorHAnsi"/>
            <w:sz w:val="22"/>
            <w:szCs w:val="22"/>
          </w:rPr>
          <w:t>/2020/POD</w:t>
        </w:r>
        <w:r w:rsidR="00223F40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 w:rsidRPr="008E5EB0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A691A09F86444F66A56ECC36BB53FB4C"/>
        </w:placeholder>
        <w:text/>
      </w:sdtPr>
      <w:sdtEndPr/>
      <w:sdtContent>
        <w:r w:rsidR="00223F40" w:rsidRPr="00223F40">
          <w:rPr>
            <w:rFonts w:asciiTheme="majorHAnsi" w:hAnsiTheme="majorHAnsi" w:cstheme="majorHAnsi"/>
            <w:bCs/>
            <w:sz w:val="22"/>
            <w:szCs w:val="22"/>
          </w:rPr>
          <w:t>USKVBL/7363/2022/REG-</w:t>
        </w:r>
        <w:proofErr w:type="spellStart"/>
        <w:r w:rsidR="00223F40" w:rsidRPr="00223F40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 w:rsidRPr="008E5EB0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C80048D7C364447D9AE764FD4711E7E2"/>
        </w:placeholder>
        <w:date w:fullDate="2022-06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23F40">
          <w:rPr>
            <w:rFonts w:asciiTheme="majorHAnsi" w:hAnsiTheme="majorHAnsi" w:cstheme="majorHAnsi"/>
            <w:bCs/>
            <w:sz w:val="22"/>
            <w:szCs w:val="22"/>
          </w:rPr>
          <w:t>2.6.2022</w:t>
        </w:r>
      </w:sdtContent>
    </w:sdt>
    <w:r w:rsidRPr="008E5EB0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84330743ED4442FE8575C64C4B48B39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8E5EB0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eastAsia="Helvetica Neue" w:hAnsiTheme="majorHAnsi" w:cstheme="majorHAnsi"/>
          <w:color w:val="000000"/>
          <w:sz w:val="22"/>
          <w:szCs w:val="22"/>
        </w:rPr>
        <w:id w:val="-2080899180"/>
        <w:placeholder>
          <w:docPart w:val="33EFADD90EB64B45AC3083CC30D6B801"/>
        </w:placeholder>
        <w:text/>
      </w:sdtPr>
      <w:sdtEndPr/>
      <w:sdtContent>
        <w:proofErr w:type="spellStart"/>
        <w:r w:rsidRPr="008E5EB0">
          <w:rPr>
            <w:rFonts w:asciiTheme="majorHAnsi" w:eastAsia="Helvetica Neue" w:hAnsiTheme="majorHAnsi" w:cstheme="majorHAnsi"/>
            <w:color w:val="000000"/>
            <w:sz w:val="22"/>
            <w:szCs w:val="22"/>
          </w:rPr>
          <w:t>Puppy</w:t>
        </w:r>
        <w:proofErr w:type="spellEnd"/>
        <w:r w:rsidRPr="008E5EB0">
          <w:rPr>
            <w:rFonts w:asciiTheme="majorHAnsi" w:eastAsia="Helvetica Neue" w:hAnsiTheme="majorHAnsi" w:cstheme="majorHAnsi"/>
            <w:color w:val="000000"/>
            <w:sz w:val="22"/>
            <w:szCs w:val="22"/>
          </w:rPr>
          <w:t xml:space="preserve"> </w:t>
        </w:r>
        <w:proofErr w:type="spellStart"/>
        <w:r w:rsidRPr="008E5EB0">
          <w:rPr>
            <w:rFonts w:asciiTheme="majorHAnsi" w:eastAsia="Helvetica Neue" w:hAnsiTheme="majorHAnsi" w:cstheme="majorHAnsi"/>
            <w:color w:val="000000"/>
            <w:sz w:val="22"/>
            <w:szCs w:val="22"/>
          </w:rPr>
          <w:t>Don´t</w:t>
        </w:r>
        <w:proofErr w:type="spellEnd"/>
        <w:r w:rsidRPr="008E5EB0">
          <w:rPr>
            <w:rFonts w:asciiTheme="majorHAnsi" w:eastAsia="Helvetica Neue" w:hAnsiTheme="majorHAnsi" w:cstheme="majorHAnsi"/>
            <w:color w:val="000000"/>
            <w:sz w:val="22"/>
            <w:szCs w:val="22"/>
          </w:rPr>
          <w:t xml:space="preserve"> </w:t>
        </w:r>
        <w:proofErr w:type="spellStart"/>
        <w:r w:rsidRPr="008E5EB0">
          <w:rPr>
            <w:rFonts w:asciiTheme="majorHAnsi" w:eastAsia="Helvetica Neue" w:hAnsiTheme="majorHAnsi" w:cstheme="majorHAnsi"/>
            <w:color w:val="000000"/>
            <w:sz w:val="22"/>
            <w:szCs w:val="22"/>
          </w:rPr>
          <w:t>Cry</w:t>
        </w:r>
        <w:proofErr w:type="spellEnd"/>
      </w:sdtContent>
    </w:sdt>
  </w:p>
  <w:bookmarkEnd w:id="0"/>
  <w:p w14:paraId="17FCD2CE" w14:textId="77777777" w:rsidR="008E5EB0" w:rsidRPr="008E5EB0" w:rsidRDefault="008E5EB0" w:rsidP="000A77FE">
    <w:pPr>
      <w:pStyle w:val="Zhlav"/>
      <w:rPr>
        <w:rFonts w:asciiTheme="majorHAnsi" w:hAnsiTheme="majorHAnsi" w:cstheme="maj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94A40" w14:textId="77777777" w:rsidR="00761928" w:rsidRDefault="007619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B"/>
    <w:rsid w:val="00223F40"/>
    <w:rsid w:val="00251F8D"/>
    <w:rsid w:val="004141AA"/>
    <w:rsid w:val="00474F2C"/>
    <w:rsid w:val="005721BC"/>
    <w:rsid w:val="00761928"/>
    <w:rsid w:val="008E5EB0"/>
    <w:rsid w:val="00937162"/>
    <w:rsid w:val="0097762D"/>
    <w:rsid w:val="00EF0EF7"/>
    <w:rsid w:val="00F1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C2FB"/>
  <w15:docId w15:val="{C3BD4F96-2359-4FEA-97D1-B724F2B5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1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16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E5E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5EB0"/>
  </w:style>
  <w:style w:type="paragraph" w:styleId="Zpat">
    <w:name w:val="footer"/>
    <w:basedOn w:val="Normln"/>
    <w:link w:val="ZpatChar"/>
    <w:uiPriority w:val="99"/>
    <w:unhideWhenUsed/>
    <w:rsid w:val="008E5E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5EB0"/>
  </w:style>
  <w:style w:type="character" w:styleId="Zstupntext">
    <w:name w:val="Placeholder Text"/>
    <w:rsid w:val="008E5EB0"/>
    <w:rPr>
      <w:color w:val="808080"/>
    </w:rPr>
  </w:style>
  <w:style w:type="character" w:customStyle="1" w:styleId="Styl2">
    <w:name w:val="Styl2"/>
    <w:basedOn w:val="Standardnpsmoodstavce"/>
    <w:uiPriority w:val="1"/>
    <w:rsid w:val="008E5EB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D2650C45B9460E922DA5125476B4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1826F7-16E2-471E-B778-3B8D2681ED0F}"/>
      </w:docPartPr>
      <w:docPartBody>
        <w:p w:rsidR="003E3D92" w:rsidRDefault="00D800EF" w:rsidP="00D800EF">
          <w:pPr>
            <w:pStyle w:val="FAD2650C45B9460E922DA5125476B46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691A09F86444F66A56ECC36BB53F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3538F-90F0-4CE7-BB7E-C5E75A7137DA}"/>
      </w:docPartPr>
      <w:docPartBody>
        <w:p w:rsidR="003E3D92" w:rsidRDefault="00D800EF" w:rsidP="00D800EF">
          <w:pPr>
            <w:pStyle w:val="A691A09F86444F66A56ECC36BB53FB4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80048D7C364447D9AE764FD4711E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96FA41-FE0A-4553-98DD-8937555E78F1}"/>
      </w:docPartPr>
      <w:docPartBody>
        <w:p w:rsidR="003E3D92" w:rsidRDefault="00D800EF" w:rsidP="00D800EF">
          <w:pPr>
            <w:pStyle w:val="C80048D7C364447D9AE764FD4711E7E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4330743ED4442FE8575C64C4B48B3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6AEE3-7BD5-401E-B056-B97098A05A25}"/>
      </w:docPartPr>
      <w:docPartBody>
        <w:p w:rsidR="003E3D92" w:rsidRDefault="00D800EF" w:rsidP="00D800EF">
          <w:pPr>
            <w:pStyle w:val="84330743ED4442FE8575C64C4B48B39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3EFADD90EB64B45AC3083CC30D6B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BBD230-C401-46BA-B6E8-0B8EF82BC5DB}"/>
      </w:docPartPr>
      <w:docPartBody>
        <w:p w:rsidR="003E3D92" w:rsidRDefault="00D800EF" w:rsidP="00D800EF">
          <w:pPr>
            <w:pStyle w:val="33EFADD90EB64B45AC3083CC30D6B80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EF"/>
    <w:rsid w:val="0009552A"/>
    <w:rsid w:val="0024043F"/>
    <w:rsid w:val="003E3D92"/>
    <w:rsid w:val="00D8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800EF"/>
    <w:rPr>
      <w:color w:val="808080"/>
    </w:rPr>
  </w:style>
  <w:style w:type="paragraph" w:customStyle="1" w:styleId="FAD2650C45B9460E922DA5125476B46C">
    <w:name w:val="FAD2650C45B9460E922DA5125476B46C"/>
    <w:rsid w:val="00D800EF"/>
  </w:style>
  <w:style w:type="paragraph" w:customStyle="1" w:styleId="A691A09F86444F66A56ECC36BB53FB4C">
    <w:name w:val="A691A09F86444F66A56ECC36BB53FB4C"/>
    <w:rsid w:val="00D800EF"/>
  </w:style>
  <w:style w:type="paragraph" w:customStyle="1" w:styleId="C80048D7C364447D9AE764FD4711E7E2">
    <w:name w:val="C80048D7C364447D9AE764FD4711E7E2"/>
    <w:rsid w:val="00D800EF"/>
  </w:style>
  <w:style w:type="paragraph" w:customStyle="1" w:styleId="84330743ED4442FE8575C64C4B48B397">
    <w:name w:val="84330743ED4442FE8575C64C4B48B397"/>
    <w:rsid w:val="00D800EF"/>
  </w:style>
  <w:style w:type="paragraph" w:customStyle="1" w:styleId="33EFADD90EB64B45AC3083CC30D6B801">
    <w:name w:val="33EFADD90EB64B45AC3083CC30D6B801"/>
    <w:rsid w:val="00D800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Grodová Lenka</cp:lastModifiedBy>
  <cp:revision>8</cp:revision>
  <dcterms:created xsi:type="dcterms:W3CDTF">2022-06-01T12:59:00Z</dcterms:created>
  <dcterms:modified xsi:type="dcterms:W3CDTF">2022-06-02T13:05:00Z</dcterms:modified>
</cp:coreProperties>
</file>